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25" w:type="dxa"/>
          <w:right w:w="225" w:type="dxa"/>
        </w:tblCellMar>
        <w:tblLook w:val="04A0"/>
      </w:tblPr>
      <w:tblGrid>
        <w:gridCol w:w="10238"/>
      </w:tblGrid>
      <w:tr w:rsidR="00DA6475" w:rsidRPr="00DA6475" w:rsidTr="00DA6475">
        <w:tc>
          <w:tcPr>
            <w:tcW w:w="0" w:type="auto"/>
            <w:tcBorders>
              <w:top w:val="nil"/>
              <w:left w:val="nil"/>
              <w:bottom w:val="nil"/>
              <w:right w:val="nil"/>
            </w:tcBorders>
            <w:tcMar>
              <w:top w:w="300" w:type="dxa"/>
              <w:left w:w="600" w:type="dxa"/>
              <w:bottom w:w="0" w:type="dxa"/>
              <w:right w:w="0" w:type="dxa"/>
            </w:tcMar>
            <w:hideMark/>
          </w:tcPr>
          <w:p w:rsidR="00C96E51" w:rsidRDefault="00C96E51" w:rsidP="00DA6475">
            <w:pPr>
              <w:spacing w:before="100" w:beforeAutospacing="1" w:after="100" w:afterAutospacing="1"/>
              <w:jc w:val="right"/>
              <w:rPr>
                <w:rFonts w:ascii="Arial" w:hAnsi="Arial" w:cs="Arial"/>
                <w:color w:val="585858"/>
                <w:sz w:val="23"/>
                <w:szCs w:val="23"/>
              </w:rPr>
            </w:pPr>
          </w:p>
          <w:p w:rsidR="00C96E51" w:rsidRDefault="00C96E51" w:rsidP="00DA6475">
            <w:pPr>
              <w:spacing w:before="100" w:beforeAutospacing="1" w:after="100" w:afterAutospacing="1"/>
              <w:jc w:val="right"/>
              <w:rPr>
                <w:rFonts w:ascii="Arial" w:hAnsi="Arial" w:cs="Arial"/>
                <w:color w:val="585858"/>
                <w:sz w:val="23"/>
                <w:szCs w:val="23"/>
              </w:rPr>
            </w:pPr>
          </w:p>
          <w:p w:rsidR="00C96E51" w:rsidRPr="00A11D57" w:rsidRDefault="00C96E51" w:rsidP="00DA6475">
            <w:pPr>
              <w:spacing w:before="100" w:beforeAutospacing="1" w:after="100" w:afterAutospacing="1"/>
              <w:jc w:val="right"/>
              <w:rPr>
                <w:rFonts w:ascii="Arial" w:hAnsi="Arial" w:cs="Arial"/>
                <w:b/>
                <w:color w:val="585858"/>
                <w:sz w:val="23"/>
                <w:szCs w:val="23"/>
              </w:rPr>
            </w:pPr>
          </w:p>
          <w:p w:rsidR="00A815EF" w:rsidRDefault="00DC3DE1" w:rsidP="00DC3DE1">
            <w:pPr>
              <w:tabs>
                <w:tab w:val="left" w:pos="285"/>
                <w:tab w:val="right" w:pos="9638"/>
              </w:tabs>
              <w:spacing w:before="100" w:beforeAutospacing="1" w:after="100" w:afterAutospacing="1"/>
              <w:rPr>
                <w:rFonts w:ascii="Arial" w:hAnsi="Arial" w:cs="Arial"/>
                <w:b/>
                <w:color w:val="585858"/>
                <w:sz w:val="23"/>
                <w:szCs w:val="23"/>
              </w:rPr>
            </w:pPr>
            <w:r w:rsidRPr="00A11D57">
              <w:rPr>
                <w:rFonts w:ascii="Arial" w:hAnsi="Arial" w:cs="Arial"/>
                <w:b/>
                <w:color w:val="585858"/>
                <w:sz w:val="23"/>
                <w:szCs w:val="23"/>
              </w:rPr>
              <w:tab/>
              <w:t xml:space="preserve">                                                    </w:t>
            </w: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A815EF" w:rsidRDefault="00A815EF" w:rsidP="00DC3DE1">
            <w:pPr>
              <w:tabs>
                <w:tab w:val="left" w:pos="285"/>
                <w:tab w:val="right" w:pos="9638"/>
              </w:tabs>
              <w:spacing w:before="100" w:beforeAutospacing="1" w:after="100" w:afterAutospacing="1"/>
              <w:rPr>
                <w:rFonts w:ascii="Arial" w:hAnsi="Arial" w:cs="Arial"/>
                <w:b/>
                <w:color w:val="585858"/>
                <w:sz w:val="23"/>
                <w:szCs w:val="23"/>
              </w:rPr>
            </w:pPr>
          </w:p>
          <w:p w:rsidR="00DA6475" w:rsidRPr="003F18EF" w:rsidRDefault="00A815EF" w:rsidP="00DC3DE1">
            <w:pPr>
              <w:tabs>
                <w:tab w:val="left" w:pos="285"/>
                <w:tab w:val="right" w:pos="9638"/>
              </w:tabs>
              <w:spacing w:before="100" w:beforeAutospacing="1" w:after="100" w:afterAutospacing="1"/>
              <w:rPr>
                <w:rFonts w:ascii="Arial" w:hAnsi="Arial" w:cs="Arial"/>
                <w:b/>
                <w:color w:val="585858"/>
                <w:sz w:val="44"/>
                <w:szCs w:val="23"/>
              </w:rPr>
            </w:pPr>
            <w:r w:rsidRPr="003F18EF">
              <w:rPr>
                <w:rFonts w:ascii="Arial" w:hAnsi="Arial" w:cs="Arial"/>
                <w:b/>
                <w:color w:val="585858"/>
                <w:sz w:val="28"/>
                <w:szCs w:val="23"/>
              </w:rPr>
              <w:t xml:space="preserve">                                             </w:t>
            </w:r>
            <w:r w:rsidR="003F18EF">
              <w:rPr>
                <w:rFonts w:ascii="Arial" w:hAnsi="Arial" w:cs="Arial"/>
                <w:b/>
                <w:color w:val="585858"/>
                <w:sz w:val="28"/>
                <w:szCs w:val="23"/>
              </w:rPr>
              <w:t xml:space="preserve">   </w:t>
            </w:r>
            <w:r w:rsidR="00DC3DE1" w:rsidRPr="003F18EF">
              <w:rPr>
                <w:rFonts w:ascii="Arial" w:hAnsi="Arial" w:cs="Arial"/>
                <w:b/>
                <w:color w:val="585858"/>
                <w:sz w:val="28"/>
                <w:szCs w:val="23"/>
              </w:rPr>
              <w:t xml:space="preserve"> </w:t>
            </w:r>
            <w:r w:rsidR="00DA6475" w:rsidRPr="003F18EF">
              <w:rPr>
                <w:rFonts w:ascii="Arial" w:hAnsi="Arial" w:cs="Arial"/>
                <w:b/>
                <w:bCs/>
                <w:color w:val="585858"/>
                <w:sz w:val="44"/>
                <w:szCs w:val="23"/>
              </w:rPr>
              <w:t>Отчет</w:t>
            </w:r>
          </w:p>
          <w:p w:rsidR="00DA6475" w:rsidRPr="003F18EF" w:rsidRDefault="00DA6475" w:rsidP="00DA6475">
            <w:pPr>
              <w:spacing w:before="100" w:beforeAutospacing="1" w:after="100" w:afterAutospacing="1"/>
              <w:rPr>
                <w:rFonts w:ascii="Arial" w:hAnsi="Arial" w:cs="Arial"/>
                <w:b/>
                <w:color w:val="585858"/>
                <w:sz w:val="44"/>
                <w:szCs w:val="23"/>
              </w:rPr>
            </w:pPr>
            <w:r w:rsidRPr="003F18EF">
              <w:rPr>
                <w:rFonts w:ascii="Arial" w:hAnsi="Arial" w:cs="Arial"/>
                <w:b/>
                <w:bCs/>
                <w:color w:val="585858"/>
                <w:sz w:val="44"/>
                <w:szCs w:val="23"/>
              </w:rPr>
              <w:t> </w:t>
            </w:r>
          </w:p>
          <w:p w:rsidR="00DA6475" w:rsidRPr="003F18EF" w:rsidRDefault="00DA6475" w:rsidP="00DA6475">
            <w:pPr>
              <w:spacing w:before="100" w:beforeAutospacing="1" w:after="100" w:afterAutospacing="1"/>
              <w:jc w:val="center"/>
              <w:rPr>
                <w:rFonts w:ascii="Arial" w:hAnsi="Arial" w:cs="Arial"/>
                <w:b/>
                <w:color w:val="585858"/>
                <w:sz w:val="44"/>
                <w:szCs w:val="23"/>
              </w:rPr>
            </w:pPr>
            <w:r w:rsidRPr="003F18EF">
              <w:rPr>
                <w:rFonts w:ascii="Arial" w:hAnsi="Arial" w:cs="Arial"/>
                <w:b/>
                <w:color w:val="585858"/>
                <w:sz w:val="44"/>
                <w:szCs w:val="23"/>
              </w:rPr>
              <w:t xml:space="preserve">Муниципального </w:t>
            </w:r>
            <w:r w:rsidR="00803D3C">
              <w:rPr>
                <w:rFonts w:ascii="Arial" w:hAnsi="Arial" w:cs="Arial"/>
                <w:b/>
                <w:color w:val="585858"/>
                <w:sz w:val="44"/>
                <w:szCs w:val="23"/>
              </w:rPr>
              <w:t xml:space="preserve">казенного </w:t>
            </w:r>
            <w:r w:rsidRPr="003F18EF">
              <w:rPr>
                <w:rFonts w:ascii="Arial" w:hAnsi="Arial" w:cs="Arial"/>
                <w:b/>
                <w:color w:val="585858"/>
                <w:sz w:val="44"/>
                <w:szCs w:val="23"/>
              </w:rPr>
              <w:t>учреждения</w:t>
            </w:r>
          </w:p>
          <w:p w:rsidR="003F18EF" w:rsidRDefault="00C96E51" w:rsidP="00DA6475">
            <w:pPr>
              <w:spacing w:before="100" w:beforeAutospacing="1" w:after="100" w:afterAutospacing="1"/>
              <w:jc w:val="center"/>
              <w:rPr>
                <w:rFonts w:ascii="Arial" w:hAnsi="Arial" w:cs="Arial"/>
                <w:b/>
                <w:color w:val="585858"/>
                <w:sz w:val="44"/>
                <w:szCs w:val="23"/>
              </w:rPr>
            </w:pPr>
            <w:r w:rsidRPr="003F18EF">
              <w:rPr>
                <w:rFonts w:ascii="Arial" w:hAnsi="Arial" w:cs="Arial"/>
                <w:b/>
                <w:color w:val="585858"/>
                <w:sz w:val="44"/>
                <w:szCs w:val="23"/>
              </w:rPr>
              <w:t>Социально-культурный центр Осьминского сельского поселения</w:t>
            </w:r>
          </w:p>
          <w:p w:rsidR="00DA6475" w:rsidRPr="003F18EF" w:rsidRDefault="003F18EF" w:rsidP="00DA6475">
            <w:pPr>
              <w:spacing w:before="100" w:beforeAutospacing="1" w:after="100" w:afterAutospacing="1"/>
              <w:jc w:val="center"/>
              <w:rPr>
                <w:rFonts w:ascii="Arial" w:hAnsi="Arial" w:cs="Arial"/>
                <w:b/>
                <w:color w:val="585858"/>
                <w:sz w:val="44"/>
                <w:szCs w:val="23"/>
              </w:rPr>
            </w:pPr>
            <w:r>
              <w:rPr>
                <w:rFonts w:ascii="Arial" w:hAnsi="Arial" w:cs="Arial"/>
                <w:b/>
                <w:bCs/>
                <w:color w:val="585858"/>
                <w:sz w:val="44"/>
                <w:szCs w:val="23"/>
              </w:rPr>
              <w:t>за</w:t>
            </w:r>
            <w:r w:rsidR="00A815EF" w:rsidRPr="003F18EF">
              <w:rPr>
                <w:rFonts w:ascii="Arial" w:hAnsi="Arial" w:cs="Arial"/>
                <w:b/>
                <w:bCs/>
                <w:color w:val="585858"/>
                <w:sz w:val="44"/>
                <w:szCs w:val="23"/>
              </w:rPr>
              <w:t xml:space="preserve"> </w:t>
            </w:r>
            <w:r w:rsidR="00DA6475" w:rsidRPr="003F18EF">
              <w:rPr>
                <w:rFonts w:ascii="Arial" w:hAnsi="Arial" w:cs="Arial"/>
                <w:b/>
                <w:bCs/>
                <w:color w:val="585858"/>
                <w:sz w:val="44"/>
                <w:szCs w:val="23"/>
              </w:rPr>
              <w:t xml:space="preserve"> 201</w:t>
            </w:r>
            <w:r w:rsidR="00F9179F">
              <w:rPr>
                <w:rFonts w:ascii="Arial" w:hAnsi="Arial" w:cs="Arial"/>
                <w:b/>
                <w:bCs/>
                <w:color w:val="585858"/>
                <w:sz w:val="44"/>
                <w:szCs w:val="23"/>
              </w:rPr>
              <w:t>7</w:t>
            </w:r>
            <w:r w:rsidR="00DA6475" w:rsidRPr="003F18EF">
              <w:rPr>
                <w:rFonts w:ascii="Arial" w:hAnsi="Arial" w:cs="Arial"/>
                <w:b/>
                <w:bCs/>
                <w:color w:val="585858"/>
                <w:sz w:val="44"/>
                <w:szCs w:val="23"/>
              </w:rPr>
              <w:t>год</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p>
          <w:p w:rsidR="00DC3DE1" w:rsidRDefault="00DA6475" w:rsidP="00DA6475">
            <w:pPr>
              <w:spacing w:before="100" w:beforeAutospacing="1" w:after="100" w:afterAutospacing="1"/>
              <w:rPr>
                <w:rFonts w:ascii="Arial" w:hAnsi="Arial" w:cs="Arial"/>
                <w:b/>
                <w:bCs/>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lastRenderedPageBreak/>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ОГЛАВЛЕНИЕ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b/>
                <w:bCs/>
                <w:color w:val="585858"/>
                <w:sz w:val="23"/>
                <w:szCs w:val="23"/>
                <w:u w:val="single"/>
              </w:rPr>
              <w:t> </w:t>
            </w:r>
          </w:p>
          <w:p w:rsidR="00DA6475" w:rsidRPr="00DA6475" w:rsidRDefault="003F18EF" w:rsidP="00A11D57">
            <w:pPr>
              <w:pStyle w:val="a3"/>
            </w:pPr>
            <w:r>
              <w:rPr>
                <w:b/>
                <w:bCs/>
              </w:rPr>
              <w:t xml:space="preserve">   </w:t>
            </w:r>
            <w:r w:rsidR="00DA6475" w:rsidRPr="00DA6475">
              <w:rPr>
                <w:b/>
                <w:bCs/>
              </w:rPr>
              <w:t xml:space="preserve">РАЗДЕЛ 1.      </w:t>
            </w:r>
            <w:r w:rsidR="00DA6475" w:rsidRPr="00DA6475">
              <w:t>ПАСПОРТ   УЧРЕЖДЕНИЯ                                                     </w:t>
            </w:r>
          </w:p>
          <w:p w:rsidR="00DA6475" w:rsidRPr="00DA6475" w:rsidRDefault="003F18EF" w:rsidP="00A11D57">
            <w:pPr>
              <w:pStyle w:val="a3"/>
            </w:pPr>
            <w:r>
              <w:rPr>
                <w:b/>
                <w:bCs/>
              </w:rPr>
              <w:t xml:space="preserve">   </w:t>
            </w:r>
            <w:r w:rsidR="00DA6475" w:rsidRPr="00DA6475">
              <w:rPr>
                <w:b/>
                <w:bCs/>
              </w:rPr>
              <w:t>РАЗДЕЛ 2</w:t>
            </w:r>
            <w:r w:rsidR="00A11D57">
              <w:rPr>
                <w:b/>
                <w:bCs/>
              </w:rPr>
              <w:t>.</w:t>
            </w:r>
            <w:r w:rsidR="00DA6475" w:rsidRPr="00DA6475">
              <w:rPr>
                <w:b/>
                <w:bCs/>
              </w:rPr>
              <w:t xml:space="preserve">      </w:t>
            </w:r>
            <w:r w:rsidR="00DA6475" w:rsidRPr="00DA6475">
              <w:t>ОБЩАЯ ХАРАКТЕРИСТИКА</w:t>
            </w:r>
          </w:p>
          <w:p w:rsidR="00DA6475" w:rsidRPr="00DA6475" w:rsidRDefault="003F18EF" w:rsidP="00A11D57">
            <w:pPr>
              <w:pStyle w:val="a3"/>
            </w:pPr>
            <w:r>
              <w:rPr>
                <w:b/>
                <w:bCs/>
              </w:rPr>
              <w:t xml:space="preserve">   </w:t>
            </w:r>
            <w:r w:rsidR="00DA6475" w:rsidRPr="00DA6475">
              <w:rPr>
                <w:b/>
                <w:bCs/>
              </w:rPr>
              <w:t>РАЗДЕЛ  3    </w:t>
            </w:r>
            <w:r w:rsidR="00DA6475" w:rsidRPr="00DA6475">
              <w:t>ОСНОВНАЯ ДЕЯТЕЛЬНОСТЬ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3F18EF" w:rsidP="00A11D57">
            <w:pPr>
              <w:pStyle w:val="a3"/>
            </w:pPr>
            <w:r>
              <w:rPr>
                <w:b/>
                <w:bCs/>
              </w:rPr>
              <w:t xml:space="preserve">    </w:t>
            </w:r>
            <w:r w:rsidR="00DA6475" w:rsidRPr="00DA6475">
              <w:rPr>
                <w:b/>
                <w:bCs/>
              </w:rPr>
              <w:t xml:space="preserve">РАЗДЕЛ </w:t>
            </w:r>
            <w:r w:rsidR="00DA6475" w:rsidRPr="00DA6475">
              <w:t xml:space="preserve">4    ОСНОВНЫЕ НАПРАВЛЕНИЯ РАБОТЫ </w:t>
            </w:r>
          </w:p>
          <w:p w:rsidR="00A11D57" w:rsidRDefault="00DA6475" w:rsidP="00A11D57">
            <w:pPr>
              <w:pStyle w:val="a3"/>
            </w:pPr>
            <w:r w:rsidRPr="00DA6475">
              <w:t>                                                                                                                                                       </w:t>
            </w:r>
          </w:p>
          <w:p w:rsidR="00DA6475" w:rsidRPr="00DA6475" w:rsidRDefault="003F18EF" w:rsidP="0015228F">
            <w:pPr>
              <w:pStyle w:val="a3"/>
            </w:pPr>
            <w:r>
              <w:rPr>
                <w:b/>
              </w:rPr>
              <w:t xml:space="preserve">    </w:t>
            </w:r>
            <w:r w:rsidR="00DE6D03" w:rsidRPr="00DE6D03">
              <w:rPr>
                <w:b/>
              </w:rPr>
              <w:t xml:space="preserve">РАЗДЕЛ </w:t>
            </w:r>
            <w:r w:rsidR="00A11D57">
              <w:rPr>
                <w:b/>
              </w:rPr>
              <w:t xml:space="preserve"> </w:t>
            </w:r>
            <w:r w:rsidR="00DE6D03" w:rsidRPr="003F18EF">
              <w:rPr>
                <w:b/>
              </w:rPr>
              <w:t>5</w:t>
            </w:r>
            <w:r w:rsidR="008A0AF3" w:rsidRPr="003F18EF">
              <w:rPr>
                <w:b/>
              </w:rPr>
              <w:t xml:space="preserve">    </w:t>
            </w:r>
            <w:r w:rsidR="00DE6D03">
              <w:t xml:space="preserve"> ДЕЯТЕЛЬНОСТЬ БИБЛИОТЕК</w:t>
            </w:r>
            <w:r w:rsidR="00DA6475" w:rsidRPr="00DA6475">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xml:space="preserve">          </w:t>
            </w:r>
          </w:p>
          <w:p w:rsidR="00DA6475" w:rsidRPr="00DA6475" w:rsidRDefault="003F18EF" w:rsidP="00A11D57">
            <w:pPr>
              <w:pStyle w:val="a3"/>
            </w:pPr>
            <w:r>
              <w:rPr>
                <w:b/>
              </w:rPr>
              <w:t xml:space="preserve">    </w:t>
            </w:r>
            <w:r w:rsidR="00C96E51" w:rsidRPr="00C96E51">
              <w:rPr>
                <w:b/>
              </w:rPr>
              <w:t>Р</w:t>
            </w:r>
            <w:r w:rsidR="00DA6475" w:rsidRPr="00C96E51">
              <w:rPr>
                <w:b/>
                <w:bCs/>
              </w:rPr>
              <w:t>АЗДЕЛ</w:t>
            </w:r>
            <w:r w:rsidR="00DA6475" w:rsidRPr="00DA6475">
              <w:rPr>
                <w:b/>
                <w:bCs/>
              </w:rPr>
              <w:t xml:space="preserve"> </w:t>
            </w:r>
            <w:r>
              <w:rPr>
                <w:b/>
                <w:bCs/>
              </w:rPr>
              <w:t xml:space="preserve"> </w:t>
            </w:r>
            <w:r w:rsidR="00DA6475" w:rsidRPr="003F18EF">
              <w:rPr>
                <w:b/>
                <w:bCs/>
              </w:rPr>
              <w:t>6</w:t>
            </w:r>
            <w:r w:rsidR="00DA6475" w:rsidRPr="003F18EF">
              <w:rPr>
                <w:bCs/>
              </w:rPr>
              <w:t> </w:t>
            </w:r>
            <w:r w:rsidR="00DA6475" w:rsidRPr="00DA6475">
              <w:rPr>
                <w:b/>
                <w:bCs/>
              </w:rPr>
              <w:t xml:space="preserve">       </w:t>
            </w:r>
            <w:r w:rsidR="00DA6475" w:rsidRPr="00DA6475">
              <w:t>МЕТОДИЧЕСКАЯ РАБОТА                                                            </w:t>
            </w:r>
          </w:p>
          <w:p w:rsidR="00A11D57" w:rsidRDefault="00A11D57" w:rsidP="00A11D57">
            <w:pPr>
              <w:pStyle w:val="a3"/>
            </w:pPr>
          </w:p>
          <w:p w:rsidR="00DA6475" w:rsidRPr="00DA6475" w:rsidRDefault="003F18EF" w:rsidP="00A11D57">
            <w:pPr>
              <w:pStyle w:val="a3"/>
            </w:pPr>
            <w:r>
              <w:t xml:space="preserve">    </w:t>
            </w:r>
            <w:r w:rsidR="00DA6475" w:rsidRPr="003F18EF">
              <w:rPr>
                <w:b/>
              </w:rPr>
              <w:t xml:space="preserve">РАЗДЕЛ </w:t>
            </w:r>
            <w:r w:rsidRPr="003F18EF">
              <w:rPr>
                <w:b/>
              </w:rPr>
              <w:t xml:space="preserve"> </w:t>
            </w:r>
            <w:r w:rsidR="00DA6475" w:rsidRPr="003F18EF">
              <w:rPr>
                <w:b/>
              </w:rPr>
              <w:t>7 </w:t>
            </w:r>
            <w:r w:rsidR="00DA6475" w:rsidRPr="00A11D57">
              <w:t>     МАТЕРИАЛЬНО</w:t>
            </w:r>
            <w:r w:rsidR="00DA6475" w:rsidRPr="00A11D57">
              <w:rPr>
                <w:b/>
              </w:rPr>
              <w:t xml:space="preserve"> – </w:t>
            </w:r>
            <w:r w:rsidR="00DA6475" w:rsidRPr="00DA6475">
              <w:t>ТЕХНИЧЕСКАЯ  БАЗА </w:t>
            </w:r>
            <w:r w:rsidR="00DA6475" w:rsidRPr="00A11D57">
              <w:t> </w:t>
            </w:r>
            <w:r w:rsidR="00DA6475" w:rsidRPr="00DA6475">
              <w:t>                                                          </w:t>
            </w:r>
          </w:p>
          <w:p w:rsidR="00A11D57" w:rsidRDefault="00A11D57" w:rsidP="00A11D57">
            <w:pPr>
              <w:pStyle w:val="a3"/>
              <w:ind w:right="-143"/>
              <w:rPr>
                <w:b/>
                <w:bCs/>
              </w:rPr>
            </w:pPr>
          </w:p>
          <w:p w:rsidR="00DA6475" w:rsidRPr="00DA6475" w:rsidRDefault="00A11D57" w:rsidP="00A11D57">
            <w:pPr>
              <w:pStyle w:val="a3"/>
              <w:ind w:left="1560" w:right="-143" w:hanging="1843"/>
            </w:pPr>
            <w:r>
              <w:rPr>
                <w:b/>
                <w:bCs/>
              </w:rPr>
              <w:t xml:space="preserve">     </w:t>
            </w:r>
            <w:r w:rsidR="003F18EF">
              <w:rPr>
                <w:b/>
                <w:bCs/>
              </w:rPr>
              <w:t xml:space="preserve">   </w:t>
            </w:r>
            <w:r w:rsidR="00DA6475" w:rsidRPr="00DA6475">
              <w:rPr>
                <w:b/>
                <w:bCs/>
              </w:rPr>
              <w:t xml:space="preserve">РАЗДЕЛ </w:t>
            </w:r>
            <w:r>
              <w:rPr>
                <w:b/>
                <w:bCs/>
              </w:rPr>
              <w:t xml:space="preserve"> </w:t>
            </w:r>
            <w:r w:rsidR="00DA6475" w:rsidRPr="003F18EF">
              <w:rPr>
                <w:bCs/>
              </w:rPr>
              <w:t>8</w:t>
            </w:r>
            <w:r>
              <w:rPr>
                <w:b/>
                <w:bCs/>
              </w:rPr>
              <w:t>.</w:t>
            </w:r>
            <w:r w:rsidR="00DA6475" w:rsidRPr="00DA6475">
              <w:rPr>
                <w:b/>
                <w:bCs/>
              </w:rPr>
              <w:t xml:space="preserve">      </w:t>
            </w:r>
            <w:r w:rsidR="00DA6475" w:rsidRPr="00DA6475">
              <w:t xml:space="preserve">ИННОВАЦИОННАЯ </w:t>
            </w:r>
            <w:r>
              <w:t>Д</w:t>
            </w:r>
            <w:r w:rsidR="00DA6475" w:rsidRPr="00DA6475">
              <w:t xml:space="preserve">ЕЯТЕЛЬНОСТЬ  </w:t>
            </w:r>
            <w:r>
              <w:t xml:space="preserve">                УЧР</w:t>
            </w:r>
            <w:r w:rsidR="00DA6475" w:rsidRPr="00DA6475">
              <w:t>ЕЖДЕНИЯ                                                                             </w:t>
            </w:r>
            <w:r w:rsidR="00DA6475" w:rsidRPr="00DA6475">
              <w:rPr>
                <w:b/>
                <w:bCs/>
              </w:rPr>
              <w:t>  </w:t>
            </w:r>
          </w:p>
          <w:p w:rsidR="00DA6475" w:rsidRPr="00DA6475" w:rsidRDefault="003F18EF" w:rsidP="00DA6475">
            <w:pPr>
              <w:spacing w:before="100" w:beforeAutospacing="1" w:after="240"/>
              <w:rPr>
                <w:rFonts w:ascii="Arial" w:hAnsi="Arial" w:cs="Arial"/>
                <w:color w:val="585858"/>
                <w:sz w:val="23"/>
                <w:szCs w:val="23"/>
              </w:rPr>
            </w:pPr>
            <w:r>
              <w:rPr>
                <w:rFonts w:ascii="Arial" w:hAnsi="Arial" w:cs="Arial"/>
                <w:b/>
                <w:bCs/>
                <w:color w:val="585858"/>
                <w:sz w:val="23"/>
                <w:szCs w:val="23"/>
              </w:rPr>
              <w:t xml:space="preserve">    </w:t>
            </w:r>
            <w:r w:rsidR="00DA6475" w:rsidRPr="00DA6475">
              <w:rPr>
                <w:rFonts w:ascii="Arial" w:hAnsi="Arial" w:cs="Arial"/>
                <w:b/>
                <w:bCs/>
                <w:color w:val="585858"/>
                <w:sz w:val="23"/>
                <w:szCs w:val="23"/>
              </w:rPr>
              <w:t xml:space="preserve">РАЗДЕЛ 9     </w:t>
            </w:r>
            <w:r w:rsidR="00DA6475" w:rsidRPr="00DA6475">
              <w:rPr>
                <w:rFonts w:ascii="Arial" w:hAnsi="Arial" w:cs="Arial"/>
                <w:color w:val="585858"/>
                <w:sz w:val="23"/>
                <w:szCs w:val="23"/>
              </w:rPr>
              <w:t>ДОСТИЖЕНИЯ ГОДА</w:t>
            </w:r>
            <w:r w:rsidR="00DA6475" w:rsidRPr="00DA6475">
              <w:rPr>
                <w:rFonts w:ascii="Arial" w:hAnsi="Arial" w:cs="Arial"/>
                <w:b/>
                <w:bCs/>
                <w:color w:val="585858"/>
                <w:sz w:val="23"/>
                <w:szCs w:val="23"/>
              </w:rPr>
              <w:t>                                                               </w:t>
            </w:r>
            <w:r w:rsidR="00DA6475" w:rsidRPr="00DA6475">
              <w:rPr>
                <w:rFonts w:ascii="Arial" w:hAnsi="Arial" w:cs="Arial"/>
                <w:color w:val="585858"/>
                <w:sz w:val="23"/>
                <w:szCs w:val="23"/>
              </w:rPr>
              <w:t>   </w:t>
            </w:r>
            <w:r w:rsidR="00DA6475" w:rsidRPr="00DA6475">
              <w:rPr>
                <w:rFonts w:ascii="Arial" w:hAnsi="Arial" w:cs="Arial"/>
                <w:b/>
                <w:bCs/>
                <w:color w:val="585858"/>
                <w:sz w:val="23"/>
                <w:szCs w:val="23"/>
              </w:rPr>
              <w:t> </w:t>
            </w:r>
          </w:p>
          <w:p w:rsidR="00DA6475" w:rsidRPr="00DA6475" w:rsidRDefault="003F18EF" w:rsidP="00DA6475">
            <w:pPr>
              <w:spacing w:before="100" w:beforeAutospacing="1" w:after="100" w:afterAutospacing="1"/>
              <w:rPr>
                <w:rFonts w:ascii="Arial" w:hAnsi="Arial" w:cs="Arial"/>
                <w:color w:val="585858"/>
                <w:sz w:val="23"/>
                <w:szCs w:val="23"/>
              </w:rPr>
            </w:pPr>
            <w:r>
              <w:rPr>
                <w:rFonts w:ascii="Arial" w:hAnsi="Arial" w:cs="Arial"/>
                <w:b/>
                <w:bCs/>
                <w:color w:val="585858"/>
                <w:sz w:val="23"/>
                <w:szCs w:val="23"/>
              </w:rPr>
              <w:t xml:space="preserve">   </w:t>
            </w:r>
            <w:r w:rsidR="00DA6475" w:rsidRPr="00DA6475">
              <w:rPr>
                <w:rFonts w:ascii="Arial" w:hAnsi="Arial" w:cs="Arial"/>
                <w:b/>
                <w:bCs/>
                <w:color w:val="585858"/>
                <w:sz w:val="23"/>
                <w:szCs w:val="23"/>
              </w:rPr>
              <w:t xml:space="preserve">РАЗДЕЛ 10      </w:t>
            </w:r>
            <w:r w:rsidR="00DA6475" w:rsidRPr="00DA6475">
              <w:rPr>
                <w:rFonts w:ascii="Arial" w:hAnsi="Arial" w:cs="Arial"/>
                <w:color w:val="585858"/>
                <w:sz w:val="23"/>
                <w:szCs w:val="23"/>
              </w:rPr>
              <w:t>ФИНАНСИРОВАНИЕ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r w:rsidR="003F18EF">
              <w:rPr>
                <w:rFonts w:ascii="Arial" w:hAnsi="Arial" w:cs="Arial"/>
                <w:b/>
                <w:bCs/>
                <w:color w:val="585858"/>
                <w:sz w:val="23"/>
                <w:szCs w:val="23"/>
              </w:rPr>
              <w:t xml:space="preserve">  </w:t>
            </w:r>
            <w:r w:rsidRPr="00DA6475">
              <w:rPr>
                <w:rFonts w:ascii="Arial" w:hAnsi="Arial" w:cs="Arial"/>
                <w:b/>
                <w:bCs/>
                <w:color w:val="585858"/>
                <w:sz w:val="23"/>
                <w:szCs w:val="23"/>
              </w:rPr>
              <w:t xml:space="preserve">РАЗДЕЛ 11    </w:t>
            </w:r>
            <w:r w:rsidRPr="00DA6475">
              <w:rPr>
                <w:rFonts w:ascii="Arial" w:hAnsi="Arial" w:cs="Arial"/>
                <w:color w:val="585858"/>
                <w:sz w:val="23"/>
                <w:szCs w:val="23"/>
              </w:rPr>
              <w:t>НОРМАТИВНЫЕ ЛОКАЛЬНЫЕ АКТЫ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r w:rsidR="003F18EF">
              <w:rPr>
                <w:rFonts w:ascii="Arial" w:hAnsi="Arial" w:cs="Arial"/>
                <w:b/>
                <w:bCs/>
                <w:color w:val="585858"/>
                <w:sz w:val="23"/>
                <w:szCs w:val="23"/>
              </w:rPr>
              <w:t xml:space="preserve">  </w:t>
            </w:r>
            <w:r w:rsidRPr="00DA6475">
              <w:rPr>
                <w:rFonts w:ascii="Arial" w:hAnsi="Arial" w:cs="Arial"/>
                <w:b/>
                <w:bCs/>
                <w:color w:val="585858"/>
                <w:sz w:val="23"/>
                <w:szCs w:val="23"/>
              </w:rPr>
              <w:t>РАЗДЕЛ 12      </w:t>
            </w:r>
            <w:r w:rsidRPr="00DA6475">
              <w:rPr>
                <w:rFonts w:ascii="Arial" w:hAnsi="Arial" w:cs="Arial"/>
                <w:color w:val="585858"/>
                <w:sz w:val="23"/>
                <w:szCs w:val="23"/>
              </w:rPr>
              <w:t>ПЕРСПЕКТИВЫ. ПРО</w:t>
            </w:r>
            <w:r w:rsidR="003F18EF">
              <w:rPr>
                <w:rFonts w:ascii="Arial" w:hAnsi="Arial" w:cs="Arial"/>
                <w:color w:val="585858"/>
                <w:sz w:val="23"/>
                <w:szCs w:val="23"/>
              </w:rPr>
              <w:t>Б</w:t>
            </w:r>
            <w:r w:rsidRPr="00DA6475">
              <w:rPr>
                <w:rFonts w:ascii="Arial" w:hAnsi="Arial" w:cs="Arial"/>
                <w:color w:val="585858"/>
                <w:sz w:val="23"/>
                <w:szCs w:val="23"/>
              </w:rPr>
              <w:t>ЛЕМЫ</w:t>
            </w:r>
            <w:r w:rsidRPr="00DA6475">
              <w:rPr>
                <w:rFonts w:ascii="Arial" w:hAnsi="Arial" w:cs="Arial"/>
                <w:b/>
                <w:bCs/>
                <w:color w:val="585858"/>
                <w:sz w:val="23"/>
                <w:szCs w:val="23"/>
              </w:rPr>
              <w:t>                                                    </w:t>
            </w:r>
          </w:p>
          <w:p w:rsidR="008A0AF3" w:rsidRDefault="008A0AF3" w:rsidP="00DA6475">
            <w:pPr>
              <w:spacing w:before="100" w:beforeAutospacing="1" w:after="100" w:afterAutospacing="1"/>
              <w:rPr>
                <w:rFonts w:ascii="Arial" w:hAnsi="Arial" w:cs="Arial"/>
                <w:color w:val="585858"/>
                <w:sz w:val="23"/>
                <w:szCs w:val="23"/>
              </w:rPr>
            </w:pPr>
          </w:p>
          <w:p w:rsidR="008A0AF3" w:rsidRDefault="008A0AF3" w:rsidP="00DA6475">
            <w:pPr>
              <w:spacing w:before="100" w:beforeAutospacing="1" w:after="100" w:afterAutospacing="1"/>
              <w:rPr>
                <w:rFonts w:ascii="Arial" w:hAnsi="Arial" w:cs="Arial"/>
                <w:color w:val="585858"/>
                <w:sz w:val="23"/>
                <w:szCs w:val="23"/>
              </w:rPr>
            </w:pPr>
          </w:p>
          <w:p w:rsidR="008A0AF3" w:rsidRDefault="008A0AF3" w:rsidP="00DA6475">
            <w:pPr>
              <w:spacing w:before="100" w:beforeAutospacing="1" w:after="100" w:afterAutospacing="1"/>
              <w:rPr>
                <w:rFonts w:ascii="Arial" w:hAnsi="Arial" w:cs="Arial"/>
                <w:color w:val="585858"/>
                <w:sz w:val="23"/>
                <w:szCs w:val="23"/>
              </w:rPr>
            </w:pPr>
          </w:p>
          <w:p w:rsidR="008A0AF3" w:rsidRDefault="008A0AF3" w:rsidP="00DA6475">
            <w:pPr>
              <w:spacing w:before="100" w:beforeAutospacing="1" w:after="100" w:afterAutospacing="1"/>
              <w:rPr>
                <w:rFonts w:ascii="Arial" w:hAnsi="Arial" w:cs="Arial"/>
                <w:color w:val="585858"/>
                <w:sz w:val="23"/>
                <w:szCs w:val="23"/>
              </w:rPr>
            </w:pPr>
          </w:p>
          <w:p w:rsidR="00A11D57" w:rsidRDefault="00A11D57" w:rsidP="00DA6475">
            <w:pPr>
              <w:spacing w:before="100" w:beforeAutospacing="1" w:after="100" w:afterAutospacing="1"/>
              <w:rPr>
                <w:rFonts w:ascii="Arial" w:hAnsi="Arial" w:cs="Arial"/>
                <w:color w:val="585858"/>
                <w:sz w:val="23"/>
                <w:szCs w:val="23"/>
              </w:rPr>
            </w:pPr>
          </w:p>
          <w:p w:rsidR="00A11D57" w:rsidRDefault="00A11D57" w:rsidP="00DA6475">
            <w:pPr>
              <w:spacing w:before="100" w:beforeAutospacing="1" w:after="100" w:afterAutospacing="1"/>
              <w:rPr>
                <w:rFonts w:ascii="Arial" w:hAnsi="Arial" w:cs="Arial"/>
                <w:color w:val="585858"/>
                <w:sz w:val="23"/>
                <w:szCs w:val="23"/>
              </w:rPr>
            </w:pPr>
          </w:p>
          <w:p w:rsidR="00E15014" w:rsidRDefault="00E15014" w:rsidP="00DA6475">
            <w:pPr>
              <w:spacing w:before="100" w:beforeAutospacing="1" w:after="100" w:afterAutospacing="1"/>
              <w:rPr>
                <w:rFonts w:ascii="Arial" w:hAnsi="Arial" w:cs="Arial"/>
                <w:b/>
                <w:bCs/>
                <w:color w:val="585858"/>
                <w:sz w:val="23"/>
                <w:szCs w:val="23"/>
              </w:rPr>
            </w:pPr>
          </w:p>
          <w:p w:rsidR="00803D3C" w:rsidRDefault="00803D3C" w:rsidP="00DA6475">
            <w:pPr>
              <w:spacing w:before="100" w:beforeAutospacing="1" w:after="100" w:afterAutospacing="1"/>
              <w:rPr>
                <w:rFonts w:ascii="Arial" w:hAnsi="Arial" w:cs="Arial"/>
                <w:b/>
                <w:bCs/>
                <w:color w:val="585858"/>
                <w:sz w:val="23"/>
                <w:szCs w:val="23"/>
              </w:rPr>
            </w:pPr>
          </w:p>
          <w:p w:rsidR="00803D3C" w:rsidRDefault="00803D3C" w:rsidP="00DA6475">
            <w:pPr>
              <w:spacing w:before="100" w:beforeAutospacing="1" w:after="100" w:afterAutospacing="1"/>
              <w:rPr>
                <w:rFonts w:ascii="Arial" w:hAnsi="Arial" w:cs="Arial"/>
                <w:b/>
                <w:bCs/>
                <w:color w:val="585858"/>
                <w:sz w:val="23"/>
                <w:szCs w:val="23"/>
              </w:rPr>
            </w:pPr>
          </w:p>
          <w:p w:rsidR="00411BE6" w:rsidRDefault="00411BE6" w:rsidP="00DA6475">
            <w:pPr>
              <w:spacing w:before="100" w:beforeAutospacing="1" w:after="100" w:afterAutospacing="1"/>
              <w:rPr>
                <w:rFonts w:ascii="Arial" w:hAnsi="Arial" w:cs="Arial"/>
                <w:b/>
                <w:bCs/>
                <w:color w:val="585858"/>
                <w:sz w:val="23"/>
                <w:szCs w:val="23"/>
              </w:rPr>
            </w:pP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lastRenderedPageBreak/>
              <w:t>Раздел 1.</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Паспорт учреждения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5"/>
              <w:gridCol w:w="5115"/>
            </w:tblGrid>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Точное наименование муниципального учреждения (полное и сокращенное по уставу)</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C96E51">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xml:space="preserve">Муниципальное учреждение </w:t>
                  </w:r>
                  <w:r w:rsidR="00C96E51">
                    <w:rPr>
                      <w:rFonts w:ascii="Arial" w:hAnsi="Arial" w:cs="Arial"/>
                      <w:color w:val="585858"/>
                      <w:sz w:val="23"/>
                      <w:szCs w:val="23"/>
                    </w:rPr>
                    <w:t>Социально-культурный центр Осьминского сельское поселения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Учредитель</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C96E51">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Администрация  </w:t>
                  </w:r>
                  <w:r w:rsidR="00C96E51">
                    <w:rPr>
                      <w:rFonts w:ascii="Arial" w:hAnsi="Arial" w:cs="Arial"/>
                      <w:color w:val="585858"/>
                      <w:sz w:val="23"/>
                      <w:szCs w:val="23"/>
                    </w:rPr>
                    <w:t xml:space="preserve">Осьминского </w:t>
                  </w:r>
                  <w:r w:rsidRPr="00DA6475">
                    <w:rPr>
                      <w:rFonts w:ascii="Arial" w:hAnsi="Arial" w:cs="Arial"/>
                      <w:color w:val="585858"/>
                      <w:sz w:val="23"/>
                      <w:szCs w:val="23"/>
                    </w:rPr>
                    <w:t>сельского поселения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Индекс, адрес, телефон, факс, E-mail</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C96E51" w:rsidP="0099671A">
                  <w:pPr>
                    <w:spacing w:before="100" w:beforeAutospacing="1" w:after="100" w:afterAutospacing="1"/>
                    <w:rPr>
                      <w:rFonts w:ascii="Arial" w:hAnsi="Arial" w:cs="Arial"/>
                      <w:color w:val="585858"/>
                      <w:sz w:val="23"/>
                      <w:szCs w:val="23"/>
                    </w:rPr>
                  </w:pPr>
                  <w:r>
                    <w:rPr>
                      <w:rFonts w:ascii="Arial" w:hAnsi="Arial" w:cs="Arial"/>
                      <w:color w:val="585858"/>
                      <w:sz w:val="23"/>
                      <w:szCs w:val="23"/>
                    </w:rPr>
                    <w:t>188290.Ленинградская область,Лужский район,п.Осьмино,ул.1Мая д.17 (88137272149),</w:t>
                  </w:r>
                  <w:r>
                    <w:rPr>
                      <w:rFonts w:ascii="Arial" w:hAnsi="Arial" w:cs="Arial"/>
                      <w:color w:val="585858"/>
                      <w:sz w:val="23"/>
                      <w:szCs w:val="23"/>
                      <w:lang w:val="en-US"/>
                    </w:rPr>
                    <w:t>tihonyuk</w:t>
                  </w:r>
                  <w:r w:rsidRPr="00C96E51">
                    <w:rPr>
                      <w:rFonts w:ascii="Arial" w:hAnsi="Arial" w:cs="Arial"/>
                      <w:color w:val="585858"/>
                      <w:sz w:val="23"/>
                      <w:szCs w:val="23"/>
                    </w:rPr>
                    <w:t>.</w:t>
                  </w:r>
                  <w:r>
                    <w:rPr>
                      <w:rFonts w:ascii="Arial" w:hAnsi="Arial" w:cs="Arial"/>
                      <w:color w:val="585858"/>
                      <w:sz w:val="23"/>
                      <w:szCs w:val="23"/>
                      <w:lang w:val="en-US"/>
                    </w:rPr>
                    <w:t>tat</w:t>
                  </w:r>
                  <w:r w:rsidRPr="00C96E51">
                    <w:rPr>
                      <w:rFonts w:ascii="Arial" w:hAnsi="Arial" w:cs="Arial"/>
                      <w:color w:val="585858"/>
                      <w:sz w:val="23"/>
                      <w:szCs w:val="23"/>
                    </w:rPr>
                    <w:t>@</w:t>
                  </w:r>
                  <w:r w:rsidR="008239F2">
                    <w:rPr>
                      <w:rFonts w:ascii="Arial" w:hAnsi="Arial" w:cs="Arial"/>
                      <w:color w:val="585858"/>
                      <w:sz w:val="23"/>
                      <w:szCs w:val="23"/>
                      <w:lang w:val="en-US"/>
                    </w:rPr>
                    <w:t>yandex</w:t>
                  </w:r>
                  <w:r w:rsidR="008239F2" w:rsidRPr="008239F2">
                    <w:rPr>
                      <w:rFonts w:ascii="Arial" w:hAnsi="Arial" w:cs="Arial"/>
                      <w:color w:val="585858"/>
                      <w:sz w:val="23"/>
                      <w:szCs w:val="23"/>
                    </w:rPr>
                    <w:t>.</w:t>
                  </w:r>
                  <w:r w:rsidR="008239F2">
                    <w:rPr>
                      <w:rFonts w:ascii="Arial" w:hAnsi="Arial" w:cs="Arial"/>
                      <w:color w:val="585858"/>
                      <w:sz w:val="23"/>
                      <w:szCs w:val="23"/>
                      <w:lang w:val="en-US"/>
                    </w:rPr>
                    <w:t>ry</w:t>
                  </w:r>
                  <w:r>
                    <w:rPr>
                      <w:rFonts w:ascii="Arial" w:hAnsi="Arial" w:cs="Arial"/>
                      <w:color w:val="585858"/>
                      <w:sz w:val="23"/>
                      <w:szCs w:val="23"/>
                    </w:rPr>
                    <w:t xml:space="preserve">  </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Ф.И.О. директора</w:t>
                  </w:r>
                </w:p>
              </w:tc>
              <w:tc>
                <w:tcPr>
                  <w:tcW w:w="5115" w:type="dxa"/>
                  <w:tcBorders>
                    <w:top w:val="outset" w:sz="6" w:space="0" w:color="auto"/>
                    <w:left w:val="outset" w:sz="6" w:space="0" w:color="auto"/>
                    <w:bottom w:val="outset" w:sz="6" w:space="0" w:color="auto"/>
                    <w:right w:val="outset" w:sz="6" w:space="0" w:color="auto"/>
                  </w:tcBorders>
                  <w:hideMark/>
                </w:tcPr>
                <w:p w:rsidR="00DA6475" w:rsidRPr="008239F2" w:rsidRDefault="008239F2"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Тихонюк Татьяна Ивановна</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Год  создания учреждения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8239F2">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r w:rsidR="008239F2">
                    <w:rPr>
                      <w:rFonts w:ascii="Arial" w:hAnsi="Arial" w:cs="Arial"/>
                      <w:color w:val="585858"/>
                      <w:sz w:val="23"/>
                      <w:szCs w:val="23"/>
                    </w:rPr>
                    <w:t>2006г</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Структура учреждения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Категории обслуживаемого населения</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дети                      - взрослое население</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молодежь             - пожилые люди</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Перечень услуг</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8239F2">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Дискотеки молодежные;  дискотеки детские и подростковые; праздники народного календаря /гуляния/; концерты; игровые, конкурсные, развлекательные, познавательные программы; районные конкурсы;  вечера отдыха  для семей и пожилых, теннис;  разработка сценариев и проведение мероприятий.</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Количество мероприятий</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Количество посетителей</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Количество клубных формирований (участников)</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Наличие выхода в интернет (сеть)</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имеется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A46EFC">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xml:space="preserve">Наличие собственного сайта </w:t>
                  </w:r>
                  <w:r w:rsidR="00A46EFC">
                    <w:rPr>
                      <w:rFonts w:ascii="Arial" w:hAnsi="Arial" w:cs="Arial"/>
                      <w:color w:val="585858"/>
                      <w:sz w:val="23"/>
                      <w:szCs w:val="23"/>
                    </w:rPr>
                    <w:t xml:space="preserve">,страница в контакте </w:t>
                  </w:r>
                  <w:r w:rsidRPr="00DA6475">
                    <w:rPr>
                      <w:rFonts w:ascii="Arial" w:hAnsi="Arial" w:cs="Arial"/>
                      <w:color w:val="585858"/>
                      <w:sz w:val="23"/>
                      <w:szCs w:val="23"/>
                    </w:rPr>
                    <w:t>(адрес)</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A46EFC"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СКЦ Осьминского сельского поселения</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Число штатных работников, из них</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8239F2" w:rsidP="00A46EFC">
                  <w:pPr>
                    <w:spacing w:before="100" w:beforeAutospacing="1" w:after="100" w:afterAutospacing="1"/>
                    <w:rPr>
                      <w:rFonts w:ascii="Arial" w:hAnsi="Arial" w:cs="Arial"/>
                      <w:color w:val="585858"/>
                      <w:sz w:val="23"/>
                      <w:szCs w:val="23"/>
                    </w:rPr>
                  </w:pPr>
                  <w:r>
                    <w:rPr>
                      <w:rFonts w:ascii="Arial" w:hAnsi="Arial" w:cs="Arial"/>
                      <w:color w:val="585858"/>
                      <w:sz w:val="23"/>
                      <w:szCs w:val="23"/>
                    </w:rPr>
                    <w:t>1</w:t>
                  </w:r>
                  <w:r w:rsidR="00A46EFC">
                    <w:rPr>
                      <w:rFonts w:ascii="Arial" w:hAnsi="Arial" w:cs="Arial"/>
                      <w:color w:val="585858"/>
                      <w:sz w:val="23"/>
                      <w:szCs w:val="23"/>
                    </w:rPr>
                    <w:t>3</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специалисты культурно-</w:t>
                  </w:r>
                  <w:r w:rsidR="0099671A">
                    <w:rPr>
                      <w:rFonts w:ascii="Arial" w:hAnsi="Arial" w:cs="Arial"/>
                      <w:color w:val="585858"/>
                      <w:sz w:val="23"/>
                      <w:szCs w:val="23"/>
                    </w:rPr>
                    <w:t xml:space="preserve"> </w:t>
                  </w:r>
                  <w:r w:rsidRPr="00DA6475">
                    <w:rPr>
                      <w:rFonts w:ascii="Arial" w:hAnsi="Arial" w:cs="Arial"/>
                      <w:color w:val="585858"/>
                      <w:sz w:val="23"/>
                      <w:szCs w:val="23"/>
                    </w:rPr>
                    <w:t>досугового профиля (основной персонал)</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F26637"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6</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вспомогательный персонал</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A46EFC" w:rsidP="00DA6475">
                  <w:pPr>
                    <w:spacing w:before="100" w:beforeAutospacing="1" w:after="100" w:afterAutospacing="1"/>
                    <w:rPr>
                      <w:rFonts w:ascii="Arial" w:hAnsi="Arial" w:cs="Arial"/>
                      <w:color w:val="585858"/>
                      <w:sz w:val="23"/>
                      <w:szCs w:val="23"/>
                    </w:rPr>
                  </w:pPr>
                  <w:r>
                    <w:rPr>
                      <w:rFonts w:ascii="Arial" w:hAnsi="Arial" w:cs="Arial"/>
                      <w:color w:val="585858"/>
                      <w:sz w:val="23"/>
                      <w:szCs w:val="23"/>
                    </w:rPr>
                    <w:t>7</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Работники, имеющие звания и государственные награды</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нет</w:t>
                  </w:r>
                </w:p>
              </w:tc>
            </w:tr>
            <w:tr w:rsidR="00DA6475" w:rsidRPr="00DA6475">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DA6475" w:rsidRPr="00B33436" w:rsidRDefault="00DA6475" w:rsidP="00DA6475">
                  <w:pPr>
                    <w:spacing w:before="100" w:beforeAutospacing="1" w:after="100" w:afterAutospacing="1"/>
                    <w:rPr>
                      <w:rFonts w:ascii="Arial" w:hAnsi="Arial" w:cs="Arial"/>
                      <w:color w:val="585858"/>
                      <w:sz w:val="23"/>
                      <w:szCs w:val="23"/>
                    </w:rPr>
                  </w:pPr>
                  <w:r w:rsidRPr="00B33436">
                    <w:rPr>
                      <w:rFonts w:ascii="Arial" w:hAnsi="Arial" w:cs="Arial"/>
                      <w:bCs/>
                      <w:color w:val="585858"/>
                      <w:sz w:val="23"/>
                      <w:szCs w:val="23"/>
                    </w:rPr>
                    <w:t>Подпись директора</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p>
              </w:tc>
              <w:tc>
                <w:tcPr>
                  <w:tcW w:w="511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color w:val="585858"/>
                      <w:sz w:val="23"/>
                      <w:szCs w:val="23"/>
                    </w:rPr>
                    <w:t> </w:t>
                  </w:r>
                </w:p>
              </w:tc>
            </w:tr>
          </w:tbl>
          <w:p w:rsidR="00B55764" w:rsidRDefault="00B55764" w:rsidP="00DA6475">
            <w:pPr>
              <w:spacing w:before="100" w:beforeAutospacing="1" w:after="100" w:afterAutospacing="1"/>
              <w:rPr>
                <w:rFonts w:ascii="Arial" w:hAnsi="Arial" w:cs="Arial"/>
                <w:b/>
                <w:bCs/>
                <w:color w:val="585858"/>
                <w:sz w:val="23"/>
                <w:szCs w:val="23"/>
              </w:rPr>
            </w:pP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 </w:t>
            </w:r>
            <w:r w:rsidR="003F18EF">
              <w:rPr>
                <w:rFonts w:ascii="Arial" w:hAnsi="Arial" w:cs="Arial"/>
                <w:b/>
                <w:bCs/>
                <w:color w:val="585858"/>
                <w:sz w:val="23"/>
                <w:szCs w:val="23"/>
              </w:rPr>
              <w:t>Р</w:t>
            </w:r>
            <w:r w:rsidRPr="00DA6475">
              <w:rPr>
                <w:rFonts w:ascii="Arial" w:hAnsi="Arial" w:cs="Arial"/>
                <w:b/>
                <w:bCs/>
                <w:color w:val="585858"/>
                <w:sz w:val="23"/>
                <w:szCs w:val="23"/>
              </w:rPr>
              <w:t>аздел 2</w:t>
            </w:r>
            <w:r w:rsidRPr="00DA6475">
              <w:rPr>
                <w:rFonts w:ascii="Arial" w:hAnsi="Arial" w:cs="Arial"/>
                <w:color w:val="585858"/>
                <w:sz w:val="23"/>
                <w:szCs w:val="23"/>
              </w:rPr>
              <w:t>.</w:t>
            </w:r>
          </w:p>
          <w:p w:rsidR="00DA6475" w:rsidRPr="00DA6475" w:rsidRDefault="00DA6475" w:rsidP="00BF1050">
            <w:pPr>
              <w:pStyle w:val="a3"/>
              <w:rPr>
                <w:rFonts w:ascii="Arial" w:hAnsi="Arial" w:cs="Arial"/>
                <w:color w:val="585858"/>
                <w:sz w:val="23"/>
                <w:szCs w:val="23"/>
              </w:rPr>
            </w:pPr>
            <w:r w:rsidRPr="00DA6475">
              <w:lastRenderedPageBreak/>
              <w:t xml:space="preserve">Общая  характеристика </w:t>
            </w:r>
            <w:r w:rsidR="00A11D57">
              <w:t xml:space="preserve"> </w:t>
            </w:r>
            <w:r w:rsidR="00E352D0">
              <w:t>Социально-культурный центр Осьминского сельского поселения</w:t>
            </w:r>
            <w:r w:rsidRPr="00DA6475">
              <w:rPr>
                <w:rFonts w:ascii="Arial" w:hAnsi="Arial" w:cs="Arial"/>
                <w:color w:val="585858"/>
                <w:sz w:val="23"/>
                <w:szCs w:val="23"/>
              </w:rPr>
              <w:t> </w:t>
            </w:r>
          </w:p>
          <w:p w:rsidR="00BF1050" w:rsidRDefault="00E352D0" w:rsidP="00BF1050">
            <w:pPr>
              <w:pStyle w:val="a3"/>
            </w:pPr>
            <w:r>
              <w:t>Осьминский СКЦ</w:t>
            </w:r>
            <w:r w:rsidR="00DA6475" w:rsidRPr="00DA6475">
              <w:t xml:space="preserve"> самостоятельное учреждение  с образованием юридического лица </w:t>
            </w:r>
          </w:p>
          <w:p w:rsidR="00DA6475" w:rsidRPr="00DA6475" w:rsidRDefault="00DA6475" w:rsidP="00BF1050">
            <w:pPr>
              <w:pStyle w:val="a3"/>
            </w:pPr>
            <w:r w:rsidRPr="00DA6475">
              <w:t>с 0</w:t>
            </w:r>
            <w:r w:rsidR="00E352D0">
              <w:t>3</w:t>
            </w:r>
            <w:r w:rsidRPr="00DA6475">
              <w:t>.0</w:t>
            </w:r>
            <w:r w:rsidR="00E352D0">
              <w:t>3</w:t>
            </w:r>
            <w:r w:rsidRPr="00DA6475">
              <w:t>. 200</w:t>
            </w:r>
            <w:r w:rsidR="00E352D0">
              <w:t>6</w:t>
            </w:r>
            <w:r w:rsidRPr="00DA6475">
              <w:t xml:space="preserve"> года. Директором </w:t>
            </w:r>
            <w:r w:rsidR="00E352D0">
              <w:t>Осьминского СКЦ</w:t>
            </w:r>
            <w:r w:rsidRPr="00DA6475">
              <w:t xml:space="preserve">  является </w:t>
            </w:r>
            <w:r w:rsidR="00E352D0">
              <w:t>Тихонюк Татьяна Ивановна</w:t>
            </w:r>
            <w:r w:rsidRPr="00DA6475">
              <w:t>.</w:t>
            </w:r>
          </w:p>
          <w:p w:rsidR="00995228" w:rsidRPr="00DA6475" w:rsidRDefault="00DA6475" w:rsidP="00BF1050">
            <w:pPr>
              <w:pStyle w:val="a3"/>
            </w:pPr>
            <w:r w:rsidRPr="00DA6475">
              <w:t xml:space="preserve">В составе </w:t>
            </w:r>
            <w:r w:rsidR="00995228">
              <w:t>Осьминского СКЦ</w:t>
            </w:r>
            <w:r w:rsidRPr="00DA6475">
              <w:t xml:space="preserve"> по состоянию на 01-01-201</w:t>
            </w:r>
            <w:r w:rsidR="00A46EFC">
              <w:t>6</w:t>
            </w:r>
            <w:r w:rsidRPr="00DA6475">
              <w:t xml:space="preserve"> года находи</w:t>
            </w:r>
            <w:r w:rsidR="00DC3DE1">
              <w:t>тся</w:t>
            </w:r>
            <w:r w:rsidRPr="00DA6475">
              <w:t xml:space="preserve"> </w:t>
            </w:r>
            <w:r w:rsidR="00995228">
              <w:t>один</w:t>
            </w:r>
            <w:r w:rsidRPr="00DA6475">
              <w:t xml:space="preserve"> Дома культуры</w:t>
            </w:r>
            <w:r w:rsidR="00995228">
              <w:t xml:space="preserve"> и две библиотеки</w:t>
            </w:r>
          </w:p>
          <w:p w:rsidR="00DA6475" w:rsidRPr="00DA6475" w:rsidRDefault="00995228" w:rsidP="00BF1050">
            <w:pPr>
              <w:pStyle w:val="a3"/>
            </w:pPr>
            <w:r>
              <w:t xml:space="preserve">Осьминский Дом культуры </w:t>
            </w:r>
            <w:r w:rsidR="00DA6475" w:rsidRPr="00DA6475">
              <w:t xml:space="preserve">расположен в </w:t>
            </w:r>
            <w:r>
              <w:t>п.Осьмино ул. 1мая д.17</w:t>
            </w:r>
            <w:r w:rsidR="00DA6475" w:rsidRPr="00DA6475">
              <w:t>.</w:t>
            </w:r>
          </w:p>
          <w:p w:rsidR="00995228" w:rsidRDefault="00995228" w:rsidP="00BF1050">
            <w:pPr>
              <w:pStyle w:val="a3"/>
            </w:pPr>
            <w:r>
              <w:t>Осьминская сельская библиотека</w:t>
            </w:r>
            <w:r w:rsidR="00DA6475" w:rsidRPr="00DA6475">
              <w:t xml:space="preserve"> расположен</w:t>
            </w:r>
            <w:r>
              <w:t>а</w:t>
            </w:r>
            <w:r w:rsidR="00DA6475" w:rsidRPr="00DA6475">
              <w:t xml:space="preserve"> </w:t>
            </w:r>
            <w:r w:rsidRPr="00DA6475">
              <w:t xml:space="preserve">в </w:t>
            </w:r>
            <w:r>
              <w:t>п.Осьмино ул. 1мая д.17</w:t>
            </w:r>
            <w:r w:rsidRPr="00DA6475">
              <w:t>.</w:t>
            </w:r>
            <w:r>
              <w:t xml:space="preserve"> Дом культуры.</w:t>
            </w:r>
          </w:p>
          <w:p w:rsidR="00995228" w:rsidRDefault="00995228" w:rsidP="00BF1050">
            <w:pPr>
              <w:pStyle w:val="a3"/>
            </w:pPr>
            <w:r>
              <w:t>Рельская библиотека</w:t>
            </w:r>
            <w:r w:rsidRPr="00DA6475">
              <w:t xml:space="preserve"> расположен</w:t>
            </w:r>
            <w:r>
              <w:t>а в д.Рель д.6</w:t>
            </w:r>
          </w:p>
          <w:p w:rsidR="00DA6475" w:rsidRPr="00DA6475" w:rsidRDefault="005D01D9" w:rsidP="00BF1050">
            <w:pPr>
              <w:pStyle w:val="a3"/>
            </w:pPr>
            <w:r>
              <w:t xml:space="preserve">Учреждение находится в оперативном управлении, учредителем является Администрация Осьминского сельского поселения. </w:t>
            </w:r>
          </w:p>
          <w:p w:rsidR="00DA6475" w:rsidRPr="00DA6475" w:rsidRDefault="005D01D9" w:rsidP="00BF1050">
            <w:pPr>
              <w:pStyle w:val="a3"/>
              <w:rPr>
                <w:rFonts w:ascii="Arial" w:hAnsi="Arial" w:cs="Arial"/>
                <w:color w:val="585858"/>
                <w:sz w:val="23"/>
                <w:szCs w:val="23"/>
              </w:rPr>
            </w:pPr>
            <w:r>
              <w:t>Социально-культурный центр расположен</w:t>
            </w:r>
            <w:r w:rsidR="00DA6475" w:rsidRPr="00DA6475">
              <w:t xml:space="preserve"> на территории </w:t>
            </w:r>
            <w:r>
              <w:t xml:space="preserve">Осьминского </w:t>
            </w:r>
            <w:r w:rsidR="00DA6475" w:rsidRPr="00DA6475">
              <w:t xml:space="preserve">сельского поселения. В составе сельского поселения </w:t>
            </w:r>
            <w:r>
              <w:t>5</w:t>
            </w:r>
            <w:r w:rsidR="00DC3DE1">
              <w:t>4</w:t>
            </w:r>
            <w:r w:rsidR="00DA6475" w:rsidRPr="00DA6475">
              <w:t xml:space="preserve"> населенных пунктов</w:t>
            </w:r>
            <w:r w:rsidR="00DC3DE1">
              <w:t xml:space="preserve"> с населением </w:t>
            </w:r>
            <w:r w:rsidR="00445B0B">
              <w:t xml:space="preserve">2990 </w:t>
            </w:r>
            <w:r w:rsidR="00DC3DE1">
              <w:t>человек</w:t>
            </w:r>
            <w:r w:rsidR="00DA6475" w:rsidRPr="00DA6475">
              <w:t xml:space="preserve">, из них крупнейшие </w:t>
            </w:r>
            <w:r w:rsidR="00DC3DE1">
              <w:t>п.Осьмино с населением 1</w:t>
            </w:r>
            <w:r w:rsidR="00445B0B">
              <w:t>454</w:t>
            </w:r>
            <w:r w:rsidR="00DC3DE1">
              <w:t xml:space="preserve"> чел., </w:t>
            </w:r>
            <w:r w:rsidR="00DA6475" w:rsidRPr="00DA6475">
              <w:t xml:space="preserve">д. </w:t>
            </w:r>
            <w:r>
              <w:t>Саба</w:t>
            </w:r>
            <w:r w:rsidR="00DA6475" w:rsidRPr="00DA6475">
              <w:t xml:space="preserve">, с населением </w:t>
            </w:r>
            <w:r w:rsidR="001B0B9C">
              <w:t>4</w:t>
            </w:r>
            <w:r w:rsidR="00445B0B">
              <w:t>65</w:t>
            </w:r>
            <w:r w:rsidR="00DA6475" w:rsidRPr="00DA6475">
              <w:t xml:space="preserve"> чел</w:t>
            </w:r>
            <w:r w:rsidR="00DC3DE1">
              <w:t>.</w:t>
            </w:r>
            <w:r w:rsidR="00DA6475" w:rsidRPr="00DA6475">
              <w:t xml:space="preserve"> и д. </w:t>
            </w:r>
            <w:r>
              <w:t>Рель</w:t>
            </w:r>
            <w:r w:rsidR="00DA6475" w:rsidRPr="00DA6475">
              <w:t xml:space="preserve"> с населением </w:t>
            </w:r>
            <w:r>
              <w:t>3</w:t>
            </w:r>
            <w:r w:rsidR="001B0B9C">
              <w:t>5</w:t>
            </w:r>
            <w:r w:rsidR="00445B0B">
              <w:t>1</w:t>
            </w:r>
            <w:r w:rsidR="00DA6475" w:rsidRPr="00DA6475">
              <w:t xml:space="preserve"> чел.</w:t>
            </w:r>
            <w:r w:rsidR="00DA6475"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Раздел 3.</w:t>
            </w:r>
            <w:r w:rsidRPr="00DA6475">
              <w:rPr>
                <w:rFonts w:ascii="Arial" w:hAnsi="Arial" w:cs="Arial"/>
                <w:color w:val="585858"/>
                <w:sz w:val="23"/>
                <w:szCs w:val="23"/>
              </w:rPr>
              <w:t> </w:t>
            </w:r>
          </w:p>
          <w:p w:rsidR="00DC3DE1" w:rsidRPr="00BF1050" w:rsidRDefault="00DA6475" w:rsidP="00DA6475">
            <w:pPr>
              <w:spacing w:before="100" w:beforeAutospacing="1" w:after="100" w:afterAutospacing="1"/>
              <w:rPr>
                <w:rFonts w:ascii="Arial" w:hAnsi="Arial" w:cs="Arial"/>
                <w:color w:val="585858"/>
                <w:sz w:val="22"/>
                <w:szCs w:val="23"/>
              </w:rPr>
            </w:pPr>
            <w:r w:rsidRPr="00BF1050">
              <w:rPr>
                <w:rFonts w:ascii="Arial" w:hAnsi="Arial" w:cs="Arial"/>
                <w:b/>
                <w:color w:val="585858"/>
                <w:szCs w:val="23"/>
              </w:rPr>
              <w:t>Основная деятельность</w:t>
            </w:r>
            <w:r w:rsidRPr="00BF1050">
              <w:rPr>
                <w:rFonts w:ascii="Arial" w:hAnsi="Arial" w:cs="Arial"/>
                <w:color w:val="585858"/>
                <w:sz w:val="22"/>
                <w:szCs w:val="23"/>
              </w:rPr>
              <w:t>.</w:t>
            </w:r>
          </w:p>
          <w:p w:rsidR="00DA6475" w:rsidRPr="00DA6475" w:rsidRDefault="00DA6475" w:rsidP="00BF1050">
            <w:pPr>
              <w:pStyle w:val="a3"/>
            </w:pPr>
            <w:r w:rsidRPr="00DA6475">
              <w:t> </w:t>
            </w:r>
            <w:r w:rsidR="005D01D9">
              <w:t>Социально-культурный центр</w:t>
            </w:r>
            <w:r w:rsidRPr="00DA6475">
              <w:t xml:space="preserve"> считает своей целью – удовлетворение духовных потребностей и культурных запросов населения </w:t>
            </w:r>
            <w:r w:rsidR="005D01D9">
              <w:t xml:space="preserve">Осьминского </w:t>
            </w:r>
            <w:r w:rsidRPr="00DA6475">
              <w:t>сельского поселения, создание условий для развития творческой инициативы и организации отдыха людей, проживающих на обслуживаемой территории.</w:t>
            </w:r>
          </w:p>
          <w:p w:rsidR="00DA6475" w:rsidRPr="00DA6475" w:rsidRDefault="00DA6475" w:rsidP="00BF1050">
            <w:pPr>
              <w:pStyle w:val="a3"/>
            </w:pPr>
            <w:r w:rsidRPr="00DA6475">
              <w:t xml:space="preserve">   Реализуя эти цели, </w:t>
            </w:r>
            <w:r w:rsidR="00DC3DE1">
              <w:t>Социально-культурный центр</w:t>
            </w:r>
            <w:r w:rsidRPr="00DA6475">
              <w:t xml:space="preserve">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спектр культурных услуг и качество создаваемого культурного продукта.</w:t>
            </w:r>
          </w:p>
          <w:p w:rsidR="00DA6475" w:rsidRPr="00DA6475" w:rsidRDefault="00DA6475" w:rsidP="00BF1050">
            <w:pPr>
              <w:pStyle w:val="a3"/>
            </w:pPr>
            <w:r w:rsidRPr="00DA6475">
              <w:t>Задача  поддержать тех, для кого занятия всеми видами творчества становятся предпочтительным времяпрепровождением (во всех возрастных группах).</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u w:val="single"/>
              </w:rPr>
              <w:t>Цели работы:</w:t>
            </w:r>
          </w:p>
          <w:p w:rsidR="00DA6475" w:rsidRPr="00DA6475" w:rsidRDefault="00DA6475" w:rsidP="00BF1050">
            <w:pPr>
              <w:pStyle w:val="a3"/>
              <w:rPr>
                <w:rFonts w:ascii="Arial" w:hAnsi="Arial" w:cs="Arial"/>
                <w:color w:val="585858"/>
                <w:sz w:val="23"/>
                <w:szCs w:val="23"/>
              </w:rPr>
            </w:pPr>
            <w:r w:rsidRPr="00DA6475">
              <w:t xml:space="preserve">     — Организация досуга и приобщение жителей </w:t>
            </w:r>
            <w:r w:rsidR="00DC3DE1">
              <w:t>Осьминского сельского поселения</w:t>
            </w:r>
            <w:r w:rsidRPr="00DA6475">
              <w:t xml:space="preserve"> к творчеству, культурному развитию и самообразованию, любительскому искусству и ремеслам.</w:t>
            </w:r>
            <w:r w:rsidRPr="00DA6475">
              <w:rPr>
                <w:rFonts w:ascii="Arial" w:hAnsi="Arial" w:cs="Arial"/>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u w:val="single"/>
              </w:rPr>
              <w:t> Задачи:</w:t>
            </w:r>
          </w:p>
          <w:p w:rsidR="00BF1050" w:rsidRDefault="00DA6475" w:rsidP="00BF1050">
            <w:pPr>
              <w:pStyle w:val="a3"/>
            </w:pPr>
            <w:r w:rsidRPr="00DA6475">
              <w:t>  — Удовлетворение потребностей населения в сохранении и развитии традиционного художественного народного творчества, любительского искусства, другой самодеятельной творческой инициативы и социально-культурной активности населения;</w:t>
            </w:r>
          </w:p>
          <w:p w:rsidR="00BF1050" w:rsidRDefault="00DA6475" w:rsidP="00BF1050">
            <w:pPr>
              <w:pStyle w:val="a3"/>
            </w:pPr>
            <w:r w:rsidRPr="00DA6475">
              <w:t>     — Создание благоприятных условий для организации культурного досуга и отдыха жителей муниципального образования;</w:t>
            </w:r>
          </w:p>
          <w:p w:rsidR="00BF1050" w:rsidRDefault="00DA6475" w:rsidP="00BF1050">
            <w:pPr>
              <w:pStyle w:val="a3"/>
            </w:pPr>
            <w:r w:rsidRPr="00DA6475">
              <w:t>     —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BF1050" w:rsidRDefault="00DA6475" w:rsidP="00BF1050">
            <w:pPr>
              <w:pStyle w:val="a3"/>
              <w:rPr>
                <w:rFonts w:ascii="Arial" w:hAnsi="Arial" w:cs="Arial"/>
                <w:color w:val="585858"/>
                <w:sz w:val="23"/>
                <w:szCs w:val="23"/>
              </w:rPr>
            </w:pPr>
            <w:r w:rsidRPr="00DA6475">
              <w:rPr>
                <w:rFonts w:ascii="Arial" w:hAnsi="Arial" w:cs="Arial"/>
                <w:color w:val="585858"/>
                <w:sz w:val="23"/>
                <w:szCs w:val="23"/>
              </w:rPr>
              <w:t xml:space="preserve">     </w:t>
            </w:r>
            <w:r w:rsidRPr="00BF1050">
              <w:t>— Поддержка и развитие самобытных национальных культур, народных промыслов и ремесел</w:t>
            </w:r>
            <w:r w:rsidRPr="00DA6475">
              <w:rPr>
                <w:rFonts w:ascii="Arial" w:hAnsi="Arial" w:cs="Arial"/>
                <w:color w:val="585858"/>
                <w:sz w:val="23"/>
                <w:szCs w:val="23"/>
              </w:rPr>
              <w:t>;</w:t>
            </w:r>
          </w:p>
          <w:p w:rsidR="00DA6475" w:rsidRPr="00F464EF" w:rsidRDefault="00DA6475" w:rsidP="00F464EF">
            <w:pPr>
              <w:pStyle w:val="a3"/>
            </w:pPr>
            <w:r w:rsidRPr="00DA6475">
              <w:t>     — Развитие современных форм организации культурного досуга с учетом потребностей различных социально-возрастных групп населения.</w:t>
            </w:r>
          </w:p>
          <w:p w:rsidR="00BF1050" w:rsidRPr="00BF1050" w:rsidRDefault="00BF1050" w:rsidP="00BF1050">
            <w:pPr>
              <w:pStyle w:val="a3"/>
            </w:pPr>
          </w:p>
          <w:p w:rsidR="00DA6475" w:rsidRPr="00DA6475" w:rsidRDefault="00DA6475" w:rsidP="00BF1050">
            <w:pPr>
              <w:pStyle w:val="a3"/>
            </w:pPr>
            <w:r w:rsidRPr="00DA6475">
              <w:t xml:space="preserve">  Для достижения установленных целей   осуществляет следующие </w:t>
            </w:r>
            <w:r w:rsidRPr="00DA6475">
              <w:rPr>
                <w:b/>
                <w:bCs/>
                <w:u w:val="single"/>
              </w:rPr>
              <w:t>виды деятельности:</w:t>
            </w:r>
          </w:p>
          <w:p w:rsidR="00DA6475" w:rsidRPr="00BF1050" w:rsidRDefault="00DA6475" w:rsidP="00BF1050">
            <w:pPr>
              <w:pStyle w:val="a3"/>
            </w:pPr>
            <w:r w:rsidRPr="000D77BD">
              <w:t xml:space="preserve">     — </w:t>
            </w:r>
            <w:r w:rsidRPr="00BF1050">
              <w:t xml:space="preserve">Создание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w:t>
            </w:r>
            <w:r w:rsidRPr="00BF1050">
              <w:lastRenderedPageBreak/>
              <w:t>клубных формирований;</w:t>
            </w:r>
          </w:p>
          <w:p w:rsidR="00DA6475" w:rsidRPr="000D77BD" w:rsidRDefault="00DA6475" w:rsidP="00BF1050">
            <w:pPr>
              <w:pStyle w:val="a3"/>
            </w:pPr>
            <w:r w:rsidRPr="00BF1050">
              <w:t>     —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r w:rsidRPr="000D77BD">
              <w:t>.</w:t>
            </w:r>
          </w:p>
          <w:p w:rsidR="008A0AF3" w:rsidRDefault="00DA6475" w:rsidP="00DA6475">
            <w:pPr>
              <w:spacing w:before="100" w:beforeAutospacing="1" w:after="100" w:afterAutospacing="1"/>
              <w:rPr>
                <w:rFonts w:ascii="Arial" w:hAnsi="Arial" w:cs="Arial"/>
                <w:color w:val="585858"/>
                <w:szCs w:val="23"/>
              </w:rPr>
            </w:pPr>
            <w:r w:rsidRPr="000D77BD">
              <w:rPr>
                <w:rFonts w:ascii="Arial" w:hAnsi="Arial" w:cs="Arial"/>
                <w:color w:val="585858"/>
                <w:szCs w:val="23"/>
              </w:rPr>
              <w:t> </w:t>
            </w:r>
          </w:p>
          <w:p w:rsidR="00DA6475" w:rsidRDefault="00DA6475" w:rsidP="00DA6475">
            <w:pPr>
              <w:spacing w:before="100" w:beforeAutospacing="1" w:after="100" w:afterAutospacing="1"/>
              <w:rPr>
                <w:rFonts w:ascii="Arial" w:hAnsi="Arial" w:cs="Arial"/>
                <w:b/>
                <w:bCs/>
                <w:color w:val="585858"/>
                <w:szCs w:val="23"/>
              </w:rPr>
            </w:pPr>
            <w:r w:rsidRPr="000D77BD">
              <w:rPr>
                <w:rFonts w:ascii="Arial" w:hAnsi="Arial" w:cs="Arial"/>
                <w:b/>
                <w:bCs/>
                <w:color w:val="585858"/>
                <w:szCs w:val="23"/>
              </w:rPr>
              <w:t xml:space="preserve">Раздел 4 </w:t>
            </w:r>
          </w:p>
          <w:p w:rsidR="00455B70" w:rsidRPr="00B369A7" w:rsidRDefault="00455B70" w:rsidP="00455B70">
            <w:pPr>
              <w:spacing w:line="360" w:lineRule="auto"/>
              <w:rPr>
                <w:i/>
                <w:u w:val="single"/>
              </w:rPr>
            </w:pPr>
            <w:r w:rsidRPr="00B369A7">
              <w:rPr>
                <w:i/>
                <w:u w:val="single"/>
              </w:rPr>
              <w:t>Культурно - досуговую деятельность творческий коллектив ДК осуществляет согласно цели и задач поставленных перед ДК на 2017 год.</w:t>
            </w:r>
          </w:p>
          <w:p w:rsidR="00455B70" w:rsidRPr="00B369A7" w:rsidRDefault="00455B70" w:rsidP="00455B70">
            <w:pPr>
              <w:spacing w:line="360" w:lineRule="auto"/>
              <w:rPr>
                <w:i/>
                <w:u w:val="single"/>
              </w:rPr>
            </w:pPr>
          </w:p>
          <w:p w:rsidR="00455B70" w:rsidRPr="00B369A7" w:rsidRDefault="00455B70" w:rsidP="00455B70">
            <w:pPr>
              <w:spacing w:line="360" w:lineRule="auto"/>
            </w:pPr>
            <w:r w:rsidRPr="00B369A7">
              <w:t>В Осьминском Доме культуры в 2017 году работа проводилась по следующим направлениям:</w:t>
            </w:r>
          </w:p>
          <w:p w:rsidR="00455B70" w:rsidRPr="00B369A7" w:rsidRDefault="00455B70" w:rsidP="00455B70">
            <w:pPr>
              <w:spacing w:line="360" w:lineRule="auto"/>
            </w:pPr>
          </w:p>
          <w:p w:rsidR="00455B70" w:rsidRPr="00B369A7" w:rsidRDefault="00455B70" w:rsidP="00455B70">
            <w:pPr>
              <w:spacing w:line="360" w:lineRule="auto"/>
              <w:rPr>
                <w:b/>
              </w:rPr>
            </w:pPr>
            <w:r w:rsidRPr="00B369A7">
              <w:rPr>
                <w:b/>
              </w:rPr>
              <w:t>Мероприятия, направленные на творческое развитие личности.</w:t>
            </w:r>
          </w:p>
          <w:p w:rsidR="00455B70" w:rsidRPr="00B369A7" w:rsidRDefault="00455B70" w:rsidP="00455B70">
            <w:pPr>
              <w:spacing w:line="360" w:lineRule="auto"/>
              <w:rPr>
                <w:b/>
              </w:rPr>
            </w:pPr>
            <w:r w:rsidRPr="00B369A7">
              <w:rPr>
                <w:b/>
              </w:rPr>
              <w:t>Цели и задачи: содействие художественному развитию личности и создание условий для реализации интеллектуально-творческого потенциала человека и приобщение его к духовным ценностям. Всестороннее развитие подрастающего поколения путём вовлечения в различные виды деятельности.</w:t>
            </w:r>
          </w:p>
          <w:p w:rsidR="00455B70" w:rsidRPr="00B369A7" w:rsidRDefault="00455B70" w:rsidP="00455B70">
            <w:pPr>
              <w:spacing w:line="360" w:lineRule="auto"/>
              <w:rPr>
                <w:b/>
              </w:rPr>
            </w:pPr>
          </w:p>
          <w:p w:rsidR="00455B70" w:rsidRPr="00B369A7" w:rsidRDefault="00455B70" w:rsidP="00455B70">
            <w:pPr>
              <w:spacing w:line="360" w:lineRule="auto"/>
            </w:pPr>
            <w:r w:rsidRPr="00B369A7">
              <w:t>21.01.17- Конкурсно-танцевальная программа для  подростков и молодёжи  «Танцевальный марафон»</w:t>
            </w:r>
          </w:p>
          <w:p w:rsidR="00455B70" w:rsidRPr="00B369A7" w:rsidRDefault="00455B70" w:rsidP="00455B70">
            <w:pPr>
              <w:spacing w:line="360" w:lineRule="auto"/>
            </w:pPr>
            <w:r w:rsidRPr="00B369A7">
              <w:t>11.02.17- Конкурсно-танцевальная программа для подростков и молодежи «Все начинается с любви…»</w:t>
            </w:r>
          </w:p>
          <w:p w:rsidR="00455B70" w:rsidRPr="00B369A7" w:rsidRDefault="00455B70" w:rsidP="00455B70">
            <w:pPr>
              <w:spacing w:line="360" w:lineRule="auto"/>
            </w:pPr>
            <w:r w:rsidRPr="00B369A7">
              <w:t>07.03.17- Танцевально-игровая программа для подростков и молодежи «Ах, этот март!»</w:t>
            </w:r>
          </w:p>
          <w:p w:rsidR="00455B70" w:rsidRPr="00B369A7" w:rsidRDefault="00455B70" w:rsidP="00455B70">
            <w:pPr>
              <w:spacing w:line="360" w:lineRule="auto"/>
            </w:pPr>
            <w:r w:rsidRPr="00B369A7">
              <w:t>31.03.17- Игровая программа для детей «Волшебный сундук»</w:t>
            </w:r>
          </w:p>
          <w:p w:rsidR="00455B70" w:rsidRPr="00B369A7" w:rsidRDefault="00455B70" w:rsidP="00455B70">
            <w:pPr>
              <w:spacing w:line="360" w:lineRule="auto"/>
            </w:pPr>
            <w:r w:rsidRPr="00B369A7">
              <w:t>01.04.17- Танцевально-юмористическая программа для подростков и молодежи «Улыбка до ушей!»</w:t>
            </w:r>
          </w:p>
          <w:p w:rsidR="00455B70" w:rsidRPr="00B369A7" w:rsidRDefault="00455B70" w:rsidP="00455B70">
            <w:pPr>
              <w:spacing w:line="360" w:lineRule="auto"/>
            </w:pPr>
            <w:r w:rsidRPr="00B369A7">
              <w:t>22.04.17- Отчетный концерт художественной самодеятельности «Звенят ручьи»</w:t>
            </w:r>
          </w:p>
          <w:p w:rsidR="00455B70" w:rsidRPr="00B369A7" w:rsidRDefault="00455B70" w:rsidP="00455B70">
            <w:pPr>
              <w:spacing w:line="360" w:lineRule="auto"/>
            </w:pPr>
            <w:r w:rsidRPr="00B369A7">
              <w:t>22.04.17- Конкурсно-развлекательная программа для молодежи «Весенние деньки»</w:t>
            </w:r>
          </w:p>
          <w:p w:rsidR="00455B70" w:rsidRPr="00B369A7" w:rsidRDefault="00455B70" w:rsidP="00455B70">
            <w:pPr>
              <w:spacing w:line="360" w:lineRule="auto"/>
            </w:pPr>
            <w:r w:rsidRPr="00B369A7">
              <w:t>02.06.17- Праздничная программа посвященная Дню защиты детей «В гостях у лета»</w:t>
            </w:r>
          </w:p>
          <w:p w:rsidR="00455B70" w:rsidRPr="00B369A7" w:rsidRDefault="00455B70" w:rsidP="00455B70">
            <w:pPr>
              <w:spacing w:line="360" w:lineRule="auto"/>
            </w:pPr>
            <w:r w:rsidRPr="00B369A7">
              <w:t>03.06.17- Развлекательно- танцевальная программа для подростков и молодежи «Привет, Каникулы!»</w:t>
            </w:r>
          </w:p>
          <w:p w:rsidR="00455B70" w:rsidRPr="00B369A7" w:rsidRDefault="00455B70" w:rsidP="00455B70">
            <w:pPr>
              <w:spacing w:line="360" w:lineRule="auto"/>
            </w:pPr>
            <w:r w:rsidRPr="00B369A7">
              <w:t>15.06.17- Игровая программа для детей летнего оздоровительного лагеря «Следопыт»</w:t>
            </w:r>
          </w:p>
          <w:p w:rsidR="00455B70" w:rsidRPr="00B369A7" w:rsidRDefault="00455B70" w:rsidP="00455B70">
            <w:pPr>
              <w:spacing w:line="360" w:lineRule="auto"/>
            </w:pPr>
            <w:r w:rsidRPr="00B369A7">
              <w:t>20.07.17- Игровая программа для детей летнего оздоровительного лагеря «Если весело живется»</w:t>
            </w:r>
          </w:p>
          <w:p w:rsidR="00455B70" w:rsidRPr="00B369A7" w:rsidRDefault="00455B70" w:rsidP="00455B70">
            <w:pPr>
              <w:spacing w:line="360" w:lineRule="auto"/>
            </w:pPr>
            <w:r w:rsidRPr="00B369A7">
              <w:t xml:space="preserve">27.07.17- Детская дискотека для детей летнего оздоровительного лагеря «Вместе с нами </w:t>
            </w:r>
            <w:r w:rsidRPr="00B369A7">
              <w:lastRenderedPageBreak/>
              <w:t>танцуй»</w:t>
            </w:r>
          </w:p>
          <w:p w:rsidR="00455B70" w:rsidRPr="00B369A7" w:rsidRDefault="00455B70" w:rsidP="00455B70">
            <w:pPr>
              <w:spacing w:line="360" w:lineRule="auto"/>
            </w:pPr>
            <w:r w:rsidRPr="00B369A7">
              <w:t>09.09.17- Игровая программа , посвященная дню знаний  для детей и подростков «Веселые науки»</w:t>
            </w:r>
          </w:p>
          <w:p w:rsidR="00455B70" w:rsidRPr="00B369A7" w:rsidRDefault="00455B70" w:rsidP="00455B70">
            <w:pPr>
              <w:spacing w:line="360" w:lineRule="auto"/>
            </w:pPr>
            <w:r w:rsidRPr="00B369A7">
              <w:t>22.10.17- Познавательно-игровая программа для детей 7-14 лет «Азбука дорожного движения»</w:t>
            </w:r>
          </w:p>
          <w:p w:rsidR="00455B70" w:rsidRPr="00B369A7" w:rsidRDefault="00455B70" w:rsidP="00455B70">
            <w:pPr>
              <w:spacing w:line="360" w:lineRule="auto"/>
              <w:rPr>
                <w:u w:val="single"/>
              </w:rPr>
            </w:pPr>
          </w:p>
          <w:p w:rsidR="00455B70" w:rsidRPr="00B369A7" w:rsidRDefault="00455B70" w:rsidP="00455B70">
            <w:pPr>
              <w:spacing w:line="360" w:lineRule="auto"/>
              <w:rPr>
                <w:u w:val="single"/>
              </w:rPr>
            </w:pPr>
            <w:r w:rsidRPr="00B369A7">
              <w:rPr>
                <w:u w:val="single"/>
              </w:rPr>
              <w:t>Из перечисленных мероприятий необходимо отметить:</w:t>
            </w:r>
          </w:p>
          <w:p w:rsidR="00455B70" w:rsidRPr="00935BC9" w:rsidRDefault="00455B70" w:rsidP="00455B70">
            <w:pPr>
              <w:spacing w:after="200" w:line="276" w:lineRule="auto"/>
              <w:rPr>
                <w:rFonts w:eastAsiaTheme="minorHAnsi"/>
                <w:color w:val="000000" w:themeColor="text1"/>
                <w:shd w:val="clear" w:color="auto" w:fill="FFFFFF"/>
                <w:lang w:eastAsia="en-US"/>
              </w:rPr>
            </w:pPr>
            <w:r w:rsidRPr="00935BC9">
              <w:rPr>
                <w:rFonts w:eastAsiaTheme="minorHAnsi"/>
                <w:color w:val="000000" w:themeColor="text1"/>
                <w:shd w:val="clear" w:color="auto" w:fill="FFFFFF"/>
                <w:lang w:eastAsia="en-US"/>
              </w:rPr>
              <w:t>21.01.17- в танцевальном зале состоялась конкурсно-танцевальная программа для подростков и молодежи «Танцевальный марафон».</w:t>
            </w:r>
            <w:r w:rsidRPr="00935BC9">
              <w:rPr>
                <w:rFonts w:eastAsiaTheme="minorHAnsi"/>
                <w:color w:val="000000" w:themeColor="text1"/>
                <w:lang w:eastAsia="en-US"/>
              </w:rPr>
              <w:t xml:space="preserve"> Конкурсы помогали </w:t>
            </w:r>
            <w:r w:rsidRPr="00935BC9">
              <w:rPr>
                <w:rFonts w:eastAsiaTheme="minorHAnsi"/>
                <w:color w:val="000000" w:themeColor="text1"/>
                <w:shd w:val="clear" w:color="auto" w:fill="FFFFFF"/>
                <w:lang w:eastAsia="en-US"/>
              </w:rPr>
              <w:t>развивать у ребят танцевальные, музыкальные, творческие  способности  и воображение. Привлекли  детей к активному участию в заданиях танцевальной программы. Был создан  здоровый психологический климат в  коллективе.</w:t>
            </w:r>
          </w:p>
          <w:p w:rsidR="00455B70" w:rsidRPr="00935BC9" w:rsidRDefault="00455B70" w:rsidP="00455B70">
            <w:pPr>
              <w:spacing w:after="200" w:line="276" w:lineRule="auto"/>
              <w:rPr>
                <w:rFonts w:eastAsiaTheme="minorHAnsi"/>
                <w:lang w:eastAsia="en-US"/>
              </w:rPr>
            </w:pPr>
            <w:r w:rsidRPr="00935BC9">
              <w:rPr>
                <w:rFonts w:eastAsiaTheme="minorHAnsi"/>
                <w:lang w:eastAsia="en-US"/>
              </w:rPr>
              <w:t>22.04.17- состоялся  отчетный концерт художественной самодеятельности Осьминского дома культуры «Звенят ручьи».</w:t>
            </w:r>
            <w:r w:rsidRPr="00935BC9">
              <w:rPr>
                <w:rFonts w:eastAsiaTheme="minorHAnsi"/>
                <w:color w:val="000000"/>
                <w:shd w:val="clear" w:color="auto" w:fill="FFFFFF"/>
                <w:lang w:eastAsia="en-US"/>
              </w:rPr>
              <w:t xml:space="preserve"> Дом культуры гостеприимно распахнул двери, встречая всех желающих окунуться в прекрасный мир - мир творчества, музыки.. На нашем концерте были представлены все творческие коллективы Дома культуры, которые в течение 2016 года завоевали симпатию зрителей и заняли призовые места на районных конкурсах : вокальная группа «Гармония », танцевальные «Ассорти» и «Фея», вокальный коллектив  «Колокольчик», участники театрального коллектива "Кураж". Были представлены сольные номера в исполнение Киселевой Евгении, Пановой Елены, Ратниковой Натальи, Матейкиной Беатрисс. Бурю оваций вызвали танцевальные композиции  в исполнении детской танцевальной группы «Непоседы». Они представили танцы "Варись кашка" и   "Ромашка". Коллектив «Фея» представил замечательный танец "Хоровод с платками" .Свои творческие номера зрителям подарили самые маленькие артисты,  воспитанники детского сада «Карамельки», они станцевали два танца ""Раз ладошка" и "Мы маленькие звезды». На протяжении всего отчетного концерта, мы постарались затронуть все события ушедшего 2016 года. Так со сцены исполнили песни и танцы, посвященные Году Российского Кино и художественные номера, занявшие призовые места на районных конкурсах. Выступления артистов получились яркими, интересными и запоминающимися. </w:t>
            </w:r>
            <w:r w:rsidRPr="00935BC9">
              <w:rPr>
                <w:rFonts w:eastAsiaTheme="minorHAnsi"/>
                <w:color w:val="000000"/>
                <w:lang w:eastAsia="en-US"/>
              </w:rPr>
              <w:br/>
            </w:r>
          </w:p>
          <w:p w:rsidR="00455B70" w:rsidRPr="00B369A7" w:rsidRDefault="00455B70" w:rsidP="00455B70">
            <w:pPr>
              <w:spacing w:line="360" w:lineRule="auto"/>
            </w:pPr>
          </w:p>
          <w:p w:rsidR="00455B70" w:rsidRPr="00B369A7" w:rsidRDefault="00455B70" w:rsidP="00455B70">
            <w:pPr>
              <w:spacing w:line="360" w:lineRule="auto"/>
              <w:rPr>
                <w:b/>
              </w:rPr>
            </w:pPr>
            <w:r w:rsidRPr="00B369A7">
              <w:rPr>
                <w:b/>
              </w:rPr>
              <w:t>Мероприятия патриотического направления: формирование у молодёжи интереса к Русской истории, уважение к служению Родине. Воспитание в общественном сознании патриотизма, гордости за своё Отечество.</w:t>
            </w:r>
          </w:p>
          <w:p w:rsidR="00455B70" w:rsidRPr="00B369A7" w:rsidRDefault="00455B70" w:rsidP="00455B70">
            <w:pPr>
              <w:spacing w:line="360" w:lineRule="auto"/>
              <w:rPr>
                <w:b/>
              </w:rPr>
            </w:pPr>
          </w:p>
          <w:p w:rsidR="00455B70" w:rsidRPr="00B369A7" w:rsidRDefault="00455B70" w:rsidP="00455B70">
            <w:pPr>
              <w:spacing w:line="360" w:lineRule="auto"/>
            </w:pPr>
            <w:r w:rsidRPr="00B369A7">
              <w:t>27.01.17- Литературно-поэтическая композиция «Блокада . 900 дней  жизни…»</w:t>
            </w:r>
          </w:p>
          <w:p w:rsidR="00455B70" w:rsidRPr="00B369A7" w:rsidRDefault="00455B70" w:rsidP="00455B70">
            <w:pPr>
              <w:spacing w:line="360" w:lineRule="auto"/>
            </w:pPr>
            <w:r w:rsidRPr="00B369A7">
              <w:t>23.02.17- Конкурсная программа для подростков и молодежи «А ну-ка, парни !»</w:t>
            </w:r>
          </w:p>
          <w:p w:rsidR="00455B70" w:rsidRPr="00B369A7" w:rsidRDefault="00455B70" w:rsidP="00455B70">
            <w:pPr>
              <w:spacing w:line="360" w:lineRule="auto"/>
            </w:pPr>
            <w:r w:rsidRPr="00B369A7">
              <w:t>12.04.17- Познавательная программа  посвященная дню космонавтики  «Он сказал :Поехали!»</w:t>
            </w:r>
          </w:p>
          <w:p w:rsidR="00455B70" w:rsidRPr="00B369A7" w:rsidRDefault="00455B70" w:rsidP="00455B70">
            <w:pPr>
              <w:spacing w:line="360" w:lineRule="auto"/>
            </w:pPr>
            <w:r w:rsidRPr="00B369A7">
              <w:t>8.05.17-9.05.17- всероссийская патриотическая акция «Георгиевская ленточка»</w:t>
            </w:r>
          </w:p>
          <w:p w:rsidR="00455B70" w:rsidRPr="00B369A7" w:rsidRDefault="00455B70" w:rsidP="00455B70">
            <w:pPr>
              <w:spacing w:line="360" w:lineRule="auto"/>
            </w:pPr>
            <w:r w:rsidRPr="00B369A7">
              <w:lastRenderedPageBreak/>
              <w:t>09.05.17- торжественное шествие «Бессмертный полк»</w:t>
            </w:r>
          </w:p>
          <w:p w:rsidR="00455B70" w:rsidRPr="00B369A7" w:rsidRDefault="00455B70" w:rsidP="00455B70">
            <w:pPr>
              <w:spacing w:line="360" w:lineRule="auto"/>
            </w:pPr>
            <w:r w:rsidRPr="00B369A7">
              <w:t>09.05.17- митинг , посвященный 72-й годовщине Великой Победы «Память народа ваши хранит имена…»</w:t>
            </w:r>
          </w:p>
          <w:p w:rsidR="00455B70" w:rsidRPr="00B369A7" w:rsidRDefault="00455B70" w:rsidP="00455B70">
            <w:pPr>
              <w:spacing w:line="360" w:lineRule="auto"/>
            </w:pPr>
            <w:r w:rsidRPr="00B369A7">
              <w:t>09.05.17-праздничный концерт , посвященный  Дню Победы «Помнит мир спасённый…»</w:t>
            </w:r>
          </w:p>
          <w:p w:rsidR="00455B70" w:rsidRPr="00B369A7" w:rsidRDefault="00455B70" w:rsidP="00455B70">
            <w:pPr>
              <w:spacing w:line="360" w:lineRule="auto"/>
            </w:pPr>
            <w:r w:rsidRPr="00B369A7">
              <w:t xml:space="preserve">10.06.17- Акция посвященная Дню независимости России  «Символы России», </w:t>
            </w:r>
          </w:p>
          <w:p w:rsidR="00455B70" w:rsidRPr="00B369A7" w:rsidRDefault="00455B70" w:rsidP="00455B70">
            <w:pPr>
              <w:spacing w:line="360" w:lineRule="auto"/>
            </w:pPr>
            <w:r w:rsidRPr="00B369A7">
              <w:t>11.06.17- праздничный концерт , посвященный Дню России «Россия –это имя свято»</w:t>
            </w:r>
          </w:p>
          <w:p w:rsidR="00455B70" w:rsidRPr="00B369A7" w:rsidRDefault="00455B70" w:rsidP="00455B70">
            <w:pPr>
              <w:spacing w:line="360" w:lineRule="auto"/>
            </w:pPr>
            <w:r w:rsidRPr="00B369A7">
              <w:t>22.06.17- всемирная акция посвященная Дню памяти и скорби «Свеча памяти»</w:t>
            </w:r>
          </w:p>
          <w:p w:rsidR="00455B70" w:rsidRPr="00B369A7" w:rsidRDefault="00455B70" w:rsidP="00455B70">
            <w:pPr>
              <w:spacing w:line="360" w:lineRule="auto"/>
            </w:pPr>
            <w:r w:rsidRPr="00B369A7">
              <w:t>22.06.17- митинг памяти и скорби  к 76-летию начала Вов «Будет помнить страна…»</w:t>
            </w:r>
          </w:p>
          <w:p w:rsidR="00455B70" w:rsidRPr="00B369A7" w:rsidRDefault="00455B70" w:rsidP="00455B70">
            <w:pPr>
              <w:spacing w:line="360" w:lineRule="auto"/>
            </w:pPr>
            <w:r w:rsidRPr="00B369A7">
              <w:t>30.06.17- Торжественное вручение аттестатов. Выпускной вечер выпускников 9 класса Осьминской СОШ.</w:t>
            </w:r>
          </w:p>
          <w:p w:rsidR="00455B70" w:rsidRPr="00B369A7" w:rsidRDefault="00455B70" w:rsidP="00455B70">
            <w:pPr>
              <w:spacing w:line="360" w:lineRule="auto"/>
            </w:pPr>
            <w:r w:rsidRPr="00B369A7">
              <w:t>22.07.17- праздник посвященный дню деревни Рель « И нет в целом мире прекрасней деревни моей…»</w:t>
            </w:r>
          </w:p>
          <w:p w:rsidR="00455B70" w:rsidRPr="00B369A7" w:rsidRDefault="00455B70" w:rsidP="00455B70">
            <w:pPr>
              <w:spacing w:line="360" w:lineRule="auto"/>
            </w:pPr>
            <w:r w:rsidRPr="00B369A7">
              <w:t>29.07.17- праздник посвященный дню села Осьмино «Люблю тебя, поселок мой родной»</w:t>
            </w:r>
          </w:p>
          <w:p w:rsidR="00455B70" w:rsidRPr="00B369A7" w:rsidRDefault="00455B70" w:rsidP="00455B70">
            <w:pPr>
              <w:spacing w:line="360" w:lineRule="auto"/>
            </w:pPr>
            <w:r w:rsidRPr="00B369A7">
              <w:t>29.10.17- Час истории «Вспомним комсомольцев , отдадим им честь»</w:t>
            </w:r>
          </w:p>
          <w:p w:rsidR="00455B70" w:rsidRDefault="00455B70" w:rsidP="00455B70">
            <w:pPr>
              <w:spacing w:line="360" w:lineRule="auto"/>
            </w:pPr>
            <w:r w:rsidRPr="00B369A7">
              <w:t>04.11.17- Литературно-музыкальная композиция «В единстве, братстве наша сила»</w:t>
            </w:r>
          </w:p>
          <w:p w:rsidR="00455B70" w:rsidRPr="00B369A7" w:rsidRDefault="00455B70" w:rsidP="00455B70">
            <w:pPr>
              <w:spacing w:line="360" w:lineRule="auto"/>
              <w:rPr>
                <w:u w:val="single"/>
              </w:rPr>
            </w:pPr>
          </w:p>
          <w:p w:rsidR="00455B70" w:rsidRPr="00B369A7" w:rsidRDefault="00455B70" w:rsidP="00455B70">
            <w:pPr>
              <w:spacing w:line="360" w:lineRule="auto"/>
              <w:rPr>
                <w:u w:val="single"/>
              </w:rPr>
            </w:pPr>
            <w:r w:rsidRPr="00B369A7">
              <w:rPr>
                <w:u w:val="single"/>
              </w:rPr>
              <w:t>Из перечисленных мероприятий необходимо отметить:</w:t>
            </w:r>
          </w:p>
          <w:p w:rsidR="00455B70" w:rsidRPr="00F12402" w:rsidRDefault="00455B70" w:rsidP="00455B70">
            <w:pPr>
              <w:spacing w:after="200" w:line="276" w:lineRule="auto"/>
              <w:rPr>
                <w:rFonts w:eastAsiaTheme="minorHAnsi"/>
                <w:color w:val="000000" w:themeColor="text1"/>
                <w:lang w:eastAsia="en-US"/>
              </w:rPr>
            </w:pPr>
            <w:r w:rsidRPr="00F12402">
              <w:rPr>
                <w:rFonts w:eastAsiaTheme="minorHAnsi"/>
                <w:color w:val="000000" w:themeColor="text1"/>
                <w:shd w:val="clear" w:color="auto" w:fill="FFFFFF"/>
                <w:lang w:eastAsia="en-US"/>
              </w:rPr>
              <w:t xml:space="preserve">27.01.17- в  зрительном зале состоялась </w:t>
            </w:r>
            <w:r w:rsidRPr="00F12402">
              <w:rPr>
                <w:rFonts w:eastAsiaTheme="minorHAnsi"/>
                <w:color w:val="000000" w:themeColor="text1"/>
                <w:lang w:eastAsia="en-US"/>
              </w:rPr>
              <w:t xml:space="preserve">литературно-музыкальная композиция «Блокада. 900 дней жизни….», посвященная 73 –летию полного снятия блокады города Ленинграда. </w:t>
            </w:r>
          </w:p>
          <w:p w:rsidR="00455B70" w:rsidRPr="00F12402" w:rsidRDefault="00455B70" w:rsidP="00455B70">
            <w:pPr>
              <w:spacing w:after="200" w:line="276" w:lineRule="auto"/>
              <w:rPr>
                <w:rFonts w:eastAsiaTheme="minorHAnsi"/>
                <w:color w:val="000000" w:themeColor="text1"/>
                <w:lang w:eastAsia="en-US"/>
              </w:rPr>
            </w:pPr>
            <w:r w:rsidRPr="00F12402">
              <w:rPr>
                <w:rFonts w:eastAsiaTheme="minorHAnsi"/>
                <w:color w:val="000000" w:themeColor="text1"/>
                <w:lang w:eastAsia="en-US"/>
              </w:rPr>
              <w:t>С замиранием сердца и слезами на глазах посмотрели жители поселка Осьмино музыкальную композицию «Помните….», созданную по архивам и источникам интернета. Это был рассказ о годах оккупации Ленинграда. Участники художественной самодеятельности пели военные песни, читали стихи. По окончании мероприятия всех пригласили к мемориалу воинской славы для возложения цветов.</w:t>
            </w:r>
          </w:p>
          <w:p w:rsidR="00455B70" w:rsidRPr="00B369A7" w:rsidRDefault="00455B70" w:rsidP="00455B70">
            <w:pPr>
              <w:spacing w:line="360" w:lineRule="auto"/>
            </w:pPr>
          </w:p>
          <w:p w:rsidR="00455B70" w:rsidRPr="00935BC9" w:rsidRDefault="00455B70" w:rsidP="00455B70">
            <w:pPr>
              <w:spacing w:after="200" w:line="276" w:lineRule="auto"/>
              <w:rPr>
                <w:rFonts w:eastAsiaTheme="minorHAnsi"/>
                <w:lang w:eastAsia="en-US"/>
              </w:rPr>
            </w:pPr>
            <w:r w:rsidRPr="00935BC9">
              <w:rPr>
                <w:rFonts w:eastAsia="Calibri"/>
                <w:lang w:eastAsia="en-US"/>
              </w:rPr>
              <w:t>10.06.17-</w:t>
            </w:r>
            <w:r w:rsidRPr="00935BC9">
              <w:rPr>
                <w:rFonts w:eastAsiaTheme="minorHAnsi"/>
                <w:lang w:eastAsia="en-US"/>
              </w:rPr>
              <w:t xml:space="preserve"> К празднику День независимости России коллектив Осьминского СКЦ провели необычную акцию «Символы России». Подготовили плакат с десятью картинками русской тематики, и вышли на улицы посёлка. Встречавшихся прохожих дети просили выбрать пять главных рисунков, обозначающих России именно в их представлении. За один час акции был опрошен сорок один человек. Многие участники акции не просто наскоро называли нравящиеся символы, а охотно поясняли, почему они выбрали именно их, делились своим мнением. Все жители и гости посёлка были очень доброжелательно настроены и не отказывались от опроса. Вернувшись в дом культуры , организаторы акции сразу же подсчитали собранные «голоса» и составили ведомость, где указали результаты акции. В итоге оказалось, что 1 место заняли «МЕДВЕДЬ» - 33 голоса, 2 место принадлежит символу «БЕРЁЗА» - 30 голосов, 3 место занял «САМОВАР» -29 голосов, на 4 месте «ПЕЧЬ» - 28 голосов, 5 место получила «ГАРМОНЬ» - 25 голосов, на 6 месте «ВАЛЕНКИ» - 20 голосов, 7 места удостоился «САРАФАН» - 14 голосов, 8 место отдали такому кушанью как «БЛИНЫ» - 11 голосов, а 9 место поделили «БАЛАЛАЙКА» и «МАТРЁШКА» - набравшие по 7 </w:t>
            </w:r>
            <w:r w:rsidRPr="00935BC9">
              <w:rPr>
                <w:rFonts w:eastAsiaTheme="minorHAnsi"/>
                <w:lang w:eastAsia="en-US"/>
              </w:rPr>
              <w:lastRenderedPageBreak/>
              <w:t xml:space="preserve">голосов. Отчёт об акции мы опубликовали на стенде афиши  для всеобщего обозрения. </w:t>
            </w:r>
          </w:p>
          <w:p w:rsidR="00455B70" w:rsidRPr="00B369A7" w:rsidRDefault="00455B70" w:rsidP="00455B70">
            <w:pPr>
              <w:spacing w:line="360" w:lineRule="auto"/>
              <w:rPr>
                <w:rFonts w:eastAsiaTheme="minorHAnsi"/>
                <w:b/>
                <w:lang w:eastAsia="en-US"/>
              </w:rPr>
            </w:pPr>
          </w:p>
          <w:p w:rsidR="00455B70" w:rsidRPr="00B369A7" w:rsidRDefault="00455B70" w:rsidP="00455B70">
            <w:pPr>
              <w:spacing w:line="360" w:lineRule="auto"/>
              <w:rPr>
                <w:b/>
              </w:rPr>
            </w:pPr>
            <w:r w:rsidRPr="00B369A7">
              <w:rPr>
                <w:b/>
              </w:rPr>
              <w:t>Мероприятия, направленные на повышение интереса к фольклору, народным традициям и обычаям: пропаганда народных традиций, обычаев, промыслов. Воспитание у молодёжи и детей интереса к традиционному народному творчеству.</w:t>
            </w:r>
          </w:p>
          <w:p w:rsidR="00455B70" w:rsidRPr="00B369A7" w:rsidRDefault="00455B70" w:rsidP="00455B70">
            <w:pPr>
              <w:spacing w:line="360" w:lineRule="auto"/>
              <w:rPr>
                <w:b/>
              </w:rPr>
            </w:pPr>
          </w:p>
          <w:p w:rsidR="00455B70" w:rsidRPr="00B369A7" w:rsidRDefault="00455B70" w:rsidP="00455B70">
            <w:pPr>
              <w:spacing w:line="360" w:lineRule="auto"/>
            </w:pPr>
            <w:r w:rsidRPr="00B369A7">
              <w:t>06.01.17- Танцевально-развлекательная программа для подростков и молодёжи «Рождественские встречи»</w:t>
            </w:r>
          </w:p>
          <w:p w:rsidR="00455B70" w:rsidRPr="00B369A7" w:rsidRDefault="00455B70" w:rsidP="00455B70">
            <w:pPr>
              <w:spacing w:line="360" w:lineRule="auto"/>
              <w:rPr>
                <w:rFonts w:eastAsia="Calibri"/>
                <w:lang w:eastAsia="en-US"/>
              </w:rPr>
            </w:pPr>
            <w:r w:rsidRPr="00B369A7">
              <w:rPr>
                <w:rFonts w:eastAsia="Calibri"/>
                <w:lang w:eastAsia="en-US"/>
              </w:rPr>
              <w:t>24.02.17 - народное гуляние «Маслена неделя, к нам в гости прилетела»  в деревне Рель</w:t>
            </w:r>
          </w:p>
          <w:p w:rsidR="00455B70" w:rsidRPr="00B369A7" w:rsidRDefault="00455B70" w:rsidP="00455B70">
            <w:pPr>
              <w:spacing w:line="360" w:lineRule="auto"/>
              <w:rPr>
                <w:rFonts w:eastAsia="Calibri"/>
                <w:lang w:eastAsia="en-US"/>
              </w:rPr>
            </w:pPr>
            <w:r w:rsidRPr="00B369A7">
              <w:rPr>
                <w:rFonts w:eastAsia="Calibri"/>
                <w:lang w:eastAsia="en-US"/>
              </w:rPr>
              <w:t>25.02.17- народное гуляние «Масленица идет, блин да мед несет!»  в п.Осьмино</w:t>
            </w:r>
          </w:p>
          <w:p w:rsidR="00455B70" w:rsidRPr="00B369A7" w:rsidRDefault="00455B70" w:rsidP="00455B70">
            <w:pPr>
              <w:spacing w:line="360" w:lineRule="auto"/>
              <w:rPr>
                <w:rFonts w:eastAsia="Calibri"/>
                <w:lang w:eastAsia="en-US"/>
              </w:rPr>
            </w:pPr>
            <w:r w:rsidRPr="00B369A7">
              <w:rPr>
                <w:rFonts w:eastAsia="Calibri"/>
                <w:lang w:eastAsia="en-US"/>
              </w:rPr>
              <w:t>30.09.17- участие в районном фольклорном празднике «Осенины-2017»</w:t>
            </w:r>
          </w:p>
          <w:p w:rsidR="00455B70" w:rsidRPr="00B369A7" w:rsidRDefault="00455B70" w:rsidP="00455B70">
            <w:pPr>
              <w:spacing w:line="360" w:lineRule="auto"/>
              <w:rPr>
                <w:rFonts w:eastAsia="Calibri"/>
                <w:b/>
                <w:u w:val="single"/>
                <w:lang w:eastAsia="en-US"/>
              </w:rPr>
            </w:pPr>
          </w:p>
          <w:p w:rsidR="00455B70" w:rsidRPr="00B369A7" w:rsidRDefault="00455B70" w:rsidP="00455B70">
            <w:pPr>
              <w:spacing w:line="360" w:lineRule="auto"/>
              <w:rPr>
                <w:u w:val="single"/>
              </w:rPr>
            </w:pPr>
            <w:r w:rsidRPr="00B369A7">
              <w:rPr>
                <w:u w:val="single"/>
              </w:rPr>
              <w:t>Из перечисленных мероприятий необходимо отметить:</w:t>
            </w:r>
          </w:p>
          <w:p w:rsidR="00455B70" w:rsidRPr="00F12402" w:rsidRDefault="00455B70" w:rsidP="00455B70">
            <w:pPr>
              <w:spacing w:after="200" w:line="276" w:lineRule="auto"/>
              <w:rPr>
                <w:rFonts w:eastAsiaTheme="minorHAnsi"/>
                <w:color w:val="000000" w:themeColor="text1"/>
                <w:lang w:eastAsia="en-US"/>
              </w:rPr>
            </w:pPr>
            <w:r w:rsidRPr="00F12402">
              <w:rPr>
                <w:rFonts w:eastAsiaTheme="minorHAnsi"/>
                <w:color w:val="000000" w:themeColor="text1"/>
                <w:lang w:eastAsia="en-US"/>
              </w:rPr>
              <w:t>24.02.17- в  деревне Рель и 25.02.17 в поселке Осьмино  художественная самодеятельность Осьминского дома культуры ,  интересно и увлекательно провела театрализованные представления , посвященные празднику Масленицы.  Этот праздник отмечают в конце февраля. Масленичная неделя предшествует Великому посту и считается на Руси самой весёлой и разгульной.</w:t>
            </w:r>
          </w:p>
          <w:p w:rsidR="00455B70" w:rsidRPr="00F12402" w:rsidRDefault="00455B70" w:rsidP="00455B70">
            <w:pPr>
              <w:spacing w:after="200" w:line="276" w:lineRule="auto"/>
              <w:rPr>
                <w:rFonts w:eastAsiaTheme="minorHAnsi"/>
                <w:color w:val="000000" w:themeColor="text1"/>
                <w:lang w:eastAsia="en-US"/>
              </w:rPr>
            </w:pPr>
            <w:r w:rsidRPr="00F12402">
              <w:rPr>
                <w:rFonts w:eastAsiaTheme="minorHAnsi"/>
                <w:color w:val="000000" w:themeColor="text1"/>
                <w:lang w:eastAsia="en-US"/>
              </w:rPr>
              <w:t>Отметили праздник интересно и красиво. На площади под приветственные возгласы зрителей ряженые выносили  Масленицу — символ праздника.  Марфушенька  и Маманя  (персонажи сказки «Морозко») угощали всех вкусными, горячими блинами, проводили викторины, играли с ребятами и взрослыми, устраивали конкурсы танцев и частушек , угощали народ сладостями, согревали  ладони зрителей аплодисментами и определяли самого сильного , ловкого и быстрого мужчину праздника.   Участники показали себя во всей красе, демонстрируя силу, ловкость, сноровку и умение. Померились силами в бою мешками на чурке, поднимали 24 кг гирю, пилили дрова, покоряли столб и др. В общем, праздник удался!  Односельчан, проводив суровую зиму, с радостью встретили весну; разожгли костёр и попрощались с  чучелом Масленицы. Праздник организован при финансовой поддержке администрации Осьминского сельского поселения.</w:t>
            </w:r>
          </w:p>
          <w:p w:rsidR="00455B70" w:rsidRPr="00B369A7" w:rsidRDefault="00455B70" w:rsidP="00455B70">
            <w:pPr>
              <w:spacing w:line="360" w:lineRule="auto"/>
              <w:rPr>
                <w:rFonts w:eastAsia="Calibri"/>
                <w:lang w:eastAsia="en-US"/>
              </w:rPr>
            </w:pPr>
          </w:p>
          <w:p w:rsidR="00455B70" w:rsidRPr="00B369A7" w:rsidRDefault="00455B70" w:rsidP="00455B70">
            <w:pPr>
              <w:spacing w:line="360" w:lineRule="auto"/>
              <w:rPr>
                <w:b/>
              </w:rPr>
            </w:pPr>
            <w:r w:rsidRPr="00B369A7">
              <w:rPr>
                <w:b/>
              </w:rPr>
              <w:t>Мероприятия семейного направления : организация семейного отдыха, создание условий для совместного творчества. Воспитание у детей и подростков уважения к семейным традициям.</w:t>
            </w:r>
          </w:p>
          <w:p w:rsidR="00455B70" w:rsidRPr="00B369A7" w:rsidRDefault="00455B70" w:rsidP="00455B70">
            <w:pPr>
              <w:spacing w:line="360" w:lineRule="auto"/>
              <w:rPr>
                <w:b/>
              </w:rPr>
            </w:pPr>
          </w:p>
          <w:p w:rsidR="00455B70" w:rsidRPr="00B369A7" w:rsidRDefault="00455B70" w:rsidP="00455B70">
            <w:pPr>
              <w:spacing w:line="360" w:lineRule="auto"/>
            </w:pPr>
            <w:r w:rsidRPr="00B369A7">
              <w:t>07.03.17- Концерт посвященный Международному женскому дню  «Серенады для любимой»</w:t>
            </w:r>
          </w:p>
          <w:p w:rsidR="00455B70" w:rsidRPr="00B369A7" w:rsidRDefault="00455B70" w:rsidP="00455B70">
            <w:pPr>
              <w:spacing w:line="360" w:lineRule="auto"/>
            </w:pPr>
            <w:r w:rsidRPr="00B369A7">
              <w:t>20.05.17- Праздничный концерт посвященный Международному Дню семьи «Выходной с семьей»</w:t>
            </w:r>
          </w:p>
          <w:p w:rsidR="00455B70" w:rsidRPr="00B369A7" w:rsidRDefault="00455B70" w:rsidP="00455B70">
            <w:pPr>
              <w:spacing w:line="360" w:lineRule="auto"/>
            </w:pPr>
            <w:r w:rsidRPr="00B369A7">
              <w:t xml:space="preserve">01.10.17- праздничная программа ко Дню пожилого человека «Ладушки, ладушки -дедушки </w:t>
            </w:r>
            <w:r w:rsidRPr="00B369A7">
              <w:lastRenderedPageBreak/>
              <w:t>и бабушки»</w:t>
            </w:r>
          </w:p>
          <w:p w:rsidR="00455B70" w:rsidRPr="00B369A7" w:rsidRDefault="00455B70" w:rsidP="00455B70">
            <w:pPr>
              <w:spacing w:line="360" w:lineRule="auto"/>
            </w:pPr>
            <w:r w:rsidRPr="00B369A7">
              <w:t>26.11.17- праздничный концерт «К сердцу материнскому с любовью »</w:t>
            </w:r>
          </w:p>
          <w:p w:rsidR="00455B70" w:rsidRPr="00B369A7" w:rsidRDefault="00455B70" w:rsidP="00455B70">
            <w:pPr>
              <w:spacing w:line="360" w:lineRule="auto"/>
            </w:pPr>
            <w:r w:rsidRPr="00B369A7">
              <w:t>30.12.17- новогодний утренник «Новый год в сказку добрую зовет»</w:t>
            </w:r>
          </w:p>
          <w:p w:rsidR="00455B70" w:rsidRPr="00B369A7" w:rsidRDefault="00455B70" w:rsidP="00455B70">
            <w:pPr>
              <w:spacing w:line="360" w:lineRule="auto"/>
            </w:pPr>
            <w:r w:rsidRPr="00B369A7">
              <w:t>29.12.17- новогоднее театрализованное представление «Новогоднее чудо»</w:t>
            </w:r>
          </w:p>
          <w:p w:rsidR="00455B70" w:rsidRPr="00B369A7" w:rsidRDefault="00455B70" w:rsidP="00455B70">
            <w:pPr>
              <w:spacing w:line="360" w:lineRule="auto"/>
            </w:pPr>
            <w:r w:rsidRPr="00B369A7">
              <w:t>30.12.17- новогодний бал-карнавал для подростков и молодёжи «Новогодний переполох»</w:t>
            </w:r>
          </w:p>
          <w:p w:rsidR="00455B70" w:rsidRPr="00B369A7" w:rsidRDefault="00455B70" w:rsidP="00455B70">
            <w:pPr>
              <w:spacing w:line="360" w:lineRule="auto"/>
            </w:pPr>
            <w:r w:rsidRPr="00B369A7">
              <w:t>31.12-01.01.18- новогодняя дискотека для взрослых «Ёлки-палки! Новый год!»</w:t>
            </w:r>
          </w:p>
          <w:p w:rsidR="00455B70" w:rsidRPr="00B369A7" w:rsidRDefault="00455B70" w:rsidP="00455B70">
            <w:pPr>
              <w:spacing w:line="360" w:lineRule="auto"/>
              <w:rPr>
                <w:u w:val="single"/>
              </w:rPr>
            </w:pPr>
          </w:p>
          <w:p w:rsidR="00455B70" w:rsidRPr="00B369A7" w:rsidRDefault="00455B70" w:rsidP="00455B70">
            <w:pPr>
              <w:spacing w:line="360" w:lineRule="auto"/>
              <w:rPr>
                <w:u w:val="single"/>
              </w:rPr>
            </w:pPr>
            <w:r w:rsidRPr="00B369A7">
              <w:rPr>
                <w:u w:val="single"/>
              </w:rPr>
              <w:t>Из перечисленных мероприятий необходимо отметить:</w:t>
            </w:r>
          </w:p>
          <w:p w:rsidR="00455B70" w:rsidRPr="00F12402" w:rsidRDefault="00455B70" w:rsidP="00455B70">
            <w:pPr>
              <w:spacing w:after="200"/>
            </w:pPr>
            <w:r w:rsidRPr="00F12402">
              <w:t>20.05.17- в танцевальном зале состоялся праздничный  концерт,  посвященный Международному Дню семьи «Выходной с семьёй». Художественная самодеятельность в составе коллектива «Ассорти «, младшая группа коллектива «Непоседы» и солисты вокального кружка «Колокольчик» пели песни, читали стихи и танцевали. На протяжении всего мероприятия дети  и родители активно участвовали во всех конкурсах и викторинах, каждый ребёнок остался с отличным и весёлым настроением, это свидетельствует о том, что цель мероприятия достигнута полностью. Ну, а какой же праздник без чая и конфет. За горячей кружечкой чая, семьи в спокойной, уютной обстановке, где проходило чаепитие, смогли пообщаться друг с другом, поделиться опытом, да и просто отдохнуть.</w:t>
            </w:r>
          </w:p>
          <w:p w:rsidR="00455B70" w:rsidRPr="00B369A7" w:rsidRDefault="00455B70" w:rsidP="00455B70">
            <w:pPr>
              <w:spacing w:line="360" w:lineRule="auto"/>
            </w:pPr>
          </w:p>
          <w:p w:rsidR="00455B70" w:rsidRPr="00B369A7" w:rsidRDefault="00455B70" w:rsidP="00455B70">
            <w:pPr>
              <w:spacing w:line="360" w:lineRule="auto"/>
              <w:rPr>
                <w:b/>
              </w:rPr>
            </w:pPr>
          </w:p>
          <w:p w:rsidR="00455B70" w:rsidRPr="00B369A7" w:rsidRDefault="00455B70" w:rsidP="00455B70">
            <w:pPr>
              <w:spacing w:line="360" w:lineRule="auto"/>
              <w:rPr>
                <w:b/>
              </w:rPr>
            </w:pPr>
            <w:r w:rsidRPr="00B369A7">
              <w:rPr>
                <w:b/>
              </w:rPr>
              <w:t>-Мероприятия краеведческого и экологического направления : воспитание у детей и молодёжи понимания и интереса к окружающему миру , родному краю, бережного отношения к природе.</w:t>
            </w:r>
          </w:p>
          <w:p w:rsidR="00455B70" w:rsidRPr="00B369A7" w:rsidRDefault="00455B70" w:rsidP="00455B70">
            <w:pPr>
              <w:spacing w:line="360" w:lineRule="auto"/>
            </w:pPr>
          </w:p>
          <w:p w:rsidR="00455B70" w:rsidRPr="00B369A7" w:rsidRDefault="00455B70" w:rsidP="00455B70">
            <w:pPr>
              <w:spacing w:line="360" w:lineRule="auto"/>
            </w:pPr>
            <w:r w:rsidRPr="00B369A7">
              <w:t>06.05.17- Экологическая акция. Субботник «Сохрани свой край»</w:t>
            </w:r>
          </w:p>
          <w:p w:rsidR="00455B70" w:rsidRPr="00B369A7" w:rsidRDefault="00455B70" w:rsidP="00455B70">
            <w:pPr>
              <w:spacing w:line="360" w:lineRule="auto"/>
            </w:pPr>
            <w:r w:rsidRPr="00B369A7">
              <w:t>16.09.17- Экологическая акция  (субботник) «Сохрани свой край в чистоте»</w:t>
            </w:r>
          </w:p>
          <w:p w:rsidR="00455B70" w:rsidRPr="00B369A7" w:rsidRDefault="00455B70" w:rsidP="00455B70">
            <w:pPr>
              <w:spacing w:line="360" w:lineRule="auto"/>
            </w:pPr>
            <w:r w:rsidRPr="00B369A7">
              <w:t>23.09.17- Осенний бал  для подростков и молодежи «Осени прекрасная пора»</w:t>
            </w:r>
          </w:p>
          <w:p w:rsidR="00455B70" w:rsidRPr="00B369A7" w:rsidRDefault="00455B70" w:rsidP="00455B70">
            <w:pPr>
              <w:spacing w:line="360" w:lineRule="auto"/>
            </w:pPr>
            <w:r w:rsidRPr="00B369A7">
              <w:t>14.10.17- Конкурсная программа  для детей  7-14 лет «Праздник осени»</w:t>
            </w:r>
          </w:p>
          <w:p w:rsidR="00455B70" w:rsidRPr="00B369A7" w:rsidRDefault="00455B70" w:rsidP="00455B70">
            <w:pPr>
              <w:spacing w:line="360" w:lineRule="auto"/>
              <w:rPr>
                <w:b/>
                <w:u w:val="single"/>
              </w:rPr>
            </w:pPr>
          </w:p>
          <w:p w:rsidR="00455B70" w:rsidRPr="00B369A7" w:rsidRDefault="00455B70" w:rsidP="00455B70">
            <w:pPr>
              <w:spacing w:line="360" w:lineRule="auto"/>
              <w:rPr>
                <w:u w:val="single"/>
              </w:rPr>
            </w:pPr>
            <w:r w:rsidRPr="00B369A7">
              <w:rPr>
                <w:u w:val="single"/>
              </w:rPr>
              <w:t>Из перечисленных мероприятий необходимо отметить:</w:t>
            </w:r>
          </w:p>
          <w:p w:rsidR="00455B70" w:rsidRPr="00F12402" w:rsidRDefault="00455B70" w:rsidP="00455B70">
            <w:pPr>
              <w:spacing w:after="200" w:line="276" w:lineRule="auto"/>
              <w:rPr>
                <w:rFonts w:eastAsiaTheme="minorHAnsi"/>
                <w:lang w:eastAsia="en-US"/>
              </w:rPr>
            </w:pPr>
            <w:r w:rsidRPr="00F12402">
              <w:rPr>
                <w:rFonts w:eastAsiaTheme="minorHAnsi"/>
                <w:lang w:eastAsia="en-US"/>
              </w:rPr>
              <w:t>В субботу 6 мая сотрудники Осьминского дома  культуры вышли на экологический субботник «Сохрани свой край».  К ним присоединились и  жители поселка Осьмино. Субботник провели на территории дома культуры и мемориала воинской славы. С отличным настроением и положительным настроем в этот день все дружно взялись за работу: убрана прошлогодняя листва и мусор, убрали упавшие деревья и сломанные ветки. Объединиться и сделать прекрасней окружающий мир – с этой задачей участники субботника успешно справились.</w:t>
            </w:r>
          </w:p>
          <w:p w:rsidR="00455B70" w:rsidRPr="00B369A7" w:rsidRDefault="00455B70" w:rsidP="00455B70">
            <w:pPr>
              <w:spacing w:line="360" w:lineRule="auto"/>
              <w:rPr>
                <w:rFonts w:eastAsiaTheme="minorHAnsi"/>
                <w:color w:val="000000" w:themeColor="text1"/>
                <w:shd w:val="clear" w:color="auto" w:fill="FFFFFF"/>
                <w:lang w:eastAsia="en-US"/>
              </w:rPr>
            </w:pPr>
            <w:r w:rsidRPr="00B369A7">
              <w:rPr>
                <w:rFonts w:eastAsiaTheme="minorHAnsi"/>
                <w:color w:val="000000" w:themeColor="text1"/>
                <w:shd w:val="clear" w:color="auto" w:fill="FFFFFF"/>
                <w:lang w:eastAsia="en-US"/>
              </w:rPr>
              <w:t>В доме культуры на мероприятиях проходят  беседы о предотвращении загрязнения родников, ключей, берегов рек с целью повышения уровня экологической культуры.</w:t>
            </w:r>
          </w:p>
          <w:p w:rsidR="00455B70" w:rsidRPr="00B369A7" w:rsidRDefault="00455B70" w:rsidP="00455B70">
            <w:pPr>
              <w:spacing w:line="360" w:lineRule="auto"/>
              <w:rPr>
                <w:b/>
              </w:rPr>
            </w:pPr>
          </w:p>
          <w:p w:rsidR="00455B70" w:rsidRPr="00B369A7" w:rsidRDefault="00455B70" w:rsidP="00455B70">
            <w:pPr>
              <w:spacing w:line="360" w:lineRule="auto"/>
              <w:rPr>
                <w:b/>
              </w:rPr>
            </w:pPr>
            <w:r w:rsidRPr="00B369A7">
              <w:rPr>
                <w:b/>
              </w:rPr>
              <w:lastRenderedPageBreak/>
              <w:t>Спортивные мероприятия.</w:t>
            </w:r>
          </w:p>
          <w:p w:rsidR="00455B70" w:rsidRPr="00B369A7" w:rsidRDefault="00455B70" w:rsidP="00455B70">
            <w:pPr>
              <w:spacing w:line="360" w:lineRule="auto"/>
              <w:rPr>
                <w:b/>
              </w:rPr>
            </w:pPr>
            <w:r w:rsidRPr="00B369A7">
              <w:rPr>
                <w:b/>
              </w:rPr>
              <w:t>Цели и задачи: привлечение к спортивным состязаниям, сохранение и улучшение здоровья подрастающего поколения. Пропаганда спорта и здорового образа жизни.</w:t>
            </w:r>
          </w:p>
          <w:p w:rsidR="00455B70" w:rsidRPr="00B369A7" w:rsidRDefault="00455B70" w:rsidP="00455B70">
            <w:pPr>
              <w:spacing w:line="360" w:lineRule="auto"/>
            </w:pPr>
            <w:r w:rsidRPr="00B369A7">
              <w:t>23.05.17-«Открытие универсальной спортивной  площадки на территории Осьминской СОШ»</w:t>
            </w:r>
          </w:p>
          <w:p w:rsidR="00455B70" w:rsidRPr="00B369A7" w:rsidRDefault="00455B70" w:rsidP="00455B70">
            <w:pPr>
              <w:spacing w:line="360" w:lineRule="auto"/>
            </w:pPr>
            <w:r w:rsidRPr="00B369A7">
              <w:t>27.05.17-28.05.17 - Акция здоровья «Пора себя любить –бросай сейчас курить!»</w:t>
            </w:r>
          </w:p>
          <w:p w:rsidR="00455B70" w:rsidRPr="00B369A7" w:rsidRDefault="00455B70" w:rsidP="00455B70">
            <w:pPr>
              <w:spacing w:line="360" w:lineRule="auto"/>
            </w:pPr>
            <w:r w:rsidRPr="00B369A7">
              <w:t>25.06.17- Аналитический час для детей и подростков «Мы выбираем жизнь»</w:t>
            </w:r>
          </w:p>
          <w:p w:rsidR="00455B70" w:rsidRPr="00B369A7" w:rsidRDefault="00455B70" w:rsidP="00455B70">
            <w:pPr>
              <w:spacing w:line="360" w:lineRule="auto"/>
            </w:pPr>
            <w:r w:rsidRPr="00B369A7">
              <w:t>11.11.17- Информационно-познавательная программа для подростков «Дорога в никуда…»</w:t>
            </w:r>
          </w:p>
          <w:p w:rsidR="00455B70" w:rsidRPr="00B369A7" w:rsidRDefault="00455B70" w:rsidP="00455B70">
            <w:pPr>
              <w:spacing w:line="360" w:lineRule="auto"/>
              <w:rPr>
                <w:u w:val="single"/>
              </w:rPr>
            </w:pPr>
          </w:p>
          <w:p w:rsidR="00455B70" w:rsidRPr="00B369A7" w:rsidRDefault="00455B70" w:rsidP="00455B70">
            <w:pPr>
              <w:spacing w:line="360" w:lineRule="auto"/>
              <w:rPr>
                <w:u w:val="single"/>
              </w:rPr>
            </w:pPr>
            <w:r w:rsidRPr="00B369A7">
              <w:rPr>
                <w:u w:val="single"/>
              </w:rPr>
              <w:t>Из перечисленных мероприятий необходимо отметить:</w:t>
            </w:r>
          </w:p>
          <w:p w:rsidR="00455B70" w:rsidRPr="009B634A" w:rsidRDefault="00455B70" w:rsidP="00455B70">
            <w:pPr>
              <w:spacing w:after="200"/>
              <w:rPr>
                <w:rFonts w:eastAsia="Calibri"/>
                <w:lang w:eastAsia="en-US"/>
              </w:rPr>
            </w:pPr>
            <w:r w:rsidRPr="009B634A">
              <w:t>23.05.17- Коллектив Осьминского СКЦ принял участие в  организации, подготовке и открытии  универсальной спортивной площадки на территории Осьминской СОШ  , которая построена в рамках программы Ленинградской области «Развитие сельских территорий».</w:t>
            </w:r>
            <w:r w:rsidRPr="009B634A">
              <w:rPr>
                <w:rFonts w:eastAsia="Calibri"/>
                <w:lang w:eastAsia="en-US"/>
              </w:rPr>
              <w:t xml:space="preserve"> С торжественной речью к жителям и гостям поселка обратились  заместитель председателя правительства Ленинградской области Яхнюк С.В, Коваль О.С, глава администрации Лужского муниципального района Малащенко О.М, глава администрации Осьминского сельского поселения Панова М.В., заместитель председателя правительства Ленинградской области Густов В.А. </w:t>
            </w:r>
          </w:p>
          <w:p w:rsidR="00455B70" w:rsidRPr="009B634A" w:rsidRDefault="00455B70" w:rsidP="00455B70">
            <w:pPr>
              <w:spacing w:after="200"/>
              <w:rPr>
                <w:rFonts w:eastAsia="Calibri"/>
                <w:lang w:eastAsia="en-US"/>
              </w:rPr>
            </w:pPr>
            <w:r w:rsidRPr="009B634A">
              <w:rPr>
                <w:rFonts w:eastAsia="Calibri"/>
                <w:lang w:eastAsia="en-US"/>
              </w:rPr>
              <w:t xml:space="preserve"> 27.05.17 по 28.05.17- прошла  акция здоровья «Пора себя любить –бросай сейчас курить!». По поселку Осьмино развешаны ярко оформленные афиши  с призывом к населению о пропаганде здорового образа жизни.</w:t>
            </w:r>
          </w:p>
          <w:p w:rsidR="00455B70" w:rsidRPr="00B369A7" w:rsidRDefault="00455B70" w:rsidP="00455B70">
            <w:pPr>
              <w:spacing w:line="360" w:lineRule="auto"/>
            </w:pPr>
          </w:p>
          <w:p w:rsidR="00455B70" w:rsidRPr="00B369A7" w:rsidRDefault="00455B70" w:rsidP="00455B70">
            <w:pPr>
              <w:spacing w:line="360" w:lineRule="auto"/>
              <w:rPr>
                <w:rFonts w:eastAsia="Calibri"/>
                <w:lang w:eastAsia="en-US"/>
              </w:rPr>
            </w:pPr>
            <w:r w:rsidRPr="00B369A7">
              <w:rPr>
                <w:rFonts w:eastAsia="Calibri"/>
                <w:lang w:eastAsia="en-US"/>
              </w:rPr>
              <w:t>В течении года деятельность художественной самодеятельности была насыщенной. Принимали участие во всех массовых мероп</w:t>
            </w:r>
            <w:r>
              <w:rPr>
                <w:rFonts w:eastAsia="Calibri"/>
                <w:lang w:eastAsia="en-US"/>
              </w:rPr>
              <w:t>риятиях и праздничных концертах.</w:t>
            </w:r>
          </w:p>
          <w:p w:rsidR="00455B70" w:rsidRPr="00B369A7" w:rsidRDefault="00455B70" w:rsidP="00455B70">
            <w:pPr>
              <w:spacing w:line="360" w:lineRule="auto"/>
              <w:jc w:val="center"/>
              <w:rPr>
                <w:b/>
              </w:rPr>
            </w:pPr>
          </w:p>
          <w:p w:rsidR="00455B70" w:rsidRPr="00B369A7" w:rsidRDefault="00455B70" w:rsidP="00455B70">
            <w:pPr>
              <w:spacing w:line="360" w:lineRule="auto"/>
              <w:jc w:val="center"/>
              <w:rPr>
                <w:b/>
              </w:rPr>
            </w:pPr>
            <w:r w:rsidRPr="00B369A7">
              <w:rPr>
                <w:b/>
              </w:rPr>
              <w:t>Участие  в районных мероприятиях и фестивалях.</w:t>
            </w:r>
          </w:p>
          <w:p w:rsidR="00455B70" w:rsidRPr="00B369A7" w:rsidRDefault="00455B70" w:rsidP="00455B70">
            <w:pPr>
              <w:spacing w:line="360" w:lineRule="auto"/>
            </w:pPr>
          </w:p>
          <w:p w:rsidR="00455B70" w:rsidRDefault="00455B70" w:rsidP="00455B70">
            <w:pPr>
              <w:spacing w:line="360" w:lineRule="auto"/>
            </w:pPr>
            <w:r>
              <w:t>19.02.</w:t>
            </w:r>
            <w:r w:rsidRPr="00B369A7">
              <w:t>17- самодеятельность Осьминского СКЦ принимала участие в отборочном туре 8-го молодежного фестиваля творчества «Ритмы юности» в поселке Толмачево . Были представлены как сольные номера, так и коллективные. Участники пробовали себя в таких номинациях как : эстрадный вокал, народный вокал, художественное слово и эстрадный танец. Все показали себя достойными участниками и сильными конкурентами.</w:t>
            </w:r>
          </w:p>
          <w:p w:rsidR="00455B70" w:rsidRPr="00B369A7" w:rsidRDefault="00455B70" w:rsidP="00455B70">
            <w:pPr>
              <w:spacing w:line="360" w:lineRule="auto"/>
            </w:pPr>
            <w:bookmarkStart w:id="0" w:name="_GoBack"/>
            <w:bookmarkEnd w:id="0"/>
          </w:p>
          <w:p w:rsidR="00455B70" w:rsidRPr="009B634A" w:rsidRDefault="00455B70" w:rsidP="00455B70">
            <w:pPr>
              <w:spacing w:after="200" w:line="276" w:lineRule="auto"/>
              <w:rPr>
                <w:rFonts w:eastAsiaTheme="minorHAnsi"/>
                <w:lang w:eastAsia="en-US"/>
              </w:rPr>
            </w:pPr>
            <w:r w:rsidRPr="009B634A">
              <w:rPr>
                <w:rFonts w:eastAsiaTheme="minorHAnsi"/>
                <w:lang w:eastAsia="en-US"/>
              </w:rPr>
              <w:t>29.04.17- в Новосветском КДЦ "Лидер" состоялся VII Открытый конкурс-фестиваль патриотической песни "Песни Победы"</w:t>
            </w:r>
          </w:p>
          <w:p w:rsidR="00455B70" w:rsidRPr="009B634A" w:rsidRDefault="00455B70" w:rsidP="00455B70">
            <w:pPr>
              <w:spacing w:after="200" w:line="276" w:lineRule="auto"/>
              <w:rPr>
                <w:rFonts w:eastAsiaTheme="minorHAnsi"/>
                <w:lang w:eastAsia="en-US"/>
              </w:rPr>
            </w:pPr>
            <w:r w:rsidRPr="009B634A">
              <w:rPr>
                <w:rFonts w:eastAsiaTheme="minorHAnsi"/>
                <w:lang w:eastAsia="en-US"/>
              </w:rPr>
              <w:t>В мероприятии участвовали коллективы и солисты из г. Гатчины, Отрадное, Сясьстрой; п. Войсковицы, п. Елизаветино Гатчинского района, п. Калитино Волосовского района, д. Ново-Девяткино, п. Бугры, п. им. Свердлова Всевол</w:t>
            </w:r>
            <w:r w:rsidRPr="00B369A7">
              <w:rPr>
                <w:rFonts w:eastAsiaTheme="minorHAnsi"/>
                <w:lang w:eastAsia="en-US"/>
              </w:rPr>
              <w:t>ожского района, п. Осьмино, пгт.</w:t>
            </w:r>
            <w:r w:rsidRPr="009B634A">
              <w:rPr>
                <w:rFonts w:eastAsiaTheme="minorHAnsi"/>
                <w:lang w:eastAsia="en-US"/>
              </w:rPr>
              <w:t xml:space="preserve">Толмачево Лужского района, п. Победа Выборгского района, д. Кипень, д. Низино </w:t>
            </w:r>
            <w:r w:rsidRPr="009B634A">
              <w:rPr>
                <w:rFonts w:eastAsiaTheme="minorHAnsi"/>
                <w:lang w:eastAsia="en-US"/>
              </w:rPr>
              <w:lastRenderedPageBreak/>
              <w:t>Ломоносовского района:  5 хоров, 15 ансамблей и 30 солистов, более 300 человек. Все номинанты получили Дипломы и награды. Коллектив Осьминского СКЦ «Кураж» получили кубок и диплом победителя 2-й степени, за художественный номер «И пусть пройдут года…», Панова Елена и Киселева Евгения были награждены кубками и дипломами лауреата 3-й степени, а Матейкина Беатрисс получила кубок и диплом 1-й степени.</w:t>
            </w:r>
          </w:p>
          <w:p w:rsidR="00455B70" w:rsidRPr="00B369A7" w:rsidRDefault="00455B70" w:rsidP="00455B70">
            <w:pPr>
              <w:spacing w:after="200" w:line="276" w:lineRule="auto"/>
              <w:rPr>
                <w:rFonts w:eastAsia="Calibri"/>
                <w:lang w:eastAsia="en-US"/>
              </w:rPr>
            </w:pPr>
            <w:r w:rsidRPr="009B634A">
              <w:rPr>
                <w:rFonts w:eastAsia="Calibri"/>
                <w:lang w:eastAsia="en-US"/>
              </w:rPr>
              <w:t xml:space="preserve">03.06.17- Работники Осьминского дома культуры приняли участие в организации открытия </w:t>
            </w:r>
            <w:r w:rsidRPr="009B634A">
              <w:rPr>
                <w:rFonts w:eastAsiaTheme="minorHAnsi"/>
                <w:lang w:eastAsia="en-US"/>
              </w:rPr>
              <w:t xml:space="preserve">7 фестиваля  любителей экстремальных видов спорта и отдыха,  20-го  Чемпионата России по спорту сверхлегкой авиации: кубок клуба Луга-экстрим по Слалому, кубок клуба Луга-экстрим аэрошутингу. </w:t>
            </w:r>
            <w:r w:rsidRPr="009B634A">
              <w:rPr>
                <w:rFonts w:eastAsia="Calibri"/>
                <w:lang w:eastAsia="en-US"/>
              </w:rPr>
              <w:t>В соревнованиях приняли участие команды из Москвы, Санкт-Петербурга, Саратова, Н. Новгорода, Ярославля, Кургана, Вологды, Приморского края и Республики Крым. Также на соревнованиях 5 спортсменов представляли Донецкую Народную Республику.</w:t>
            </w:r>
          </w:p>
          <w:p w:rsidR="00455B70" w:rsidRPr="00B369A7" w:rsidRDefault="00455B70" w:rsidP="00455B70">
            <w:pPr>
              <w:rPr>
                <w:rFonts w:eastAsiaTheme="minorHAnsi"/>
                <w:shd w:val="clear" w:color="auto" w:fill="FFFFFF"/>
                <w:lang w:eastAsia="en-US"/>
              </w:rPr>
            </w:pPr>
            <w:r w:rsidRPr="00B369A7">
              <w:rPr>
                <w:rFonts w:eastAsiaTheme="minorHAnsi"/>
                <w:color w:val="000000" w:themeColor="text1"/>
                <w:lang w:eastAsia="en-US"/>
              </w:rPr>
              <w:t xml:space="preserve">01.07.17- </w:t>
            </w:r>
            <w:r w:rsidRPr="00B369A7">
              <w:rPr>
                <w:rFonts w:eastAsiaTheme="minorHAnsi"/>
                <w:color w:val="000000" w:themeColor="text1"/>
                <w:shd w:val="clear" w:color="auto" w:fill="FFFFFF"/>
                <w:lang w:eastAsia="en-US"/>
              </w:rPr>
              <w:t> </w:t>
            </w:r>
            <w:r w:rsidRPr="00B369A7">
              <w:rPr>
                <w:rFonts w:eastAsiaTheme="minorHAnsi"/>
                <w:shd w:val="clear" w:color="auto" w:fill="FFFFFF"/>
                <w:lang w:eastAsia="en-US"/>
              </w:rPr>
              <w:t>в посёлке Скреблово на уличной сцене Карамышевской площади (у спорткомплекса) состоялся 5-й  юбилейный  фестиваль «Краски лета». Несмотря на дождливую погоду ,приехало много гостей с разных поселений, принять участие в этом замечательном празднике.</w:t>
            </w:r>
          </w:p>
          <w:p w:rsidR="00455B70" w:rsidRPr="009B634A" w:rsidRDefault="00455B70" w:rsidP="00455B70">
            <w:pPr>
              <w:spacing w:after="200" w:line="276" w:lineRule="auto"/>
              <w:rPr>
                <w:rFonts w:eastAsiaTheme="minorHAnsi"/>
                <w:lang w:eastAsia="en-US"/>
              </w:rPr>
            </w:pPr>
            <w:r w:rsidRPr="009B634A">
              <w:rPr>
                <w:rFonts w:eastAsiaTheme="minorHAnsi"/>
                <w:lang w:eastAsia="en-US"/>
              </w:rPr>
              <w:t>Участники могли показать себя в сольных выступлениях, спеть дуэтом, выступить ансамблем или хором. Репертуар выступающих был разнообразным. Вокальные номера и танцевальные композиции, подарили всем присутствующим гостям много приятных эмоций. Ратникова Наталья была отмечена дипломом победителя в номинации «Чтобы помнили…» исполнив песню «Ветеранам минувшей войны», а Фролова Анастасия была награждена  дипломом победителя  в номинации «Зрительская симпатия».</w:t>
            </w:r>
          </w:p>
          <w:p w:rsidR="00455B70" w:rsidRPr="00B369A7" w:rsidRDefault="00455B70" w:rsidP="00455B70">
            <w:pPr>
              <w:spacing w:after="200" w:line="276" w:lineRule="auto"/>
              <w:rPr>
                <w:rFonts w:eastAsiaTheme="minorHAnsi"/>
                <w:shd w:val="clear" w:color="auto" w:fill="FFFFFF"/>
                <w:lang w:eastAsia="en-US"/>
              </w:rPr>
            </w:pPr>
            <w:r w:rsidRPr="009B634A">
              <w:rPr>
                <w:rFonts w:eastAsiaTheme="minorHAnsi"/>
                <w:shd w:val="clear" w:color="auto" w:fill="FFFFFF"/>
                <w:lang w:eastAsia="en-US"/>
              </w:rPr>
              <w:t>Для детей  работал «Весёлый батут». Также работала  ярмарка. Мероприятие было позитивным и интересным.</w:t>
            </w:r>
          </w:p>
          <w:p w:rsidR="00455B70" w:rsidRPr="00B369A7" w:rsidRDefault="00455B70" w:rsidP="00455B70">
            <w:pPr>
              <w:pStyle w:val="af5"/>
              <w:spacing w:before="0" w:beforeAutospacing="0" w:after="150" w:afterAutospacing="0"/>
            </w:pPr>
            <w:r w:rsidRPr="00B369A7">
              <w:t xml:space="preserve">12.08.17- город Луга  праздновал свой юбилей. В начале августа исполнилось ровно 240 лет со дня основания города Луги. 3 августа 1777 года императрица Екатерина II издала и подписала Указ об основании нашего города. И вот в августе этого года лужане с размахом отметили юбилей родного и любимого города. В этот день состоялось большое количество праздничных мероприятий. Но, самое главное, это открытие памятника основательнице нашего города Императрице Екатерине II. </w:t>
            </w:r>
          </w:p>
          <w:p w:rsidR="00455B70" w:rsidRPr="00B369A7" w:rsidRDefault="00455B70" w:rsidP="00455B70">
            <w:pPr>
              <w:pStyle w:val="af5"/>
              <w:spacing w:before="0" w:beforeAutospacing="0" w:after="150" w:afterAutospacing="0"/>
            </w:pPr>
            <w:r w:rsidRPr="00B369A7">
              <w:t xml:space="preserve">Социально-культурный центр Осьминского сельского поселения  также принял участие в фестивалях чая и окрошки. Оформили уличный шатер в традиционном стиле: рушниками , природным гобеленом , тканными дорожками, половиками, травами и букетами из полевых цветов.. Участники были одеты в традиционную одежду . Чай разливался из самоваров. </w:t>
            </w:r>
          </w:p>
          <w:p w:rsidR="00455B70" w:rsidRPr="00B369A7" w:rsidRDefault="00455B70" w:rsidP="00455B70">
            <w:pPr>
              <w:pStyle w:val="af5"/>
              <w:spacing w:before="0" w:beforeAutospacing="0" w:after="150" w:afterAutospacing="0"/>
            </w:pPr>
            <w:r w:rsidRPr="00B369A7">
              <w:t>Оценка чая и изделий чайной кулинарии , выставленных на фестивале, производилось специальной дегустационной комиссией.</w:t>
            </w:r>
          </w:p>
          <w:p w:rsidR="00455B70" w:rsidRPr="00B369A7" w:rsidRDefault="00455B70" w:rsidP="00455B70">
            <w:pPr>
              <w:pStyle w:val="af5"/>
              <w:spacing w:before="0" w:beforeAutospacing="0" w:after="150" w:afterAutospacing="0"/>
            </w:pPr>
            <w:r w:rsidRPr="00B369A7">
              <w:t xml:space="preserve">Участвовали в номинациях «Природный габилен», «Чайная композиция», « Фруктовый чай», «Чайная кулинария», »Окрошка на сыворотке и на белом квасе « и др. </w:t>
            </w:r>
          </w:p>
          <w:p w:rsidR="00455B70" w:rsidRPr="00B369A7" w:rsidRDefault="00455B70" w:rsidP="00455B70">
            <w:pPr>
              <w:pStyle w:val="af5"/>
              <w:spacing w:before="0" w:beforeAutospacing="0" w:after="150" w:afterAutospacing="0"/>
            </w:pPr>
            <w:r w:rsidRPr="00B369A7">
              <w:t>Все участники были награждены дипломами за участие и памятными сувенирами.</w:t>
            </w:r>
          </w:p>
          <w:p w:rsidR="00455B70" w:rsidRPr="009B634A" w:rsidRDefault="00455B70" w:rsidP="00455B70">
            <w:pPr>
              <w:spacing w:after="200" w:line="276" w:lineRule="auto"/>
              <w:rPr>
                <w:rFonts w:eastAsiaTheme="minorHAnsi"/>
                <w:shd w:val="clear" w:color="auto" w:fill="FFFFFF"/>
                <w:lang w:eastAsia="en-US"/>
              </w:rPr>
            </w:pPr>
          </w:p>
          <w:p w:rsidR="00455B70" w:rsidRPr="00B369A7" w:rsidRDefault="00455B70" w:rsidP="00455B70">
            <w:pPr>
              <w:shd w:val="clear" w:color="auto" w:fill="FFFFFF"/>
              <w:spacing w:after="225"/>
              <w:rPr>
                <w:rFonts w:eastAsia="Calibri"/>
                <w:lang w:eastAsia="en-US"/>
              </w:rPr>
            </w:pPr>
            <w:r w:rsidRPr="00B369A7">
              <w:rPr>
                <w:color w:val="000000"/>
                <w:shd w:val="clear" w:color="auto" w:fill="FFFFFF"/>
              </w:rPr>
              <w:t>30 сентября 2017 года в Лужском городском Доме культуры состоялся Районный фольклорный праздник «Осенины», посвящённый собранному урожаю, плодородию, семейному благополучию. </w:t>
            </w:r>
            <w:r w:rsidRPr="00B369A7">
              <w:rPr>
                <w:color w:val="000000"/>
              </w:rPr>
              <w:br/>
            </w:r>
            <w:r w:rsidRPr="00B369A7">
              <w:rPr>
                <w:color w:val="000000"/>
                <w:shd w:val="clear" w:color="auto" w:fill="FFFFFF"/>
              </w:rPr>
              <w:lastRenderedPageBreak/>
              <w:t>В празднике приняли участие 11 учреждений культуры из </w:t>
            </w:r>
            <w:r w:rsidRPr="00B369A7">
              <w:rPr>
                <w:color w:val="000000"/>
              </w:rPr>
              <w:br/>
            </w:r>
            <w:r w:rsidRPr="00B369A7">
              <w:rPr>
                <w:color w:val="000000"/>
                <w:shd w:val="clear" w:color="auto" w:fill="FFFFFF"/>
              </w:rPr>
              <w:t>г. Луги, п. Оредеж, Скреблово, Ям – Тёсово, Межозёрный, Осьмино, Торошковичи, Заклинье, Приозёрный, Ретюнь, Мшинская, всего участников – 180 человек. </w:t>
            </w:r>
            <w:r w:rsidRPr="00B369A7">
              <w:rPr>
                <w:color w:val="000000"/>
                <w:shd w:val="clear" w:color="auto" w:fill="FFFFFF"/>
              </w:rPr>
              <w:br/>
              <w:t>В 14 часов на пл. Мира праздник открылся выступлением семейного клуба сохранения русских народных традиций «Любочажье», состоялось дефиле осенних костюмов «Осень урожайная». В концертной программе выступили вокальные и танцевальные коллективы учреждений культуры Лужского района. </w:t>
            </w:r>
            <w:r w:rsidRPr="00B369A7">
              <w:rPr>
                <w:color w:val="000000"/>
                <w:shd w:val="clear" w:color="auto" w:fill="FFFFFF"/>
              </w:rPr>
              <w:br/>
              <w:t>В фойе Лужского городского Дома культуры с 12 часов работала осенняя выставка плодов нового урожая и работ декоративно – прикладного творчества учреждений культуры Лужского района. В рамках праздника прошёл районный конкурс «Осенины – 2017» </w:t>
            </w:r>
            <w:r w:rsidRPr="00B369A7">
              <w:rPr>
                <w:color w:val="000000"/>
                <w:shd w:val="clear" w:color="auto" w:fill="FFFFFF"/>
              </w:rPr>
              <w:br/>
              <w:t>по 8 номинациям. Все участники конкурса были награждены Дипломами «за участие», победители получили Дипломы 1,2,3 степени и сувениры. </w:t>
            </w:r>
            <w:r w:rsidRPr="00B369A7">
              <w:rPr>
                <w:color w:val="000000"/>
                <w:shd w:val="clear" w:color="auto" w:fill="FFFFFF"/>
              </w:rPr>
              <w:br/>
              <w:t>В номинации «Осенняя композиция» (букеты, панно, поделки) 1 место получил Оредежский КДЦ за капусту "Зайчик" Гайдрык Г.М., осенний букет Шутовой М.А. и панно Бондаренко В.Н. </w:t>
            </w:r>
            <w:r w:rsidRPr="00B369A7">
              <w:rPr>
                <w:color w:val="000000"/>
                <w:shd w:val="clear" w:color="auto" w:fill="FFFFFF"/>
              </w:rPr>
              <w:br/>
              <w:t>2 место - Заклинский СДК за осенние композиции Шандаловой А.А., Грук И.И. и Осьминский СКЦ за панно Ратниковой Н.И. "Сова" </w:t>
            </w:r>
            <w:r w:rsidRPr="00B369A7">
              <w:rPr>
                <w:color w:val="000000"/>
                <w:shd w:val="clear" w:color="auto" w:fill="FFFFFF"/>
              </w:rPr>
              <w:br/>
              <w:t>3 место - Торошковский СДК за композицию Беляевой Н.А. "У леса на опушке" и Ям - Тёсовский ЦКД за работы Е.И. Максимец и улитку из кабачка Ивановой Ульяны. </w:t>
            </w:r>
            <w:r w:rsidRPr="00B369A7">
              <w:rPr>
                <w:color w:val="000000"/>
                <w:shd w:val="clear" w:color="auto" w:fill="FFFFFF"/>
              </w:rPr>
              <w:br/>
              <w:t>В номинации «Осенний пейзаж» жюри оценивало работы в любой художественной технике: флористика, рисунок, аппликация, вышивка, батик и т.д. </w:t>
            </w:r>
            <w:r w:rsidRPr="00B369A7">
              <w:rPr>
                <w:color w:val="000000"/>
                <w:shd w:val="clear" w:color="auto" w:fill="FFFFFF"/>
              </w:rPr>
              <w:br/>
              <w:t>1 место - Скребловский СКЦ "Лидер" за работу Смирновой Р.К. "Лебединое семейство". </w:t>
            </w:r>
            <w:r w:rsidRPr="00B369A7">
              <w:rPr>
                <w:color w:val="000000"/>
                <w:shd w:val="clear" w:color="auto" w:fill="FFFFFF"/>
              </w:rPr>
              <w:br/>
              <w:t>2 место - Скребловский СКЦ "Лидер" за работу "Деревенька моя" </w:t>
            </w:r>
            <w:r w:rsidRPr="00B369A7">
              <w:rPr>
                <w:color w:val="000000"/>
                <w:shd w:val="clear" w:color="auto" w:fill="FFFFFF"/>
              </w:rPr>
              <w:br/>
              <w:t>Смирновой Б.П. и Заклинский СДК за серию коллажей "Лужский край" Новожиловой Л.В. </w:t>
            </w:r>
            <w:r w:rsidRPr="00B369A7">
              <w:rPr>
                <w:color w:val="000000"/>
                <w:shd w:val="clear" w:color="auto" w:fill="FFFFFF"/>
              </w:rPr>
              <w:br/>
              <w:t>3 место - Осьминский СКЦ за вышивку крестом "Речка Саба" Невзоровой Е.В. и Ретюньский КДЦ за вышивку "Берег. Ручей" Игнатьевой Л.А., картину "Бычок в осенних красках" Камагиной Л.В.. </w:t>
            </w:r>
            <w:r w:rsidRPr="00B369A7">
              <w:rPr>
                <w:color w:val="000000"/>
                <w:shd w:val="clear" w:color="auto" w:fill="FFFFFF"/>
              </w:rPr>
              <w:br/>
              <w:t>В номинации «Дары осени» (женские украшения из природных материалов: травы, шишек, желудей, семечек, орехов, рябины, мха, бересты и т.д.) </w:t>
            </w:r>
            <w:r w:rsidRPr="00B369A7">
              <w:rPr>
                <w:color w:val="000000"/>
                <w:shd w:val="clear" w:color="auto" w:fill="FFFFFF"/>
              </w:rPr>
              <w:br/>
              <w:t>1 место - Ям - Тёсовский ЦКД. </w:t>
            </w:r>
            <w:r w:rsidRPr="00B369A7">
              <w:rPr>
                <w:color w:val="000000"/>
                <w:shd w:val="clear" w:color="auto" w:fill="FFFFFF"/>
              </w:rPr>
              <w:br/>
              <w:t>2 место - Торошковский СДК и Оредежский КДЦ. </w:t>
            </w:r>
            <w:r w:rsidRPr="00B369A7">
              <w:rPr>
                <w:color w:val="000000"/>
                <w:shd w:val="clear" w:color="auto" w:fill="FFFFFF"/>
              </w:rPr>
              <w:br/>
              <w:t>3 место - приозёрный ДК и Осьминский СКЦ. </w:t>
            </w:r>
            <w:r w:rsidRPr="00B369A7">
              <w:rPr>
                <w:color w:val="000000"/>
                <w:shd w:val="clear" w:color="auto" w:fill="FFFFFF"/>
              </w:rPr>
              <w:br/>
              <w:t>В номинация «Осень урожайная» (женский театральны костюм, декорированный с использованием природных материалов (трав, листьев, цветов, колосьев, ягод, орехов, шишек, веток). </w:t>
            </w:r>
            <w:r w:rsidRPr="00B369A7">
              <w:rPr>
                <w:color w:val="000000"/>
                <w:shd w:val="clear" w:color="auto" w:fill="FFFFFF"/>
              </w:rPr>
              <w:br/>
              <w:t>1 место - Оредежский КДЦ. </w:t>
            </w:r>
            <w:r w:rsidRPr="00B369A7">
              <w:rPr>
                <w:color w:val="000000"/>
                <w:shd w:val="clear" w:color="auto" w:fill="FFFFFF"/>
              </w:rPr>
              <w:br/>
              <w:t>2 место - Приозёрный ДК и Ям - Тёсовский ДК. </w:t>
            </w:r>
            <w:r w:rsidRPr="00B369A7">
              <w:rPr>
                <w:color w:val="000000"/>
                <w:shd w:val="clear" w:color="auto" w:fill="FFFFFF"/>
              </w:rPr>
              <w:br/>
              <w:t>3 место - СКЦ Мшинского с/п и Осьминский СКЦ. </w:t>
            </w:r>
            <w:r w:rsidRPr="00B369A7">
              <w:rPr>
                <w:color w:val="000000"/>
                <w:shd w:val="clear" w:color="auto" w:fill="FFFFFF"/>
              </w:rPr>
              <w:br/>
              <w:t>В номинация «Сударыня тыква» (тыквы разной формы, цвета и размеров) самые большие тыквы вырастили Федотова Н.В., Торошковский ДК - 1место, Ратникова Е.Н., Осьминский СКЦ - 2 место, Бойцова Л.П., Ям - Тёсовский ДК и Смолина Л.Н., СКЦ Мшинского с/п - 3 место. </w:t>
            </w:r>
            <w:r w:rsidRPr="00B369A7">
              <w:rPr>
                <w:color w:val="000000"/>
                <w:shd w:val="clear" w:color="auto" w:fill="FFFFFF"/>
              </w:rPr>
              <w:br/>
              <w:t>В номинация «Скатерть самобранка» (блюда русской кухни: пироги (кулебяки, расстегаи, курники, рыбники и т.д.), варенье, солёные огурцы, грибы, мочёные яблоки, брусника и т.д. </w:t>
            </w:r>
            <w:r w:rsidRPr="00B369A7">
              <w:rPr>
                <w:color w:val="000000"/>
                <w:shd w:val="clear" w:color="auto" w:fill="FFFFFF"/>
              </w:rPr>
              <w:br/>
              <w:t>1 место - Заклинский СДК. </w:t>
            </w:r>
            <w:r w:rsidRPr="00B369A7">
              <w:rPr>
                <w:color w:val="000000"/>
                <w:shd w:val="clear" w:color="auto" w:fill="FFFFFF"/>
              </w:rPr>
              <w:br/>
              <w:t>2 место - Осьминский СКЦ и Оредежский КДЦ </w:t>
            </w:r>
            <w:r w:rsidRPr="00B369A7">
              <w:rPr>
                <w:color w:val="000000"/>
                <w:shd w:val="clear" w:color="auto" w:fill="FFFFFF"/>
              </w:rPr>
              <w:br/>
              <w:t>3 место - Ям - Тёсовский ЦКД и Торошковский СДК </w:t>
            </w:r>
            <w:r w:rsidRPr="00B369A7">
              <w:rPr>
                <w:color w:val="000000"/>
                <w:shd w:val="clear" w:color="auto" w:fill="FFFFFF"/>
              </w:rPr>
              <w:br/>
              <w:t>В номинация "Национальный хлеб по традиционным рецептам" (хлеб, изготовленный по уникальным рецептам в национальных традициях. </w:t>
            </w:r>
            <w:r w:rsidRPr="00B369A7">
              <w:rPr>
                <w:color w:val="000000"/>
                <w:shd w:val="clear" w:color="auto" w:fill="FFFFFF"/>
              </w:rPr>
              <w:br/>
              <w:t>1 место - Ям - Тёсовский ЦКД, за хлеб Кузнецова А.А. </w:t>
            </w:r>
            <w:r w:rsidRPr="00B369A7">
              <w:rPr>
                <w:color w:val="000000"/>
                <w:shd w:val="clear" w:color="auto" w:fill="FFFFFF"/>
              </w:rPr>
              <w:br/>
              <w:t>2 место - Торошковский СДК </w:t>
            </w:r>
            <w:r w:rsidRPr="00B369A7">
              <w:rPr>
                <w:color w:val="000000"/>
                <w:shd w:val="clear" w:color="auto" w:fill="FFFFFF"/>
              </w:rPr>
              <w:br/>
              <w:t>3 место - СКЦ Мшинского с\П </w:t>
            </w:r>
            <w:r w:rsidRPr="00B369A7">
              <w:rPr>
                <w:color w:val="000000"/>
                <w:shd w:val="clear" w:color="auto" w:fill="FFFFFF"/>
              </w:rPr>
              <w:br/>
              <w:t>В номинация "Осенний гигант" (овощи и фрукты гигантских размеров). </w:t>
            </w:r>
            <w:r w:rsidRPr="00B369A7">
              <w:rPr>
                <w:color w:val="000000"/>
                <w:shd w:val="clear" w:color="auto" w:fill="FFFFFF"/>
              </w:rPr>
              <w:br/>
            </w:r>
            <w:r w:rsidRPr="00B369A7">
              <w:rPr>
                <w:color w:val="000000"/>
                <w:shd w:val="clear" w:color="auto" w:fill="FFFFFF"/>
              </w:rPr>
              <w:lastRenderedPageBreak/>
              <w:t>1 место - Осьминский СКЦ за брюкву, весом 9 кг, выращенную Ратниковой Е.Н. </w:t>
            </w:r>
            <w:r w:rsidRPr="00B369A7">
              <w:rPr>
                <w:color w:val="000000"/>
                <w:shd w:val="clear" w:color="auto" w:fill="FFFFFF"/>
              </w:rPr>
              <w:br/>
              <w:t>2 место - Торошковский СДК и Ям - Тёсовский ЦКД. </w:t>
            </w:r>
            <w:r w:rsidRPr="00B369A7">
              <w:rPr>
                <w:color w:val="000000"/>
                <w:shd w:val="clear" w:color="auto" w:fill="FFFFFF"/>
              </w:rPr>
              <w:br/>
              <w:t>3 место - Оредежский СКЦ.</w:t>
            </w:r>
          </w:p>
          <w:p w:rsidR="00455B70" w:rsidRDefault="00455B70" w:rsidP="00455B70"/>
          <w:p w:rsidR="00455B70" w:rsidRDefault="00455B70" w:rsidP="00455B70"/>
          <w:p w:rsidR="00755E42" w:rsidRDefault="00755E42" w:rsidP="00755E42"/>
          <w:p w:rsidR="00354239" w:rsidRDefault="00354239" w:rsidP="00BF1050">
            <w:pPr>
              <w:pStyle w:val="a3"/>
            </w:pPr>
            <w:r w:rsidRPr="003532C2">
              <w:rPr>
                <w:b/>
              </w:rPr>
              <w:t>Клубные  формирования</w:t>
            </w:r>
            <w:r w:rsidRPr="00DA6475">
              <w:t>:</w:t>
            </w:r>
          </w:p>
          <w:p w:rsidR="00354239" w:rsidRPr="00DA6475" w:rsidRDefault="00354239" w:rsidP="00BF1050">
            <w:pPr>
              <w:pStyle w:val="a3"/>
            </w:pPr>
            <w:r w:rsidRPr="00DA6475">
              <w:t>Театральный   коллектив</w:t>
            </w:r>
            <w:r w:rsidR="001425C7">
              <w:t xml:space="preserve"> «Золушка»</w:t>
            </w:r>
            <w:r w:rsidRPr="00DA6475">
              <w:t xml:space="preserve">   -   </w:t>
            </w:r>
            <w:r w:rsidR="00A46EFC">
              <w:t>24</w:t>
            </w:r>
            <w:r w:rsidR="001425C7">
              <w:t xml:space="preserve"> </w:t>
            </w:r>
            <w:r w:rsidRPr="00DA6475">
              <w:t>человек.</w:t>
            </w:r>
          </w:p>
          <w:p w:rsidR="001425C7" w:rsidRDefault="001425C7" w:rsidP="00BF1050">
            <w:pPr>
              <w:pStyle w:val="a3"/>
            </w:pPr>
            <w:r>
              <w:t xml:space="preserve"> К</w:t>
            </w:r>
            <w:r w:rsidRPr="00DA6475">
              <w:t>оллектив</w:t>
            </w:r>
            <w:r>
              <w:t xml:space="preserve"> «Колокольчик» (детская группа)  - </w:t>
            </w:r>
            <w:r w:rsidR="00C916B6">
              <w:t>25</w:t>
            </w:r>
            <w:r>
              <w:t xml:space="preserve"> чел.</w:t>
            </w:r>
          </w:p>
          <w:p w:rsidR="001425C7" w:rsidRDefault="001425C7" w:rsidP="00BF1050">
            <w:pPr>
              <w:pStyle w:val="a3"/>
            </w:pPr>
            <w:r>
              <w:t>К</w:t>
            </w:r>
            <w:r w:rsidRPr="00DA6475">
              <w:t>оллектив</w:t>
            </w:r>
            <w:r>
              <w:t xml:space="preserve"> «Г</w:t>
            </w:r>
            <w:r w:rsidR="00975D0E">
              <w:t>а</w:t>
            </w:r>
            <w:r>
              <w:t>рмония»</w:t>
            </w:r>
            <w:r w:rsidR="00975D0E">
              <w:t xml:space="preserve"> - </w:t>
            </w:r>
            <w:r w:rsidR="005821BF">
              <w:t>12</w:t>
            </w:r>
            <w:r w:rsidR="00975D0E">
              <w:t xml:space="preserve"> чел. </w:t>
            </w:r>
            <w:r>
              <w:t xml:space="preserve"> </w:t>
            </w:r>
          </w:p>
          <w:p w:rsidR="00354239" w:rsidRPr="00DA6475" w:rsidRDefault="00354239" w:rsidP="00BF1050">
            <w:pPr>
              <w:pStyle w:val="a3"/>
            </w:pPr>
            <w:r w:rsidRPr="00DA6475">
              <w:t>Танцевальны</w:t>
            </w:r>
            <w:r w:rsidR="00975D0E">
              <w:t>й</w:t>
            </w:r>
            <w:r w:rsidRPr="00DA6475">
              <w:t>  коллектив</w:t>
            </w:r>
            <w:r w:rsidR="00F33F3C">
              <w:t xml:space="preserve"> «Фея»</w:t>
            </w:r>
            <w:r w:rsidRPr="00DA6475">
              <w:t xml:space="preserve"> -    </w:t>
            </w:r>
            <w:r w:rsidR="00975D0E">
              <w:t>15</w:t>
            </w:r>
            <w:r w:rsidRPr="00DA6475">
              <w:t xml:space="preserve"> чел.</w:t>
            </w:r>
          </w:p>
          <w:p w:rsidR="005821BF" w:rsidRDefault="005821BF" w:rsidP="00BF1050">
            <w:pPr>
              <w:pStyle w:val="a3"/>
            </w:pPr>
            <w:r w:rsidRPr="00DA6475">
              <w:t>Театральный   коллектив</w:t>
            </w:r>
            <w:r>
              <w:t xml:space="preserve"> «Кураж»- </w:t>
            </w:r>
            <w:r w:rsidR="00A46EFC">
              <w:t>1</w:t>
            </w:r>
            <w:r w:rsidR="00C916B6">
              <w:t xml:space="preserve">1 </w:t>
            </w:r>
            <w:r>
              <w:t>чел.</w:t>
            </w:r>
          </w:p>
          <w:p w:rsidR="00A46EFC" w:rsidRDefault="00A46EFC" w:rsidP="00BF1050">
            <w:pPr>
              <w:pStyle w:val="a3"/>
            </w:pPr>
            <w:r w:rsidRPr="00DA6475">
              <w:t>Танцевальны</w:t>
            </w:r>
            <w:r>
              <w:t>й</w:t>
            </w:r>
            <w:r w:rsidRPr="00DA6475">
              <w:t>  коллектив</w:t>
            </w:r>
            <w:r>
              <w:t xml:space="preserve"> «Непоседы»- </w:t>
            </w:r>
            <w:r w:rsidR="00C916B6">
              <w:t>9</w:t>
            </w:r>
            <w:r>
              <w:t>чел.</w:t>
            </w:r>
          </w:p>
          <w:p w:rsidR="005821BF" w:rsidRDefault="005821BF" w:rsidP="00BF1050">
            <w:pPr>
              <w:pStyle w:val="a3"/>
            </w:pPr>
            <w:r w:rsidRPr="00DA6475">
              <w:t>Танцевальны</w:t>
            </w:r>
            <w:r>
              <w:t>й</w:t>
            </w:r>
            <w:r w:rsidRPr="00DA6475">
              <w:t>  коллектив</w:t>
            </w:r>
            <w:r>
              <w:t xml:space="preserve"> «Ассорти» - </w:t>
            </w:r>
            <w:r w:rsidR="00C916B6">
              <w:t>31</w:t>
            </w:r>
            <w:r>
              <w:t xml:space="preserve"> чел.</w:t>
            </w:r>
          </w:p>
          <w:p w:rsidR="00850DB6" w:rsidRDefault="00850DB6" w:rsidP="00BF1050">
            <w:pPr>
              <w:pStyle w:val="a3"/>
            </w:pPr>
            <w:r w:rsidRPr="00DA6475">
              <w:t>Танцевальны</w:t>
            </w:r>
            <w:r>
              <w:t>й</w:t>
            </w:r>
            <w:r w:rsidRPr="00DA6475">
              <w:t>  коллектив</w:t>
            </w:r>
            <w:r>
              <w:t xml:space="preserve"> «Энерджи»-6</w:t>
            </w:r>
            <w:r w:rsidR="00C916B6">
              <w:t xml:space="preserve"> </w:t>
            </w:r>
            <w:r>
              <w:t>чел.</w:t>
            </w:r>
          </w:p>
          <w:p w:rsidR="005821BF" w:rsidRDefault="005821BF" w:rsidP="00BF1050">
            <w:pPr>
              <w:pStyle w:val="a3"/>
            </w:pPr>
            <w:r>
              <w:t>Кружок «Радуга талантов» (квиллинг) -</w:t>
            </w:r>
            <w:r w:rsidR="00C916B6">
              <w:t>37</w:t>
            </w:r>
            <w:r>
              <w:t>чел.</w:t>
            </w:r>
          </w:p>
          <w:p w:rsidR="005821BF" w:rsidRDefault="005821BF" w:rsidP="00BF1050">
            <w:pPr>
              <w:pStyle w:val="a3"/>
            </w:pPr>
            <w:r>
              <w:t>Кружок «Юные мастера» (квилинг) -7чел.</w:t>
            </w:r>
          </w:p>
          <w:p w:rsidR="005821BF" w:rsidRDefault="005821BF" w:rsidP="005821BF">
            <w:pPr>
              <w:pStyle w:val="a3"/>
            </w:pPr>
          </w:p>
          <w:p w:rsidR="005821BF" w:rsidRPr="005821BF" w:rsidRDefault="00975D0E" w:rsidP="005821BF">
            <w:pPr>
              <w:pStyle w:val="a3"/>
              <w:rPr>
                <w:b/>
              </w:rPr>
            </w:pPr>
            <w:r w:rsidRPr="005821BF">
              <w:rPr>
                <w:b/>
              </w:rPr>
              <w:t>Любительские объединения:</w:t>
            </w:r>
          </w:p>
          <w:p w:rsidR="005821BF" w:rsidRDefault="00975D0E" w:rsidP="005821BF">
            <w:pPr>
              <w:pStyle w:val="a3"/>
            </w:pPr>
            <w:r>
              <w:t>«Теремок» -</w:t>
            </w:r>
            <w:r w:rsidR="00903DEA">
              <w:t xml:space="preserve">   </w:t>
            </w:r>
            <w:r w:rsidR="00803D3C">
              <w:t>2</w:t>
            </w:r>
            <w:r w:rsidR="00622C9A">
              <w:t>3</w:t>
            </w:r>
            <w:r>
              <w:t xml:space="preserve"> человек</w:t>
            </w:r>
          </w:p>
          <w:p w:rsidR="00975D0E" w:rsidRPr="00BF1050" w:rsidRDefault="004E58A1" w:rsidP="005821BF">
            <w:pPr>
              <w:pStyle w:val="a3"/>
            </w:pPr>
            <w:r>
              <w:t xml:space="preserve"> </w:t>
            </w:r>
            <w:r w:rsidR="00975D0E">
              <w:t>«Родничок» - 2</w:t>
            </w:r>
            <w:r w:rsidR="00903DEA">
              <w:t>0</w:t>
            </w:r>
            <w:r w:rsidR="00975D0E">
              <w:t xml:space="preserve"> чел.</w:t>
            </w:r>
          </w:p>
          <w:p w:rsidR="00975D0E" w:rsidRDefault="00975D0E" w:rsidP="00BF1050">
            <w:pPr>
              <w:pStyle w:val="a3"/>
            </w:pPr>
            <w:r>
              <w:t xml:space="preserve">«Моя семья» - </w:t>
            </w:r>
            <w:r w:rsidR="00903DEA">
              <w:t xml:space="preserve"> 1</w:t>
            </w:r>
            <w:r w:rsidR="00622C9A">
              <w:t>9</w:t>
            </w:r>
            <w:r>
              <w:t xml:space="preserve"> чел.</w:t>
            </w:r>
          </w:p>
          <w:p w:rsidR="00975D0E" w:rsidRDefault="00975D0E" w:rsidP="00BF1050">
            <w:pPr>
              <w:pStyle w:val="a3"/>
            </w:pPr>
            <w:r>
              <w:t>«Ветеран» - 1</w:t>
            </w:r>
            <w:r w:rsidR="00803D3C">
              <w:t>4</w:t>
            </w:r>
            <w:r>
              <w:t xml:space="preserve"> чел.</w:t>
            </w:r>
          </w:p>
          <w:p w:rsidR="00975D0E" w:rsidRDefault="00975D0E" w:rsidP="00BF1050">
            <w:pPr>
              <w:pStyle w:val="a3"/>
            </w:pPr>
            <w:r>
              <w:t xml:space="preserve">«Светелка»- </w:t>
            </w:r>
            <w:r w:rsidR="00622C9A">
              <w:t>15</w:t>
            </w:r>
            <w:r>
              <w:t>чел.</w:t>
            </w:r>
          </w:p>
          <w:p w:rsidR="008F2F37" w:rsidRDefault="005C182D" w:rsidP="00BF1050">
            <w:pPr>
              <w:pStyle w:val="a3"/>
            </w:pPr>
            <w:r>
              <w:t xml:space="preserve"> </w:t>
            </w:r>
            <w:r w:rsidR="008F2F37">
              <w:t>«Диско-шоу» -</w:t>
            </w:r>
            <w:r w:rsidR="00803D3C">
              <w:t>60</w:t>
            </w:r>
            <w:r w:rsidR="008F2F37">
              <w:t xml:space="preserve"> чел.</w:t>
            </w:r>
          </w:p>
          <w:p w:rsidR="002E3BA8" w:rsidRDefault="002E3BA8" w:rsidP="002E3BA8">
            <w:pPr>
              <w:pStyle w:val="a3"/>
            </w:pPr>
            <w:r>
              <w:t>Секция настольного тенниса (молодежь)  - 35 чел.</w:t>
            </w:r>
            <w:r w:rsidRPr="00DA6475">
              <w:t> </w:t>
            </w:r>
          </w:p>
          <w:p w:rsidR="002E3BA8" w:rsidRDefault="002E3BA8" w:rsidP="002E3BA8">
            <w:pPr>
              <w:pStyle w:val="a3"/>
            </w:pPr>
            <w:r>
              <w:t>Секция настольного тенниса (детская группа)- 30 чел.</w:t>
            </w:r>
          </w:p>
          <w:p w:rsidR="005821BF" w:rsidRDefault="00A46EFC" w:rsidP="00BF1050">
            <w:pPr>
              <w:pStyle w:val="a3"/>
            </w:pPr>
            <w:r>
              <w:t>Фитнес клуб «Грация»- 15 чел.</w:t>
            </w:r>
          </w:p>
          <w:p w:rsidR="00A46EFC" w:rsidRDefault="00A46EFC" w:rsidP="00BF1050">
            <w:pPr>
              <w:pStyle w:val="a3"/>
            </w:pPr>
          </w:p>
          <w:p w:rsidR="00DA6475" w:rsidRPr="00DA6475" w:rsidRDefault="00DA6475" w:rsidP="00BF1050">
            <w:pPr>
              <w:pStyle w:val="a3"/>
            </w:pPr>
            <w:r w:rsidRPr="00DA6475">
              <w:t> За 201</w:t>
            </w:r>
            <w:r w:rsidR="00850DB6">
              <w:t>7</w:t>
            </w:r>
            <w:r w:rsidRPr="00DA6475">
              <w:t xml:space="preserve">год  в </w:t>
            </w:r>
            <w:r w:rsidR="008F2F37">
              <w:t>Осьминском СКЦ</w:t>
            </w:r>
            <w:r w:rsidRPr="00DA6475">
              <w:t xml:space="preserve"> было  проведено:</w:t>
            </w:r>
          </w:p>
          <w:p w:rsidR="00DA6475" w:rsidRDefault="00622C9A" w:rsidP="00BF1050">
            <w:pPr>
              <w:pStyle w:val="a3"/>
            </w:pPr>
            <w:r>
              <w:t>1</w:t>
            </w:r>
            <w:r w:rsidR="00850DB6">
              <w:t>56</w:t>
            </w:r>
            <w:r w:rsidR="005821BF">
              <w:t xml:space="preserve"> </w:t>
            </w:r>
            <w:r w:rsidR="00DA6475" w:rsidRPr="00DA6475">
              <w:t>культурно-</w:t>
            </w:r>
            <w:r w:rsidR="0062321B">
              <w:t xml:space="preserve"> </w:t>
            </w:r>
            <w:r w:rsidR="00DA6475" w:rsidRPr="00DA6475">
              <w:t>досуговых мероприятий-(</w:t>
            </w:r>
            <w:r w:rsidR="00850DB6">
              <w:t>10220</w:t>
            </w:r>
            <w:r w:rsidR="00DA6475" w:rsidRPr="00DA6475">
              <w:t>чел), из них  для детей -</w:t>
            </w:r>
            <w:r w:rsidR="00850DB6">
              <w:t>75</w:t>
            </w:r>
            <w:r w:rsidR="00DA6475" w:rsidRPr="00DA6475">
              <w:t xml:space="preserve"> (</w:t>
            </w:r>
            <w:r w:rsidR="00850DB6">
              <w:t>2499</w:t>
            </w:r>
            <w:r w:rsidR="00DA6475" w:rsidRPr="00DA6475">
              <w:t>чел);</w:t>
            </w:r>
          </w:p>
          <w:p w:rsidR="00803D3C" w:rsidRPr="00DA6475" w:rsidRDefault="00803D3C" w:rsidP="00BF1050">
            <w:pPr>
              <w:pStyle w:val="a3"/>
            </w:pPr>
            <w:r>
              <w:t>для молодежи от 14-24лет-</w:t>
            </w:r>
            <w:r w:rsidR="00850DB6">
              <w:t>55</w:t>
            </w:r>
            <w:r>
              <w:t>(</w:t>
            </w:r>
            <w:r w:rsidR="00850DB6">
              <w:t>3568</w:t>
            </w:r>
            <w:r>
              <w:t xml:space="preserve"> чел), на платной основе – </w:t>
            </w:r>
            <w:r w:rsidR="00850DB6">
              <w:t>20</w:t>
            </w:r>
            <w:r>
              <w:t>(</w:t>
            </w:r>
            <w:r w:rsidR="00622C9A">
              <w:t>2</w:t>
            </w:r>
            <w:r w:rsidR="00850DB6">
              <w:t>5</w:t>
            </w:r>
            <w:r w:rsidR="006B19BA">
              <w:t>0</w:t>
            </w:r>
            <w:r w:rsidR="00622C9A">
              <w:t>0</w:t>
            </w:r>
            <w:r>
              <w:t xml:space="preserve"> чел)</w:t>
            </w:r>
          </w:p>
          <w:p w:rsidR="008F2F37" w:rsidRPr="00DA6475" w:rsidRDefault="00850DB6" w:rsidP="00BF1050">
            <w:pPr>
              <w:pStyle w:val="a3"/>
            </w:pPr>
            <w:r>
              <w:t>52</w:t>
            </w:r>
            <w:r w:rsidR="000D77BD">
              <w:t xml:space="preserve"> информационно-просветительских мероприятий (</w:t>
            </w:r>
            <w:r>
              <w:t>980</w:t>
            </w:r>
            <w:r w:rsidR="000D77BD">
              <w:t xml:space="preserve"> чел.)</w:t>
            </w:r>
          </w:p>
          <w:p w:rsidR="00DA6475" w:rsidRDefault="00DA6475" w:rsidP="00BF1050">
            <w:pPr>
              <w:pStyle w:val="a3"/>
            </w:pPr>
            <w:r w:rsidRPr="00DA6475">
              <w:t>Итого</w:t>
            </w:r>
            <w:r w:rsidR="004E58A1">
              <w:t xml:space="preserve">: </w:t>
            </w:r>
            <w:r w:rsidRPr="00DA6475">
              <w:t xml:space="preserve"> </w:t>
            </w:r>
            <w:r w:rsidR="00850DB6">
              <w:t xml:space="preserve">208 </w:t>
            </w:r>
            <w:r w:rsidRPr="00DA6475">
              <w:t>мероприяти</w:t>
            </w:r>
            <w:r w:rsidR="004E58A1">
              <w:t>й</w:t>
            </w:r>
            <w:r w:rsidRPr="00DA6475">
              <w:t xml:space="preserve"> на  которых  побывало – </w:t>
            </w:r>
            <w:r w:rsidR="00275B66">
              <w:t>1</w:t>
            </w:r>
            <w:r w:rsidR="00850DB6">
              <w:t>1200</w:t>
            </w:r>
            <w:r w:rsidR="000D77BD">
              <w:t xml:space="preserve"> </w:t>
            </w:r>
            <w:r w:rsidRPr="00DA6475">
              <w:t>человек.</w:t>
            </w:r>
          </w:p>
          <w:p w:rsidR="008A0AF3" w:rsidRDefault="008A0AF3" w:rsidP="00BF1050">
            <w:pPr>
              <w:pStyle w:val="a3"/>
            </w:pPr>
          </w:p>
          <w:p w:rsidR="008A0AF3" w:rsidRPr="00DA6475" w:rsidRDefault="008A0AF3" w:rsidP="008A0AF3">
            <w:pPr>
              <w:pStyle w:val="a3"/>
            </w:pPr>
            <w:r w:rsidRPr="00DA6475">
              <w:t xml:space="preserve">Мало  какие  праздники проходят  без  участия  ребят  из  </w:t>
            </w:r>
            <w:r w:rsidR="00AE1927">
              <w:t>танцевального</w:t>
            </w:r>
            <w:r w:rsidRPr="00DA6475">
              <w:t xml:space="preserve"> кружка</w:t>
            </w:r>
            <w:r>
              <w:t xml:space="preserve"> «</w:t>
            </w:r>
            <w:r w:rsidR="00AE1927">
              <w:t>Фея</w:t>
            </w:r>
            <w:r>
              <w:t>»</w:t>
            </w:r>
            <w:r w:rsidR="00AE1927">
              <w:t>,</w:t>
            </w:r>
            <w:r w:rsidR="00803D3C">
              <w:t>»Ассорти»</w:t>
            </w:r>
            <w:r w:rsidR="00275B66">
              <w:t>,</w:t>
            </w:r>
            <w:r w:rsidR="00AE1927">
              <w:t>детского коллектива</w:t>
            </w:r>
            <w:r w:rsidR="00275B66">
              <w:t xml:space="preserve"> «Непоседы»,</w:t>
            </w:r>
            <w:r w:rsidR="00AE1927">
              <w:t xml:space="preserve"> «Колокольчик», «Гармония» и др</w:t>
            </w:r>
            <w:r w:rsidRPr="00DA6475">
              <w:t>. Таким  образом, деятельность  клубных формирований  помогает  населению не  только  скрасить  свой  досуг, развивает  творческие  способности, но и дает  возможность  достигнуть  определённых  результатов.</w:t>
            </w:r>
          </w:p>
          <w:p w:rsidR="00193643" w:rsidRDefault="00DA6475" w:rsidP="00803D3C">
            <w:pPr>
              <w:spacing w:before="100" w:beforeAutospacing="1" w:after="100" w:afterAutospacing="1"/>
              <w:rPr>
                <w:b/>
                <w:sz w:val="28"/>
              </w:rPr>
            </w:pPr>
            <w:r w:rsidRPr="00DA6475">
              <w:rPr>
                <w:rFonts w:ascii="Arial" w:hAnsi="Arial" w:cs="Arial"/>
                <w:color w:val="585858"/>
                <w:sz w:val="23"/>
                <w:szCs w:val="23"/>
              </w:rPr>
              <w:t> </w:t>
            </w:r>
            <w:r w:rsidR="00DE6D03" w:rsidRPr="003F18EF">
              <w:rPr>
                <w:b/>
                <w:sz w:val="28"/>
              </w:rPr>
              <w:t>Раздел 5</w:t>
            </w:r>
            <w:r w:rsidR="008A0AF3" w:rsidRPr="003F18EF">
              <w:rPr>
                <w:b/>
                <w:sz w:val="28"/>
              </w:rPr>
              <w:t xml:space="preserve"> Деятельность библиотек</w:t>
            </w:r>
          </w:p>
          <w:p w:rsidR="00193643" w:rsidRDefault="00193643" w:rsidP="00803D3C">
            <w:pPr>
              <w:spacing w:before="100" w:beforeAutospacing="1" w:after="100" w:afterAutospacing="1"/>
              <w:rPr>
                <w:b/>
                <w:sz w:val="28"/>
              </w:rPr>
            </w:pPr>
          </w:p>
          <w:p w:rsidR="00193643" w:rsidRDefault="00193643" w:rsidP="00803D3C">
            <w:pPr>
              <w:spacing w:before="100" w:beforeAutospacing="1" w:after="100" w:afterAutospacing="1"/>
              <w:rPr>
                <w:b/>
                <w:sz w:val="28"/>
              </w:rPr>
            </w:pPr>
          </w:p>
          <w:p w:rsidR="00193643" w:rsidRDefault="00193643" w:rsidP="00803D3C">
            <w:pPr>
              <w:spacing w:before="100" w:beforeAutospacing="1" w:after="100" w:afterAutospacing="1"/>
              <w:rPr>
                <w:b/>
                <w:sz w:val="28"/>
              </w:rPr>
            </w:pPr>
          </w:p>
          <w:p w:rsidR="00AD343D" w:rsidRDefault="000C05F8" w:rsidP="00803D3C">
            <w:pPr>
              <w:spacing w:before="100" w:beforeAutospacing="1" w:after="100" w:afterAutospacing="1"/>
              <w:rPr>
                <w:b/>
                <w:sz w:val="28"/>
              </w:rPr>
            </w:pPr>
            <w:r>
              <w:rPr>
                <w:b/>
                <w:sz w:val="28"/>
              </w:rPr>
              <w:t>.</w:t>
            </w:r>
          </w:p>
          <w:p w:rsidR="00193643" w:rsidRPr="00193643" w:rsidRDefault="00193643" w:rsidP="00193643">
            <w:pPr>
              <w:spacing w:before="6"/>
              <w:jc w:val="center"/>
            </w:pPr>
            <w:r w:rsidRPr="00193643">
              <w:rPr>
                <w:b/>
                <w:bCs/>
              </w:rPr>
              <w:lastRenderedPageBreak/>
              <w:t xml:space="preserve">Отчет </w:t>
            </w:r>
          </w:p>
          <w:p w:rsidR="00193643" w:rsidRPr="00193643" w:rsidRDefault="00193643" w:rsidP="00193643">
            <w:pPr>
              <w:spacing w:before="6"/>
              <w:jc w:val="center"/>
            </w:pPr>
            <w:r w:rsidRPr="00193643">
              <w:rPr>
                <w:b/>
                <w:bCs/>
              </w:rPr>
              <w:t>о работе Рельской сельской библиотеки</w:t>
            </w:r>
          </w:p>
          <w:p w:rsidR="00193643" w:rsidRPr="00193643" w:rsidRDefault="00193643" w:rsidP="00193643">
            <w:pPr>
              <w:spacing w:before="6"/>
              <w:jc w:val="center"/>
            </w:pPr>
            <w:r w:rsidRPr="00193643">
              <w:rPr>
                <w:b/>
                <w:bCs/>
              </w:rPr>
              <w:t>Лужского района (городского округа)</w:t>
            </w:r>
          </w:p>
          <w:p w:rsidR="00193643" w:rsidRPr="00193643" w:rsidRDefault="00193643" w:rsidP="00193643">
            <w:pPr>
              <w:spacing w:before="6"/>
            </w:pPr>
          </w:p>
          <w:p w:rsidR="00193643" w:rsidRPr="00193643" w:rsidRDefault="00193643" w:rsidP="00193643">
            <w:pPr>
              <w:jc w:val="center"/>
              <w:outlineLvl w:val="0"/>
              <w:rPr>
                <w:b/>
                <w:bCs/>
                <w:kern w:val="36"/>
              </w:rPr>
            </w:pPr>
            <w:r w:rsidRPr="00193643">
              <w:rPr>
                <w:b/>
                <w:bCs/>
                <w:kern w:val="36"/>
              </w:rPr>
              <w:t>ТИПОВАЯ СТРУКТУРА И КРАТКОЕ СОДЕРЖАНИЕ ОТЧЕТА</w:t>
            </w:r>
          </w:p>
          <w:p w:rsidR="00193643" w:rsidRPr="00193643" w:rsidRDefault="00193643" w:rsidP="000D42E7">
            <w:pPr>
              <w:numPr>
                <w:ilvl w:val="1"/>
                <w:numId w:val="1"/>
              </w:numPr>
              <w:tabs>
                <w:tab w:val="clear" w:pos="1440"/>
                <w:tab w:val="num" w:pos="567"/>
              </w:tabs>
              <w:spacing w:before="100" w:beforeAutospacing="1" w:line="272" w:lineRule="atLeast"/>
              <w:ind w:left="567" w:firstLine="0"/>
              <w:jc w:val="center"/>
            </w:pPr>
            <w:r w:rsidRPr="00193643">
              <w:rPr>
                <w:b/>
                <w:bCs/>
                <w:sz w:val="27"/>
                <w:szCs w:val="27"/>
              </w:rPr>
              <w:t>События года</w:t>
            </w:r>
          </w:p>
          <w:p w:rsidR="00193643" w:rsidRPr="00193643" w:rsidRDefault="00193643" w:rsidP="000D42E7">
            <w:pPr>
              <w:numPr>
                <w:ilvl w:val="2"/>
                <w:numId w:val="1"/>
              </w:numPr>
              <w:spacing w:before="100" w:beforeAutospacing="1" w:line="272" w:lineRule="atLeast"/>
              <w:ind w:left="2273" w:hanging="2273"/>
            </w:pPr>
            <w:r w:rsidRPr="00193643">
              <w:rPr>
                <w:sz w:val="27"/>
                <w:szCs w:val="27"/>
              </w:rPr>
              <w:t>Главные события библиотечной жизни района.</w:t>
            </w:r>
          </w:p>
          <w:p w:rsidR="00193643" w:rsidRPr="00193643" w:rsidRDefault="00193643" w:rsidP="00193643">
            <w:pPr>
              <w:spacing w:before="100" w:beforeAutospacing="1"/>
              <w:ind w:left="2273" w:hanging="2415"/>
            </w:pPr>
            <w:r w:rsidRPr="00193643">
              <w:rPr>
                <w:sz w:val="27"/>
                <w:szCs w:val="27"/>
              </w:rPr>
              <w:t>1.3.Федеральные, областные, муниципальные программы, проекты и иные мероприятия, определявшие работу библиотек в анализируемом году. Муниципальное задание на оказание муниципальных услуг (выполнение работ). Реквизиты нормативного правового акта, утверждающего муниципальное задание на оказание муниципальных услуг (выполнение работ)</w:t>
            </w:r>
          </w:p>
          <w:p w:rsidR="00193643" w:rsidRPr="00193643" w:rsidRDefault="00193643" w:rsidP="00193643">
            <w:pPr>
              <w:spacing w:before="100" w:beforeAutospacing="1"/>
            </w:pPr>
            <w:r w:rsidRPr="00193643">
              <w:rPr>
                <w:sz w:val="27"/>
                <w:szCs w:val="27"/>
              </w:rPr>
              <w:t>Административный регламент Осьминского социально-культурного центра по предоставлению муниципальной услуги «Библиотечное обслуживание» утвержден постановлением администрации Осьминского сельского поселения от 22.05.2013 года №62</w:t>
            </w:r>
          </w:p>
          <w:tbl>
            <w:tblPr>
              <w:tblW w:w="1026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82"/>
              <w:gridCol w:w="8278"/>
            </w:tblGrid>
            <w:tr w:rsidR="00193643" w:rsidRPr="00193643" w:rsidTr="00193643">
              <w:trPr>
                <w:tblCellSpacing w:w="0" w:type="dxa"/>
                <w:jc w:val="center"/>
              </w:trPr>
              <w:tc>
                <w:tcPr>
                  <w:tcW w:w="1982"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Наименование муниципальных услуг (работ)</w:t>
                  </w:r>
                </w:p>
              </w:tc>
              <w:tc>
                <w:tcPr>
                  <w:tcW w:w="827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Наименование показателей, характеризующих качество муниципальных услуг (работ)</w:t>
                  </w:r>
                </w:p>
              </w:tc>
            </w:tr>
            <w:tr w:rsidR="00193643" w:rsidRPr="00193643" w:rsidTr="00193643">
              <w:trPr>
                <w:tblCellSpacing w:w="0" w:type="dxa"/>
                <w:jc w:val="center"/>
              </w:trPr>
              <w:tc>
                <w:tcPr>
                  <w:tcW w:w="1982"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Библиотечное обслуживание</w:t>
                  </w:r>
                </w:p>
              </w:tc>
              <w:tc>
                <w:tcPr>
                  <w:tcW w:w="827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1.выдача пользователям во временное пользование документов</w:t>
                  </w:r>
                </w:p>
              </w:tc>
            </w:tr>
            <w:tr w:rsidR="00193643" w:rsidRPr="00193643" w:rsidTr="00193643">
              <w:trPr>
                <w:tblCellSpacing w:w="0" w:type="dxa"/>
                <w:jc w:val="center"/>
              </w:trPr>
              <w:tc>
                <w:tcPr>
                  <w:tcW w:w="1982"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827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2.предоставление информации в соответствии с запросами</w:t>
                  </w:r>
                </w:p>
              </w:tc>
            </w:tr>
          </w:tbl>
          <w:p w:rsidR="00193643" w:rsidRPr="00193643" w:rsidRDefault="00193643" w:rsidP="00193643">
            <w:pPr>
              <w:spacing w:before="100" w:beforeAutospacing="1"/>
            </w:pPr>
            <w:r w:rsidRPr="00193643">
              <w:rPr>
                <w:sz w:val="27"/>
                <w:szCs w:val="27"/>
              </w:rPr>
              <w:t>1.4.Наименование муниципальных услуг (работ), на которые доведено муниципальное задание, а также показатели, характеризующих качество муниципальных услуг (работ) до библиотек – структурных подразделений интегрированных учреждений:</w:t>
            </w:r>
          </w:p>
          <w:tbl>
            <w:tblPr>
              <w:tblW w:w="10140" w:type="dxa"/>
              <w:jc w:val="center"/>
              <w:tblCellSpacing w:w="0" w:type="dxa"/>
              <w:tblInd w:w="216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979"/>
              <w:gridCol w:w="2856"/>
              <w:gridCol w:w="3305"/>
            </w:tblGrid>
            <w:tr w:rsidR="00193643" w:rsidRPr="00193643" w:rsidTr="00193643">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Наименование библиотеки- структурного подразделения интегрированного учреждения:</w:t>
                  </w:r>
                </w:p>
                <w:p w:rsidR="00193643" w:rsidRPr="00193643" w:rsidRDefault="00193643" w:rsidP="00193643">
                  <w:pPr>
                    <w:spacing w:before="100" w:beforeAutospacing="1"/>
                  </w:pPr>
                </w:p>
              </w:tc>
              <w:tc>
                <w:tcPr>
                  <w:tcW w:w="267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Наименование муниципальных услуг (работ)</w:t>
                  </w:r>
                </w:p>
              </w:tc>
              <w:tc>
                <w:tcPr>
                  <w:tcW w:w="309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Наименование показателей, характеризующих качество муниципальных услуг (работ)</w:t>
                  </w:r>
                </w:p>
              </w:tc>
            </w:tr>
            <w:tr w:rsidR="00193643" w:rsidRPr="00193643" w:rsidTr="00193643">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Рельская сельская библиотека Осьминского социально-культурного центра</w:t>
                  </w:r>
                </w:p>
              </w:tc>
              <w:tc>
                <w:tcPr>
                  <w:tcW w:w="267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Библиотечное обслуживание</w:t>
                  </w:r>
                </w:p>
              </w:tc>
              <w:tc>
                <w:tcPr>
                  <w:tcW w:w="309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 xml:space="preserve">1.выдача пользователям во временное пользование документов - экз. </w:t>
                  </w:r>
                </w:p>
              </w:tc>
            </w:tr>
            <w:tr w:rsidR="00193643" w:rsidRPr="00193643" w:rsidTr="00193643">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267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309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sz w:val="20"/>
                      <w:szCs w:val="20"/>
                    </w:rPr>
                    <w:t>2.предоставление информации в соответствии с запросами —215 справок</w:t>
                  </w:r>
                </w:p>
              </w:tc>
            </w:tr>
          </w:tbl>
          <w:p w:rsidR="00193643" w:rsidRPr="00193643" w:rsidRDefault="00193643" w:rsidP="00193643">
            <w:pPr>
              <w:spacing w:line="272" w:lineRule="atLeast"/>
              <w:ind w:left="1080"/>
              <w:jc w:val="center"/>
              <w:outlineLvl w:val="0"/>
              <w:rPr>
                <w:b/>
                <w:bCs/>
                <w:kern w:val="36"/>
              </w:rPr>
            </w:pPr>
            <w:r w:rsidRPr="00193643">
              <w:rPr>
                <w:b/>
                <w:bCs/>
                <w:kern w:val="36"/>
                <w:sz w:val="27"/>
                <w:szCs w:val="27"/>
              </w:rPr>
              <w:t>Библиотечная сеть</w:t>
            </w:r>
          </w:p>
          <w:p w:rsidR="00193643" w:rsidRPr="00193643" w:rsidRDefault="00193643" w:rsidP="000D42E7">
            <w:pPr>
              <w:numPr>
                <w:ilvl w:val="2"/>
                <w:numId w:val="2"/>
              </w:numPr>
              <w:tabs>
                <w:tab w:val="clear" w:pos="2160"/>
                <w:tab w:val="num" w:pos="0"/>
              </w:tabs>
              <w:spacing w:before="100" w:beforeAutospacing="1"/>
              <w:ind w:left="2273" w:right="108" w:hanging="2273"/>
            </w:pPr>
            <w:r w:rsidRPr="00193643">
              <w:rPr>
                <w:sz w:val="27"/>
                <w:szCs w:val="27"/>
              </w:rPr>
              <w:t>Характеристика библиотечной сети на основе форм государственной статистической отчетности.</w:t>
            </w:r>
          </w:p>
          <w:p w:rsidR="00193643" w:rsidRPr="00193643" w:rsidRDefault="00193643" w:rsidP="00193643">
            <w:pPr>
              <w:spacing w:before="100" w:beforeAutospacing="1"/>
              <w:ind w:right="108" w:hanging="142"/>
            </w:pPr>
            <w:r w:rsidRPr="00193643">
              <w:rPr>
                <w:sz w:val="27"/>
                <w:szCs w:val="27"/>
              </w:rPr>
              <w:lastRenderedPageBreak/>
              <w:t>На территории Осьминского сельского поселения проживают постоянно 2990 чел., 54 деревени, работают две библиотеки.</w:t>
            </w:r>
          </w:p>
          <w:p w:rsidR="00193643" w:rsidRPr="00193643" w:rsidRDefault="00193643" w:rsidP="000D42E7">
            <w:pPr>
              <w:numPr>
                <w:ilvl w:val="2"/>
                <w:numId w:val="2"/>
              </w:numPr>
              <w:tabs>
                <w:tab w:val="clear" w:pos="2160"/>
              </w:tabs>
              <w:spacing w:before="100" w:beforeAutospacing="1"/>
              <w:ind w:left="0" w:firstLine="0"/>
            </w:pPr>
            <w:r w:rsidRPr="00193643">
              <w:rPr>
                <w:sz w:val="27"/>
                <w:szCs w:val="27"/>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перераспределение полномочий по организации библиотечного обслуживания и другие организационно-правовые действия.Не было.</w:t>
            </w:r>
          </w:p>
          <w:p w:rsidR="00193643" w:rsidRPr="00193643" w:rsidRDefault="00193643" w:rsidP="000D42E7">
            <w:pPr>
              <w:numPr>
                <w:ilvl w:val="2"/>
                <w:numId w:val="3"/>
              </w:numPr>
              <w:spacing w:before="100" w:beforeAutospacing="1"/>
              <w:ind w:left="2273" w:firstLine="0"/>
            </w:pPr>
            <w:r w:rsidRPr="00193643">
              <w:rPr>
                <w:sz w:val="27"/>
                <w:szCs w:val="27"/>
              </w:rPr>
              <w:t>Доступность библиотечных услуг</w:t>
            </w:r>
          </w:p>
          <w:p w:rsidR="00193643" w:rsidRPr="00193643" w:rsidRDefault="00193643" w:rsidP="000D42E7">
            <w:pPr>
              <w:numPr>
                <w:ilvl w:val="0"/>
                <w:numId w:val="4"/>
              </w:numPr>
              <w:tabs>
                <w:tab w:val="clear" w:pos="720"/>
                <w:tab w:val="num" w:pos="0"/>
              </w:tabs>
              <w:spacing w:before="100" w:beforeAutospacing="1"/>
              <w:ind w:left="0" w:hanging="284"/>
            </w:pPr>
            <w:r w:rsidRPr="00193643">
              <w:rPr>
                <w:sz w:val="27"/>
                <w:szCs w:val="27"/>
              </w:rPr>
              <w:t>соблюдение нормативов обеспеченности библиотеками населения в целом по территории и в разрезе муниципальных образований;</w:t>
            </w:r>
          </w:p>
          <w:p w:rsidR="00193643" w:rsidRPr="00193643" w:rsidRDefault="00193643" w:rsidP="000D42E7">
            <w:pPr>
              <w:numPr>
                <w:ilvl w:val="0"/>
                <w:numId w:val="4"/>
              </w:numPr>
              <w:tabs>
                <w:tab w:val="clear" w:pos="720"/>
                <w:tab w:val="num" w:pos="0"/>
              </w:tabs>
              <w:spacing w:before="100" w:beforeAutospacing="1"/>
              <w:ind w:left="0" w:hanging="833"/>
            </w:pPr>
            <w:r w:rsidRPr="00193643">
              <w:rPr>
                <w:sz w:val="27"/>
                <w:szCs w:val="27"/>
              </w:rPr>
              <w:t xml:space="preserve">среднее число жителей на одну библиотеку; </w:t>
            </w:r>
          </w:p>
          <w:p w:rsidR="00193643" w:rsidRPr="00193643" w:rsidRDefault="00193643" w:rsidP="000D42E7">
            <w:pPr>
              <w:numPr>
                <w:ilvl w:val="0"/>
                <w:numId w:val="4"/>
              </w:numPr>
              <w:tabs>
                <w:tab w:val="clear" w:pos="720"/>
                <w:tab w:val="num" w:pos="0"/>
              </w:tabs>
              <w:spacing w:before="100" w:beforeAutospacing="1"/>
              <w:ind w:left="-142" w:hanging="284"/>
            </w:pPr>
            <w:r>
              <w:rPr>
                <w:sz w:val="27"/>
                <w:szCs w:val="27"/>
              </w:rPr>
              <w:t xml:space="preserve">  </w:t>
            </w:r>
            <w:r w:rsidRPr="00193643">
              <w:rPr>
                <w:sz w:val="27"/>
                <w:szCs w:val="27"/>
              </w:rPr>
              <w:t xml:space="preserve">число населенных пунктов и жителей, не имеющих возможности доступа к </w:t>
            </w:r>
            <w:r>
              <w:rPr>
                <w:sz w:val="27"/>
                <w:szCs w:val="27"/>
              </w:rPr>
              <w:t xml:space="preserve"> </w:t>
            </w:r>
            <w:r w:rsidRPr="00193643">
              <w:rPr>
                <w:sz w:val="27"/>
                <w:szCs w:val="27"/>
              </w:rPr>
              <w:t>библиотечным услугам;</w:t>
            </w:r>
          </w:p>
          <w:p w:rsidR="00193643" w:rsidRPr="00193643" w:rsidRDefault="00193643" w:rsidP="00193643">
            <w:pPr>
              <w:spacing w:before="100" w:beforeAutospacing="1"/>
              <w:ind w:left="-284"/>
            </w:pPr>
            <w:r w:rsidRPr="00193643">
              <w:rPr>
                <w:sz w:val="27"/>
                <w:szCs w:val="27"/>
              </w:rPr>
              <w:t>В зоне обслуживания Рельской сельской библиотеки находятся такие населенные пункты,как: д.Рель, д.Соколок, д.Залустежье, д.Ставотино, д.Славинка, д.Самро, д.Рёлка, д.Полоски, д.Серебрянка,д.Николаевское. Остальные населенные пункты не имеют возможности доступа к библиотечным услугам,в связи с отдаленностью.</w:t>
            </w:r>
          </w:p>
          <w:p w:rsidR="00193643" w:rsidRPr="00193643" w:rsidRDefault="00193643" w:rsidP="000D42E7">
            <w:pPr>
              <w:numPr>
                <w:ilvl w:val="0"/>
                <w:numId w:val="5"/>
              </w:numPr>
              <w:tabs>
                <w:tab w:val="clear" w:pos="720"/>
                <w:tab w:val="num" w:pos="-284"/>
              </w:tabs>
              <w:spacing w:before="100" w:beforeAutospacing="1"/>
              <w:ind w:left="0" w:hanging="284"/>
            </w:pPr>
            <w:r w:rsidRPr="00193643">
              <w:rPr>
                <w:sz w:val="27"/>
                <w:szCs w:val="27"/>
              </w:rPr>
              <w:t>число библиотек, работающих по сокращенному графику: Рельская библиотека.</w:t>
            </w:r>
          </w:p>
          <w:p w:rsidR="00193643" w:rsidRPr="00193643" w:rsidRDefault="00193643" w:rsidP="000D42E7">
            <w:pPr>
              <w:numPr>
                <w:ilvl w:val="2"/>
                <w:numId w:val="6"/>
              </w:numPr>
              <w:tabs>
                <w:tab w:val="clear" w:pos="2160"/>
                <w:tab w:val="num" w:pos="-284"/>
                <w:tab w:val="num" w:pos="0"/>
              </w:tabs>
              <w:spacing w:before="100" w:beforeAutospacing="1"/>
              <w:ind w:left="0" w:firstLine="0"/>
            </w:pPr>
            <w:r w:rsidRPr="00193643">
              <w:rPr>
                <w:sz w:val="27"/>
                <w:szCs w:val="27"/>
              </w:rPr>
              <w:t>Краткие выводы по разделу. Основные направления трансформации сети и меры, принимаемые для преодоления деструктивных процессов, если таковые были.</w:t>
            </w:r>
          </w:p>
          <w:p w:rsidR="00193643" w:rsidRPr="00193643" w:rsidRDefault="00193643" w:rsidP="000D42E7">
            <w:pPr>
              <w:numPr>
                <w:ilvl w:val="1"/>
                <w:numId w:val="6"/>
              </w:numPr>
              <w:tabs>
                <w:tab w:val="num" w:pos="-284"/>
              </w:tabs>
              <w:spacing w:line="272" w:lineRule="atLeast"/>
              <w:ind w:left="0" w:firstLine="0"/>
              <w:jc w:val="center"/>
              <w:outlineLvl w:val="0"/>
              <w:rPr>
                <w:b/>
                <w:bCs/>
                <w:kern w:val="36"/>
              </w:rPr>
            </w:pPr>
            <w:r w:rsidRPr="00193643">
              <w:rPr>
                <w:b/>
                <w:bCs/>
                <w:kern w:val="36"/>
                <w:sz w:val="27"/>
                <w:szCs w:val="27"/>
              </w:rPr>
              <w:t>Основные статистические показатели</w:t>
            </w:r>
          </w:p>
          <w:p w:rsidR="00193643" w:rsidRPr="00193643" w:rsidRDefault="00193643" w:rsidP="000D42E7">
            <w:pPr>
              <w:numPr>
                <w:ilvl w:val="2"/>
                <w:numId w:val="6"/>
              </w:numPr>
              <w:tabs>
                <w:tab w:val="clear" w:pos="2160"/>
                <w:tab w:val="num" w:pos="-284"/>
                <w:tab w:val="num" w:pos="0"/>
              </w:tabs>
              <w:spacing w:before="100" w:beforeAutospacing="1"/>
              <w:ind w:left="0" w:firstLine="0"/>
            </w:pPr>
            <w:r w:rsidRPr="00193643">
              <w:rPr>
                <w:sz w:val="27"/>
                <w:szCs w:val="27"/>
              </w:rPr>
              <w:t>Охват населения территории библиотечным обслуживанием в муниципальном районе в целом и в разрезе муниципальных образований.</w:t>
            </w:r>
          </w:p>
          <w:p w:rsidR="00193643" w:rsidRPr="00193643" w:rsidRDefault="00193643" w:rsidP="000D42E7">
            <w:pPr>
              <w:numPr>
                <w:ilvl w:val="2"/>
                <w:numId w:val="7"/>
              </w:numPr>
              <w:tabs>
                <w:tab w:val="num" w:pos="-284"/>
              </w:tabs>
              <w:spacing w:before="100" w:beforeAutospacing="1"/>
              <w:ind w:left="0" w:firstLine="0"/>
            </w:pPr>
            <w:r w:rsidRPr="00193643">
              <w:rPr>
                <w:sz w:val="27"/>
                <w:szCs w:val="27"/>
              </w:rPr>
              <w:t>Динамика показателей, отражающих объем основных работ/услуг Рельской сельской библиотеки:</w:t>
            </w:r>
          </w:p>
          <w:p w:rsidR="00193643" w:rsidRPr="00193643" w:rsidRDefault="00193643" w:rsidP="00193643">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05"/>
              <w:gridCol w:w="2405"/>
              <w:gridCol w:w="2406"/>
              <w:gridCol w:w="2406"/>
            </w:tblGrid>
            <w:tr w:rsidR="00193643" w:rsidRPr="00193643" w:rsidTr="0019364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Читатели</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Посещаемость</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Книговыдача</w:t>
                  </w:r>
                </w:p>
              </w:tc>
            </w:tr>
            <w:tr w:rsidR="00193643" w:rsidRPr="00193643" w:rsidTr="0019364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2016 год</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170</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1470</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4734</w:t>
                  </w:r>
                </w:p>
              </w:tc>
            </w:tr>
            <w:tr w:rsidR="00193643" w:rsidRPr="00193643" w:rsidTr="0019364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2017 год</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173</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1506</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4775</w:t>
                  </w:r>
                </w:p>
              </w:tc>
            </w:tr>
          </w:tbl>
          <w:p w:rsidR="00193643" w:rsidRPr="00193643" w:rsidRDefault="00193643" w:rsidP="000D42E7">
            <w:pPr>
              <w:numPr>
                <w:ilvl w:val="2"/>
                <w:numId w:val="8"/>
              </w:numPr>
              <w:tabs>
                <w:tab w:val="clear" w:pos="2345"/>
                <w:tab w:val="num" w:pos="0"/>
              </w:tabs>
              <w:spacing w:before="100" w:beforeAutospacing="1"/>
              <w:ind w:left="2273" w:hanging="2273"/>
            </w:pPr>
            <w:r w:rsidRPr="00193643">
              <w:rPr>
                <w:sz w:val="27"/>
                <w:szCs w:val="27"/>
              </w:rPr>
              <w:t>Оказание платных услуг (виды услуг, раскрыть динамику по видам)-нет.</w:t>
            </w:r>
          </w:p>
          <w:p w:rsidR="00193643" w:rsidRPr="00193643" w:rsidRDefault="00193643" w:rsidP="000D42E7">
            <w:pPr>
              <w:numPr>
                <w:ilvl w:val="2"/>
                <w:numId w:val="8"/>
              </w:numPr>
              <w:tabs>
                <w:tab w:val="clear" w:pos="2345"/>
                <w:tab w:val="num" w:pos="0"/>
              </w:tabs>
              <w:spacing w:before="100" w:beforeAutospacing="1"/>
              <w:ind w:left="2273" w:hanging="2273"/>
            </w:pPr>
            <w:r w:rsidRPr="00193643">
              <w:rPr>
                <w:sz w:val="27"/>
                <w:szCs w:val="27"/>
              </w:rPr>
              <w:t>Краткие выводы по разделу. Основные тенденции в изменении потребностей пользователей и их удовлетворение.</w:t>
            </w:r>
          </w:p>
          <w:p w:rsidR="00193643" w:rsidRPr="00193643" w:rsidRDefault="00193643" w:rsidP="000D42E7">
            <w:pPr>
              <w:numPr>
                <w:ilvl w:val="1"/>
                <w:numId w:val="8"/>
              </w:numPr>
              <w:tabs>
                <w:tab w:val="num" w:pos="0"/>
              </w:tabs>
              <w:spacing w:before="100" w:beforeAutospacing="1"/>
              <w:ind w:left="1553" w:hanging="2273"/>
              <w:jc w:val="center"/>
            </w:pPr>
            <w:r w:rsidRPr="00193643">
              <w:rPr>
                <w:b/>
                <w:bCs/>
                <w:sz w:val="27"/>
                <w:szCs w:val="27"/>
              </w:rPr>
              <w:t xml:space="preserve">Библиотечные фонды </w:t>
            </w:r>
            <w:r w:rsidRPr="00193643">
              <w:rPr>
                <w:sz w:val="27"/>
                <w:szCs w:val="27"/>
              </w:rPr>
              <w:t>(формирование, использование, сохранность)</w:t>
            </w:r>
          </w:p>
          <w:p w:rsidR="00193643" w:rsidRPr="00193643" w:rsidRDefault="00193643" w:rsidP="000D42E7">
            <w:pPr>
              <w:numPr>
                <w:ilvl w:val="2"/>
                <w:numId w:val="8"/>
              </w:numPr>
              <w:tabs>
                <w:tab w:val="clear" w:pos="2345"/>
                <w:tab w:val="num" w:pos="0"/>
              </w:tabs>
              <w:spacing w:before="100" w:beforeAutospacing="1"/>
              <w:ind w:left="2273" w:hanging="2273"/>
            </w:pPr>
            <w:r w:rsidRPr="00193643">
              <w:rPr>
                <w:sz w:val="27"/>
                <w:szCs w:val="27"/>
              </w:rPr>
              <w:t>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три года.</w:t>
            </w:r>
          </w:p>
          <w:p w:rsidR="00193643" w:rsidRPr="00193643" w:rsidRDefault="00193643" w:rsidP="00193643">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05"/>
              <w:gridCol w:w="2405"/>
              <w:gridCol w:w="2406"/>
              <w:gridCol w:w="2406"/>
            </w:tblGrid>
            <w:tr w:rsidR="00193643" w:rsidRPr="00193643" w:rsidTr="0019364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год</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поступило</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выбыло</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состоит</w:t>
                  </w:r>
                </w:p>
              </w:tc>
            </w:tr>
            <w:tr w:rsidR="00193643" w:rsidRPr="00193643" w:rsidTr="0019364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2016</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47</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0</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3011</w:t>
                  </w:r>
                </w:p>
              </w:tc>
            </w:tr>
            <w:tr w:rsidR="00193643" w:rsidRPr="00193643" w:rsidTr="0019364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2017</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r w:rsidRPr="00193643">
                    <w:t>0</w:t>
                  </w:r>
                </w:p>
              </w:tc>
              <w:tc>
                <w:tcPr>
                  <w:tcW w:w="1250" w:type="pct"/>
                  <w:tcBorders>
                    <w:top w:val="outset" w:sz="6" w:space="0" w:color="000000"/>
                    <w:left w:val="outset" w:sz="6" w:space="0" w:color="000000"/>
                    <w:bottom w:val="outset" w:sz="6" w:space="0" w:color="000000"/>
                    <w:right w:val="outset" w:sz="6" w:space="0" w:color="000000"/>
                  </w:tcBorders>
                  <w:hideMark/>
                </w:tcPr>
                <w:p w:rsidR="00193643" w:rsidRPr="00193643" w:rsidRDefault="00193643" w:rsidP="00193643">
                  <w:pPr>
                    <w:spacing w:before="100" w:beforeAutospacing="1"/>
                    <w:ind w:left="113" w:firstLine="709"/>
                  </w:pPr>
                </w:p>
              </w:tc>
            </w:tr>
          </w:tbl>
          <w:p w:rsidR="00193643" w:rsidRPr="00193643" w:rsidRDefault="00193643" w:rsidP="00193643">
            <w:pPr>
              <w:spacing w:before="100" w:beforeAutospacing="1"/>
            </w:pPr>
          </w:p>
          <w:p w:rsidR="00193643" w:rsidRPr="00193643" w:rsidRDefault="00193643" w:rsidP="000D42E7">
            <w:pPr>
              <w:numPr>
                <w:ilvl w:val="2"/>
                <w:numId w:val="9"/>
              </w:numPr>
              <w:tabs>
                <w:tab w:val="clear" w:pos="2160"/>
                <w:tab w:val="num" w:pos="0"/>
              </w:tabs>
              <w:spacing w:before="100" w:beforeAutospacing="1"/>
              <w:ind w:left="0" w:firstLine="0"/>
            </w:pPr>
            <w:r w:rsidRPr="00193643">
              <w:rPr>
                <w:sz w:val="27"/>
                <w:szCs w:val="27"/>
              </w:rPr>
              <w:t>Общая характеристика совокупного фонда муниципальных библиотек района (объём, видовой и отраслевой состав).</w:t>
            </w:r>
          </w:p>
          <w:p w:rsidR="00193643" w:rsidRPr="00193643" w:rsidRDefault="00193643" w:rsidP="000D42E7">
            <w:pPr>
              <w:numPr>
                <w:ilvl w:val="2"/>
                <w:numId w:val="9"/>
              </w:numPr>
              <w:tabs>
                <w:tab w:val="clear" w:pos="2160"/>
                <w:tab w:val="num" w:pos="0"/>
              </w:tabs>
              <w:spacing w:before="100" w:beforeAutospacing="1"/>
              <w:ind w:left="0" w:firstLine="0"/>
            </w:pPr>
            <w:r w:rsidRPr="00193643">
              <w:rPr>
                <w:sz w:val="27"/>
                <w:szCs w:val="27"/>
              </w:rPr>
              <w:t>Движение совокупного фонда муниципальных библиотек, в т.ч. по видам документов:</w:t>
            </w:r>
          </w:p>
          <w:p w:rsidR="00193643" w:rsidRPr="00193643" w:rsidRDefault="00193643" w:rsidP="000D42E7">
            <w:pPr>
              <w:numPr>
                <w:ilvl w:val="3"/>
                <w:numId w:val="9"/>
              </w:numPr>
              <w:tabs>
                <w:tab w:val="num" w:pos="0"/>
              </w:tabs>
              <w:spacing w:before="100" w:beforeAutospacing="1"/>
              <w:ind w:left="0" w:firstLine="0"/>
            </w:pPr>
            <w:r w:rsidRPr="00193643">
              <w:rPr>
                <w:sz w:val="27"/>
                <w:szCs w:val="27"/>
              </w:rPr>
              <w:t>Поступления в фонды муниципальных библиотек:</w:t>
            </w:r>
          </w:p>
          <w:p w:rsidR="00193643" w:rsidRPr="00193643" w:rsidRDefault="00193643" w:rsidP="000D42E7">
            <w:pPr>
              <w:numPr>
                <w:ilvl w:val="0"/>
                <w:numId w:val="10"/>
              </w:numPr>
              <w:tabs>
                <w:tab w:val="clear" w:pos="720"/>
                <w:tab w:val="num" w:pos="-426"/>
              </w:tabs>
              <w:spacing w:before="100" w:beforeAutospacing="1"/>
              <w:ind w:left="0" w:hanging="426"/>
            </w:pPr>
            <w:r w:rsidRPr="00193643">
              <w:rPr>
                <w:sz w:val="27"/>
                <w:szCs w:val="27"/>
              </w:rPr>
              <w:t>печатных изданий. Соблюдение норматива ЮНЕСКО (250 документов в год на 1000 жителей);</w:t>
            </w:r>
          </w:p>
          <w:p w:rsidR="00193643" w:rsidRPr="00193643" w:rsidRDefault="00924B53" w:rsidP="00924B53">
            <w:pPr>
              <w:tabs>
                <w:tab w:val="num" w:pos="-426"/>
              </w:tabs>
              <w:spacing w:before="100" w:beforeAutospacing="1"/>
              <w:ind w:hanging="426"/>
            </w:pPr>
            <w:r>
              <w:rPr>
                <w:sz w:val="27"/>
                <w:szCs w:val="27"/>
              </w:rPr>
              <w:t xml:space="preserve">     </w:t>
            </w:r>
            <w:r w:rsidR="00193643" w:rsidRPr="00193643">
              <w:rPr>
                <w:sz w:val="27"/>
                <w:szCs w:val="27"/>
              </w:rPr>
              <w:t>поступило:</w:t>
            </w:r>
          </w:p>
          <w:p w:rsidR="00193643" w:rsidRPr="00193643" w:rsidRDefault="00193643" w:rsidP="000D42E7">
            <w:pPr>
              <w:numPr>
                <w:ilvl w:val="0"/>
                <w:numId w:val="11"/>
              </w:numPr>
              <w:tabs>
                <w:tab w:val="num" w:pos="-426"/>
              </w:tabs>
              <w:spacing w:before="100" w:beforeAutospacing="1"/>
              <w:ind w:left="0" w:hanging="426"/>
            </w:pPr>
            <w:r w:rsidRPr="00193643">
              <w:rPr>
                <w:sz w:val="27"/>
                <w:szCs w:val="27"/>
              </w:rPr>
              <w:t>электронных документов, в т.ч. локальные сетевые ресурсы, удаленные сетевые ресурсы (подписка на ЭБС и др.), ЭД на съемных носителях-нет.</w:t>
            </w:r>
          </w:p>
          <w:p w:rsidR="00193643" w:rsidRPr="00193643" w:rsidRDefault="00193643" w:rsidP="000D42E7">
            <w:pPr>
              <w:numPr>
                <w:ilvl w:val="0"/>
                <w:numId w:val="11"/>
              </w:numPr>
              <w:tabs>
                <w:tab w:val="num" w:pos="-426"/>
              </w:tabs>
              <w:spacing w:before="100" w:beforeAutospacing="1"/>
              <w:ind w:left="0" w:right="119" w:hanging="426"/>
            </w:pPr>
            <w:r w:rsidRPr="00193643">
              <w:rPr>
                <w:sz w:val="27"/>
                <w:szCs w:val="27"/>
              </w:rPr>
              <w:t>подписка на периодические издания;</w:t>
            </w:r>
          </w:p>
          <w:p w:rsidR="00193643" w:rsidRPr="00193643" w:rsidRDefault="00193643" w:rsidP="00924B53">
            <w:pPr>
              <w:spacing w:before="100" w:beforeAutospacing="1"/>
              <w:ind w:left="-142" w:right="119"/>
            </w:pPr>
            <w:r w:rsidRPr="00193643">
              <w:rPr>
                <w:sz w:val="27"/>
                <w:szCs w:val="27"/>
                <w:lang w:val="en-US"/>
              </w:rPr>
              <w:t>I</w:t>
            </w:r>
            <w:r w:rsidRPr="00193643">
              <w:rPr>
                <w:sz w:val="27"/>
                <w:szCs w:val="27"/>
              </w:rPr>
              <w:t xml:space="preserve"> полугодие 2017 года: изданий на сумму 8749,35 руб. </w:t>
            </w:r>
          </w:p>
          <w:p w:rsidR="00193643" w:rsidRPr="00193643" w:rsidRDefault="00193643" w:rsidP="00924B53">
            <w:pPr>
              <w:spacing w:before="100" w:beforeAutospacing="1"/>
              <w:ind w:left="-142" w:right="119"/>
            </w:pPr>
            <w:r w:rsidRPr="00193643">
              <w:rPr>
                <w:sz w:val="27"/>
                <w:szCs w:val="27"/>
                <w:lang w:val="en-US"/>
              </w:rPr>
              <w:t>II</w:t>
            </w:r>
            <w:r w:rsidRPr="00193643">
              <w:rPr>
                <w:sz w:val="27"/>
                <w:szCs w:val="27"/>
              </w:rPr>
              <w:t xml:space="preserve"> полугодие 2017 года: изданий на сумму 9746,68 руб.</w:t>
            </w:r>
          </w:p>
          <w:p w:rsidR="00193643" w:rsidRPr="00193643" w:rsidRDefault="00193643" w:rsidP="00924B53">
            <w:pPr>
              <w:spacing w:before="100" w:beforeAutospacing="1"/>
              <w:ind w:left="-142"/>
            </w:pPr>
            <w:r w:rsidRPr="00193643">
              <w:rPr>
                <w:sz w:val="27"/>
                <w:szCs w:val="27"/>
              </w:rPr>
              <w:t>Выбытие из фондов муниципальных библиотек с указанием причин исключения из фонда:</w:t>
            </w:r>
          </w:p>
          <w:p w:rsidR="00193643" w:rsidRPr="00193643" w:rsidRDefault="00193643" w:rsidP="000D42E7">
            <w:pPr>
              <w:numPr>
                <w:ilvl w:val="0"/>
                <w:numId w:val="12"/>
              </w:numPr>
              <w:spacing w:before="100" w:beforeAutospacing="1"/>
              <w:ind w:left="833" w:firstLine="0"/>
            </w:pPr>
            <w:r w:rsidRPr="00193643">
              <w:rPr>
                <w:sz w:val="27"/>
                <w:szCs w:val="27"/>
              </w:rPr>
              <w:t>печатных изданий;</w:t>
            </w:r>
          </w:p>
          <w:p w:rsidR="00193643" w:rsidRPr="00193643" w:rsidRDefault="00193643" w:rsidP="000D42E7">
            <w:pPr>
              <w:numPr>
                <w:ilvl w:val="0"/>
                <w:numId w:val="12"/>
              </w:numPr>
              <w:spacing w:before="100" w:beforeAutospacing="1"/>
              <w:ind w:left="833" w:firstLine="0"/>
            </w:pPr>
            <w:r w:rsidRPr="00193643">
              <w:rPr>
                <w:sz w:val="27"/>
                <w:szCs w:val="27"/>
              </w:rPr>
              <w:t>электронных документов.</w:t>
            </w:r>
          </w:p>
          <w:p w:rsidR="00193643" w:rsidRPr="00193643" w:rsidRDefault="00193643" w:rsidP="000D42E7">
            <w:pPr>
              <w:numPr>
                <w:ilvl w:val="1"/>
                <w:numId w:val="13"/>
              </w:numPr>
              <w:spacing w:before="100" w:beforeAutospacing="1"/>
              <w:ind w:left="1553" w:right="403" w:firstLine="0"/>
            </w:pPr>
            <w:r w:rsidRPr="00193643">
              <w:rPr>
                <w:sz w:val="27"/>
                <w:szCs w:val="27"/>
              </w:rPr>
              <w:t>Анализ и оценка состояния и использования фондов библиотек:</w:t>
            </w:r>
          </w:p>
          <w:p w:rsidR="00193643" w:rsidRPr="00193643" w:rsidRDefault="00193643" w:rsidP="000D42E7">
            <w:pPr>
              <w:numPr>
                <w:ilvl w:val="0"/>
                <w:numId w:val="14"/>
              </w:numPr>
              <w:spacing w:before="100" w:beforeAutospacing="1"/>
              <w:ind w:left="833" w:right="403" w:firstLine="0"/>
            </w:pPr>
            <w:r w:rsidRPr="00193643">
              <w:rPr>
                <w:sz w:val="27"/>
                <w:szCs w:val="27"/>
              </w:rPr>
              <w:t>обновляемость фондов;</w:t>
            </w:r>
          </w:p>
          <w:p w:rsidR="00193643" w:rsidRPr="00193643" w:rsidRDefault="00193643" w:rsidP="000D42E7">
            <w:pPr>
              <w:numPr>
                <w:ilvl w:val="0"/>
                <w:numId w:val="15"/>
              </w:numPr>
              <w:spacing w:before="100" w:beforeAutospacing="1"/>
              <w:ind w:left="833" w:firstLine="0"/>
            </w:pPr>
            <w:r w:rsidRPr="00193643">
              <w:rPr>
                <w:sz w:val="27"/>
                <w:szCs w:val="27"/>
              </w:rPr>
              <w:t>обращаемость;</w:t>
            </w:r>
          </w:p>
          <w:p w:rsidR="00193643" w:rsidRPr="00193643" w:rsidRDefault="00193643" w:rsidP="000D42E7">
            <w:pPr>
              <w:numPr>
                <w:ilvl w:val="0"/>
                <w:numId w:val="16"/>
              </w:numPr>
              <w:spacing w:before="100" w:beforeAutospacing="1"/>
              <w:ind w:left="833" w:firstLine="0"/>
            </w:pPr>
            <w:r w:rsidRPr="00193643">
              <w:rPr>
                <w:sz w:val="27"/>
                <w:szCs w:val="27"/>
              </w:rPr>
              <w:t>выдача документов библиотечного фонда, в том числе по видам документов;</w:t>
            </w:r>
          </w:p>
          <w:p w:rsidR="00193643" w:rsidRPr="00193643" w:rsidRDefault="00193643" w:rsidP="00193643">
            <w:pPr>
              <w:spacing w:before="100" w:beforeAutospacing="1"/>
              <w:ind w:firstLine="425"/>
            </w:pPr>
            <w:r w:rsidRPr="00193643">
              <w:rPr>
                <w:sz w:val="27"/>
                <w:szCs w:val="27"/>
              </w:rPr>
              <w:t>общая книговыдача- 4775 экз.</w:t>
            </w:r>
          </w:p>
          <w:p w:rsidR="00193643" w:rsidRPr="00193643" w:rsidRDefault="00193643" w:rsidP="000D42E7">
            <w:pPr>
              <w:numPr>
                <w:ilvl w:val="0"/>
                <w:numId w:val="17"/>
              </w:numPr>
              <w:spacing w:before="100" w:beforeAutospacing="1"/>
              <w:ind w:left="833" w:firstLine="0"/>
            </w:pPr>
            <w:r w:rsidRPr="00193643">
              <w:rPr>
                <w:sz w:val="27"/>
                <w:szCs w:val="27"/>
              </w:rPr>
              <w:t>выдача документов библиотечного фонда, в том числе по тематике.</w:t>
            </w:r>
          </w:p>
          <w:p w:rsidR="00193643" w:rsidRPr="00193643" w:rsidRDefault="00193643" w:rsidP="00193643">
            <w:pPr>
              <w:spacing w:before="100" w:beforeAutospacing="1"/>
              <w:ind w:firstLine="425"/>
            </w:pPr>
            <w:r w:rsidRPr="00193643">
              <w:rPr>
                <w:sz w:val="27"/>
                <w:szCs w:val="27"/>
              </w:rPr>
              <w:t xml:space="preserve">ОПЛ.- 1077 экз.,ест.-научная литература- 51 экз.,техника- 513 экз.,с\х </w:t>
            </w:r>
            <w:r w:rsidRPr="00193643">
              <w:rPr>
                <w:sz w:val="27"/>
                <w:szCs w:val="27"/>
              </w:rPr>
              <w:lastRenderedPageBreak/>
              <w:t>литература- 609 экз.,искусство и спорт- 19 экз.,худ. Литература- 1529 экз.,детская литература- 807 экз.,прочая- 170 экз.</w:t>
            </w:r>
          </w:p>
          <w:p w:rsidR="00193643" w:rsidRPr="00193643" w:rsidRDefault="00193643" w:rsidP="000D42E7">
            <w:pPr>
              <w:numPr>
                <w:ilvl w:val="1"/>
                <w:numId w:val="18"/>
              </w:numPr>
              <w:spacing w:before="100" w:beforeAutospacing="1"/>
              <w:ind w:left="1553" w:firstLine="0"/>
            </w:pPr>
            <w:r w:rsidRPr="00193643">
              <w:rPr>
                <w:sz w:val="27"/>
                <w:szCs w:val="27"/>
              </w:rPr>
              <w:t>Финансирование комплектования (объемы, основные источники).</w:t>
            </w:r>
          </w:p>
          <w:p w:rsidR="00193643" w:rsidRPr="00193643" w:rsidRDefault="00193643" w:rsidP="00193643">
            <w:pPr>
              <w:spacing w:before="100" w:beforeAutospacing="1"/>
            </w:pPr>
            <w:r w:rsidRPr="00193643">
              <w:rPr>
                <w:sz w:val="27"/>
                <w:szCs w:val="27"/>
              </w:rPr>
              <w:t>МКУК ЛМПРБ</w:t>
            </w:r>
          </w:p>
          <w:p w:rsidR="00193643" w:rsidRPr="00193643" w:rsidRDefault="00193643" w:rsidP="000D42E7">
            <w:pPr>
              <w:numPr>
                <w:ilvl w:val="1"/>
                <w:numId w:val="19"/>
              </w:numPr>
              <w:spacing w:before="100" w:beforeAutospacing="1"/>
              <w:ind w:left="1553" w:firstLine="0"/>
            </w:pPr>
            <w:r w:rsidRPr="00193643">
              <w:rPr>
                <w:sz w:val="27"/>
                <w:szCs w:val="27"/>
              </w:rPr>
              <w:t>Краткие выводы по подразделу. Основные тенденции в формировании и использовании фондов.</w:t>
            </w:r>
          </w:p>
          <w:p w:rsidR="00193643" w:rsidRPr="00193643" w:rsidRDefault="00193643" w:rsidP="00193643">
            <w:pPr>
              <w:spacing w:before="100" w:beforeAutospacing="1"/>
            </w:pPr>
            <w:r w:rsidRPr="00193643">
              <w:rPr>
                <w:sz w:val="27"/>
                <w:szCs w:val="27"/>
              </w:rPr>
              <w:t>Комплектование не соответствует требованиям нормативов ЮНЕСКО.</w:t>
            </w:r>
          </w:p>
          <w:p w:rsidR="00193643" w:rsidRPr="00193643" w:rsidRDefault="00193643" w:rsidP="000D42E7">
            <w:pPr>
              <w:numPr>
                <w:ilvl w:val="1"/>
                <w:numId w:val="20"/>
              </w:numPr>
              <w:spacing w:before="100" w:beforeAutospacing="1"/>
              <w:ind w:left="1553" w:firstLine="0"/>
            </w:pPr>
            <w:r w:rsidRPr="00193643">
              <w:rPr>
                <w:sz w:val="27"/>
                <w:szCs w:val="27"/>
              </w:rPr>
              <w:t>Обеспечение сохранности фондов:</w:t>
            </w:r>
          </w:p>
          <w:p w:rsidR="00193643" w:rsidRPr="00193643" w:rsidRDefault="00193643" w:rsidP="000D42E7">
            <w:pPr>
              <w:numPr>
                <w:ilvl w:val="0"/>
                <w:numId w:val="21"/>
              </w:numPr>
              <w:spacing w:before="100" w:beforeAutospacing="1"/>
              <w:ind w:left="833" w:firstLine="0"/>
            </w:pPr>
            <w:r w:rsidRPr="00193643">
              <w:rPr>
                <w:sz w:val="27"/>
                <w:szCs w:val="27"/>
              </w:rPr>
              <w:t>соблюдение действующей инструкции по учету фондов;выполняем</w:t>
            </w:r>
          </w:p>
          <w:p w:rsidR="00193643" w:rsidRPr="00193643" w:rsidRDefault="00193643" w:rsidP="000D42E7">
            <w:pPr>
              <w:numPr>
                <w:ilvl w:val="0"/>
                <w:numId w:val="21"/>
              </w:numPr>
              <w:spacing w:before="100" w:beforeAutospacing="1"/>
              <w:ind w:left="833" w:right="-17" w:firstLine="0"/>
            </w:pPr>
            <w:r w:rsidRPr="00193643">
              <w:rPr>
                <w:sz w:val="27"/>
                <w:szCs w:val="27"/>
              </w:rPr>
              <w:t>проверка и передача фондов библиотек в условиях реструктуризации библиотечной сети; результаты проверок;не было</w:t>
            </w:r>
          </w:p>
          <w:p w:rsidR="00193643" w:rsidRPr="00193643" w:rsidRDefault="00193643" w:rsidP="00193643">
            <w:pPr>
              <w:spacing w:before="100" w:beforeAutospacing="1"/>
              <w:ind w:firstLine="425"/>
            </w:pPr>
            <w:r w:rsidRPr="00193643">
              <w:rPr>
                <w:sz w:val="27"/>
                <w:szCs w:val="27"/>
              </w:rPr>
              <w:t xml:space="preserve">- количество переплетенных изданий; нет </w:t>
            </w:r>
          </w:p>
          <w:p w:rsidR="00193643" w:rsidRPr="00193643" w:rsidRDefault="00193643" w:rsidP="000D42E7">
            <w:pPr>
              <w:numPr>
                <w:ilvl w:val="0"/>
                <w:numId w:val="22"/>
              </w:numPr>
              <w:spacing w:before="100" w:beforeAutospacing="1"/>
              <w:ind w:left="833" w:firstLine="0"/>
            </w:pPr>
            <w:r w:rsidRPr="00193643">
              <w:rPr>
                <w:sz w:val="27"/>
                <w:szCs w:val="27"/>
              </w:rPr>
              <w:t xml:space="preserve">соблюдение режимов хранения; </w:t>
            </w:r>
          </w:p>
          <w:p w:rsidR="00193643" w:rsidRPr="00193643" w:rsidRDefault="00193643" w:rsidP="000D42E7">
            <w:pPr>
              <w:numPr>
                <w:ilvl w:val="0"/>
                <w:numId w:val="22"/>
              </w:numPr>
              <w:spacing w:before="100" w:beforeAutospacing="1"/>
              <w:ind w:left="833" w:firstLine="0"/>
            </w:pPr>
            <w:r w:rsidRPr="00193643">
              <w:rPr>
                <w:sz w:val="27"/>
                <w:szCs w:val="27"/>
              </w:rPr>
              <w:t xml:space="preserve">наличие охранных средств, обеспечивающих безопасность библиотек и библиотечных фондов; нет </w:t>
            </w:r>
          </w:p>
          <w:p w:rsidR="00193643" w:rsidRPr="00193643" w:rsidRDefault="00193643" w:rsidP="00193643">
            <w:pPr>
              <w:spacing w:before="100" w:beforeAutospacing="1"/>
              <w:ind w:left="425"/>
            </w:pPr>
            <w:r w:rsidRPr="00193643">
              <w:rPr>
                <w:sz w:val="27"/>
                <w:szCs w:val="27"/>
              </w:rPr>
              <w:t>-аварийные ситуации в библиотеках (количество ситуаций, причины возникновения и последствия). Не было</w:t>
            </w:r>
          </w:p>
          <w:p w:rsidR="00193643" w:rsidRPr="00193643" w:rsidRDefault="00193643" w:rsidP="000D42E7">
            <w:pPr>
              <w:numPr>
                <w:ilvl w:val="1"/>
                <w:numId w:val="23"/>
              </w:numPr>
              <w:spacing w:before="100" w:beforeAutospacing="1"/>
              <w:ind w:left="1553" w:firstLine="0"/>
            </w:pPr>
            <w:r w:rsidRPr="00193643">
              <w:rPr>
                <w:sz w:val="27"/>
                <w:szCs w:val="27"/>
              </w:rPr>
              <w:t>Краткие выводы по подразделу. Основные проблемы обеспечения сохранности библиотечных фондов.</w:t>
            </w:r>
          </w:p>
          <w:p w:rsidR="00193643" w:rsidRPr="00193643" w:rsidRDefault="00193643" w:rsidP="00193643">
            <w:pPr>
              <w:spacing w:before="100" w:beforeAutospacing="1"/>
            </w:pPr>
            <w:r w:rsidRPr="00193643">
              <w:rPr>
                <w:sz w:val="27"/>
                <w:szCs w:val="27"/>
              </w:rPr>
              <w:t xml:space="preserve">Ведется систематическая работа по ликвидации задолженностей(телефонные переговоры) </w:t>
            </w:r>
          </w:p>
          <w:p w:rsidR="00193643" w:rsidRPr="00193643" w:rsidRDefault="00193643" w:rsidP="00924B53">
            <w:pPr>
              <w:spacing w:line="272" w:lineRule="atLeast"/>
              <w:jc w:val="center"/>
              <w:outlineLvl w:val="0"/>
              <w:rPr>
                <w:b/>
                <w:bCs/>
                <w:kern w:val="36"/>
              </w:rPr>
            </w:pPr>
            <w:r w:rsidRPr="00193643">
              <w:rPr>
                <w:b/>
                <w:bCs/>
                <w:kern w:val="36"/>
                <w:sz w:val="27"/>
                <w:szCs w:val="27"/>
              </w:rPr>
              <w:t>6.Организация и содержание библиотечного обслуживания пользователей</w:t>
            </w:r>
          </w:p>
          <w:p w:rsidR="00193643" w:rsidRPr="00193643" w:rsidRDefault="00193643" w:rsidP="00924B53">
            <w:pPr>
              <w:spacing w:before="100" w:beforeAutospacing="1"/>
            </w:pPr>
            <w:r w:rsidRPr="00193643">
              <w:rPr>
                <w:sz w:val="27"/>
                <w:szCs w:val="27"/>
              </w:rPr>
              <w:t>6.1.Общая характеристика основных направлений библиотечного обслуживания населения.</w:t>
            </w:r>
          </w:p>
          <w:p w:rsidR="00193643" w:rsidRPr="00193643" w:rsidRDefault="00193643" w:rsidP="00924B53">
            <w:pPr>
              <w:spacing w:before="100" w:beforeAutospacing="1"/>
            </w:pPr>
            <w:r w:rsidRPr="00193643">
              <w:rPr>
                <w:sz w:val="27"/>
                <w:szCs w:val="27"/>
              </w:rPr>
              <w:t>1.библиотека обеспечивает беспрепятственный и безвозмездный для всех категорий населения доступ к социально-значимой информации;</w:t>
            </w:r>
          </w:p>
          <w:p w:rsidR="00193643" w:rsidRPr="00193643" w:rsidRDefault="00193643" w:rsidP="00924B53">
            <w:pPr>
              <w:spacing w:before="100" w:beforeAutospacing="1"/>
            </w:pPr>
            <w:r w:rsidRPr="00193643">
              <w:rPr>
                <w:sz w:val="27"/>
                <w:szCs w:val="27"/>
              </w:rPr>
              <w:t>2.способствует росту интеллектуального развития общества;</w:t>
            </w:r>
          </w:p>
          <w:p w:rsidR="00193643" w:rsidRPr="00193643" w:rsidRDefault="00193643" w:rsidP="00924B53">
            <w:pPr>
              <w:spacing w:before="100" w:beforeAutospacing="1"/>
            </w:pPr>
            <w:r w:rsidRPr="00193643">
              <w:rPr>
                <w:sz w:val="27"/>
                <w:szCs w:val="27"/>
              </w:rPr>
              <w:t>3.сохраняет и передает культурное наследие;</w:t>
            </w:r>
          </w:p>
          <w:p w:rsidR="00193643" w:rsidRPr="00193643" w:rsidRDefault="00193643" w:rsidP="00924B53">
            <w:pPr>
              <w:spacing w:before="100" w:beforeAutospacing="1"/>
            </w:pPr>
            <w:r w:rsidRPr="00193643">
              <w:rPr>
                <w:sz w:val="27"/>
                <w:szCs w:val="27"/>
              </w:rPr>
              <w:t>6.2.Программно-проектная деятельность библиотек. нет</w:t>
            </w:r>
          </w:p>
          <w:p w:rsidR="00193643" w:rsidRPr="00193643" w:rsidRDefault="00193643" w:rsidP="00924B53">
            <w:pPr>
              <w:spacing w:before="100" w:beforeAutospacing="1"/>
            </w:pPr>
            <w:r w:rsidRPr="00193643">
              <w:rPr>
                <w:sz w:val="27"/>
                <w:szCs w:val="27"/>
              </w:rPr>
              <w:t>6.3.Культурно-просветительская деятельность.</w:t>
            </w:r>
          </w:p>
          <w:p w:rsidR="00193643" w:rsidRPr="00193643" w:rsidRDefault="00193643" w:rsidP="00193643">
            <w:pPr>
              <w:spacing w:before="100" w:beforeAutospacing="1"/>
            </w:pPr>
            <w:r w:rsidRPr="00193643">
              <w:rPr>
                <w:sz w:val="27"/>
                <w:szCs w:val="27"/>
              </w:rPr>
              <w:lastRenderedPageBreak/>
              <w:t>Проведено- 51 мероприятий ,посетили - 523 человек.</w:t>
            </w:r>
          </w:p>
          <w:p w:rsidR="00193643" w:rsidRPr="00193643" w:rsidRDefault="00193643" w:rsidP="00193643">
            <w:pPr>
              <w:spacing w:before="100" w:beforeAutospacing="1"/>
              <w:ind w:left="2273" w:right="113"/>
            </w:pPr>
            <w:r w:rsidRPr="00193643">
              <w:rPr>
                <w:sz w:val="27"/>
                <w:szCs w:val="27"/>
              </w:rPr>
              <w:t>6.4.Продвижение книги и чтения.</w:t>
            </w:r>
          </w:p>
          <w:p w:rsidR="00193643" w:rsidRPr="00193643" w:rsidRDefault="00193643" w:rsidP="00193643">
            <w:pPr>
              <w:spacing w:before="100" w:beforeAutospacing="1"/>
              <w:ind w:left="-425"/>
            </w:pPr>
            <w:r w:rsidRPr="00193643">
              <w:rPr>
                <w:sz w:val="27"/>
                <w:szCs w:val="27"/>
              </w:rPr>
              <w:t>Привлекать к чтению, учить думать, воспитывать потребность в чтении —</w:t>
            </w:r>
          </w:p>
          <w:p w:rsidR="00193643" w:rsidRPr="00193643" w:rsidRDefault="00193643" w:rsidP="00193643">
            <w:pPr>
              <w:spacing w:before="100" w:beforeAutospacing="1"/>
              <w:ind w:left="-425"/>
            </w:pPr>
            <w:r w:rsidRPr="00193643">
              <w:rPr>
                <w:sz w:val="27"/>
                <w:szCs w:val="27"/>
              </w:rPr>
              <w:t xml:space="preserve">это одна из главных задач работы библиотеки. Для приобщения людей к </w:t>
            </w:r>
          </w:p>
          <w:p w:rsidR="00193643" w:rsidRPr="00193643" w:rsidRDefault="00193643" w:rsidP="00193643">
            <w:pPr>
              <w:spacing w:before="100" w:beforeAutospacing="1"/>
              <w:ind w:left="-425"/>
            </w:pPr>
            <w:r w:rsidRPr="00193643">
              <w:rPr>
                <w:sz w:val="27"/>
                <w:szCs w:val="27"/>
              </w:rPr>
              <w:t xml:space="preserve">чтению в библиотеке, в течении всего года были оформлены такие выставки, как: </w:t>
            </w:r>
          </w:p>
          <w:p w:rsidR="00193643" w:rsidRPr="00193643" w:rsidRDefault="00193643" w:rsidP="00193643">
            <w:pPr>
              <w:spacing w:before="100" w:beforeAutospacing="1"/>
            </w:pPr>
            <w:r w:rsidRPr="00193643">
              <w:rPr>
                <w:sz w:val="27"/>
                <w:szCs w:val="27"/>
              </w:rPr>
              <w:t xml:space="preserve">«Мой любимый огород», «Книги -юбиляры», «Мир детективов» и т.д. </w:t>
            </w:r>
          </w:p>
          <w:p w:rsidR="00193643" w:rsidRPr="00193643" w:rsidRDefault="00193643" w:rsidP="00193643">
            <w:pPr>
              <w:spacing w:before="100" w:beforeAutospacing="1"/>
            </w:pPr>
            <w:r w:rsidRPr="00193643">
              <w:rPr>
                <w:sz w:val="27"/>
                <w:szCs w:val="27"/>
              </w:rPr>
              <w:t>Одной из основных категорий пользователей библиотеки, являются дети. Поэтому для ребят была проведена литературно—познавательная викторина: «В гостях у сказки, на которой они угадывали сказочных героев, соревновались в конкурсе кто больше знает сказок. Определяли, кто из сказочных героев прислал телеграммы, находили владельцев потерянных вещей.</w:t>
            </w:r>
          </w:p>
          <w:p w:rsidR="00193643" w:rsidRPr="00193643" w:rsidRDefault="00193643" w:rsidP="00193643">
            <w:pPr>
              <w:spacing w:before="100" w:beforeAutospacing="1"/>
              <w:ind w:left="2273" w:right="113"/>
            </w:pPr>
            <w:r w:rsidRPr="00193643">
              <w:rPr>
                <w:sz w:val="27"/>
                <w:szCs w:val="27"/>
              </w:rPr>
              <w:t>6.5.Обслуживание удаленных пользователей. Нет</w:t>
            </w:r>
          </w:p>
          <w:p w:rsidR="00193643" w:rsidRPr="00193643" w:rsidRDefault="00193643" w:rsidP="00193643">
            <w:pPr>
              <w:spacing w:before="100" w:beforeAutospacing="1"/>
              <w:ind w:left="2273"/>
            </w:pPr>
            <w:r w:rsidRPr="00193643">
              <w:rPr>
                <w:sz w:val="27"/>
                <w:szCs w:val="27"/>
              </w:rPr>
              <w:t xml:space="preserve">6.6.Внестационарные формы обслуживания. Нет </w:t>
            </w:r>
          </w:p>
          <w:p w:rsidR="00193643" w:rsidRPr="00193643" w:rsidRDefault="00193643" w:rsidP="00193643">
            <w:pPr>
              <w:spacing w:before="100" w:beforeAutospacing="1"/>
              <w:ind w:left="2273"/>
            </w:pPr>
            <w:r w:rsidRPr="00193643">
              <w:rPr>
                <w:sz w:val="27"/>
                <w:szCs w:val="27"/>
              </w:rPr>
              <w:t>6.7.Библиотечное обслуживание детей.</w:t>
            </w:r>
          </w:p>
          <w:p w:rsidR="00193643" w:rsidRPr="00193643" w:rsidRDefault="00193643" w:rsidP="00193643">
            <w:pPr>
              <w:spacing w:before="100" w:beforeAutospacing="1"/>
            </w:pPr>
            <w:r w:rsidRPr="00193643">
              <w:rPr>
                <w:sz w:val="27"/>
                <w:szCs w:val="27"/>
              </w:rPr>
              <w:t>Читатели - 29 пользователей</w:t>
            </w:r>
          </w:p>
          <w:p w:rsidR="00193643" w:rsidRPr="00193643" w:rsidRDefault="00193643" w:rsidP="00193643">
            <w:pPr>
              <w:spacing w:before="100" w:beforeAutospacing="1"/>
            </w:pPr>
            <w:r w:rsidRPr="00193643">
              <w:rPr>
                <w:sz w:val="27"/>
                <w:szCs w:val="27"/>
              </w:rPr>
              <w:t>Посещения - 613</w:t>
            </w:r>
          </w:p>
          <w:p w:rsidR="00193643" w:rsidRPr="00193643" w:rsidRDefault="00193643" w:rsidP="00193643">
            <w:pPr>
              <w:spacing w:before="100" w:beforeAutospacing="1"/>
            </w:pPr>
            <w:r w:rsidRPr="00193643">
              <w:rPr>
                <w:sz w:val="27"/>
                <w:szCs w:val="27"/>
              </w:rPr>
              <w:t>Книговыдача - 1848</w:t>
            </w:r>
          </w:p>
          <w:p w:rsidR="00193643" w:rsidRPr="00193643" w:rsidRDefault="00193643" w:rsidP="00193643">
            <w:pPr>
              <w:spacing w:before="100" w:beforeAutospacing="1"/>
            </w:pPr>
            <w:r w:rsidRPr="00193643">
              <w:rPr>
                <w:sz w:val="27"/>
                <w:szCs w:val="27"/>
              </w:rPr>
              <w:t>Главная функция сельских библиотек в обслуживании детей- это создание детям условий для развития, организация досуга и общения.</w:t>
            </w:r>
          </w:p>
          <w:p w:rsidR="00193643" w:rsidRPr="00193643" w:rsidRDefault="00193643" w:rsidP="00193643">
            <w:pPr>
              <w:spacing w:before="100" w:beforeAutospacing="1"/>
            </w:pPr>
            <w:r w:rsidRPr="00193643">
              <w:rPr>
                <w:sz w:val="27"/>
                <w:szCs w:val="27"/>
              </w:rPr>
              <w:t>Проведение выставок для детей в библиотеках является одним из самых традиционных и распространенных методов раскрытия библиотечных фондов. На протяжении всего года в библиотеке оформлялись такие выставки, как: «Двери в сказку отвори», «Летняя карусель» и т. д.</w:t>
            </w:r>
          </w:p>
          <w:p w:rsidR="00193643" w:rsidRPr="00193643" w:rsidRDefault="00193643" w:rsidP="00193643">
            <w:pPr>
              <w:spacing w:before="100" w:beforeAutospacing="1"/>
            </w:pPr>
            <w:r w:rsidRPr="00193643">
              <w:rPr>
                <w:sz w:val="27"/>
                <w:szCs w:val="27"/>
              </w:rPr>
              <w:t>Интересными и познавательными для ребят были организованы мероприятия: « Мои любимые мультгерои», «По ту сторону страниц», «Там где простор и раздолье, ждет страна Лукоморье» и т. д. В литературно-игровой программе: «В стране Вообразилии», ребята разделились на 2 команды и окунулись в чудесный сказочный мир. Пришлось им нелегко, задания были очень интересные, творческие: кроссворд по сказочным героям, хитрые загадки, зашифрованные сказочные герои и предметы. Кроме этого дети показывали сказки команде соперника, а та должна была догадаться о чем идет речь. Хотя задания и были не простыми, ребята успешно с ними справились.</w:t>
            </w:r>
          </w:p>
          <w:p w:rsidR="00193643" w:rsidRPr="00193643" w:rsidRDefault="00193643" w:rsidP="00924B53">
            <w:pPr>
              <w:spacing w:before="100" w:beforeAutospacing="1"/>
              <w:ind w:left="2273" w:hanging="2273"/>
            </w:pPr>
            <w:r w:rsidRPr="00193643">
              <w:rPr>
                <w:sz w:val="27"/>
                <w:szCs w:val="27"/>
              </w:rPr>
              <w:lastRenderedPageBreak/>
              <w:t>6.8.Библиотечное обслуживание людей с ограниченными возможностями и др.</w:t>
            </w:r>
          </w:p>
          <w:p w:rsidR="00193643" w:rsidRPr="00193643" w:rsidRDefault="00193643" w:rsidP="00924B53">
            <w:pPr>
              <w:spacing w:before="100" w:beforeAutospacing="1"/>
              <w:ind w:left="2273" w:hanging="2273"/>
            </w:pPr>
            <w:r w:rsidRPr="00193643">
              <w:rPr>
                <w:sz w:val="27"/>
                <w:szCs w:val="27"/>
              </w:rPr>
              <w:t>6.9.Продвижение библиотек и библиотечных услуг и др.</w:t>
            </w:r>
          </w:p>
          <w:p w:rsidR="00193643" w:rsidRPr="00924B53" w:rsidRDefault="00193643" w:rsidP="00193643">
            <w:pPr>
              <w:spacing w:before="100" w:beforeAutospacing="1"/>
              <w:ind w:left="-425"/>
            </w:pPr>
            <w:r w:rsidRPr="00924B53">
              <w:rPr>
                <w:i/>
                <w:iCs/>
                <w:sz w:val="27"/>
                <w:szCs w:val="27"/>
              </w:rPr>
              <w:t>Чтение-это один из истоков мышления и умственного развития</w:t>
            </w:r>
          </w:p>
          <w:p w:rsidR="00193643" w:rsidRPr="00924B53" w:rsidRDefault="00193643" w:rsidP="00193643">
            <w:pPr>
              <w:spacing w:before="100" w:beforeAutospacing="1"/>
              <w:ind w:left="-425"/>
            </w:pPr>
            <w:r w:rsidRPr="00924B53">
              <w:rPr>
                <w:i/>
                <w:iCs/>
                <w:sz w:val="27"/>
                <w:szCs w:val="27"/>
              </w:rPr>
              <w:t>(В.А.Сухомлинский).</w:t>
            </w:r>
          </w:p>
          <w:p w:rsidR="00193643" w:rsidRPr="00924B53" w:rsidRDefault="00193643" w:rsidP="00193643">
            <w:pPr>
              <w:spacing w:before="100" w:beforeAutospacing="1"/>
              <w:ind w:left="-425"/>
            </w:pPr>
            <w:r w:rsidRPr="00924B53">
              <w:rPr>
                <w:i/>
                <w:iCs/>
                <w:sz w:val="27"/>
                <w:szCs w:val="27"/>
              </w:rPr>
              <w:t>Литературное чтение является уникальным инструментом приобщения человека к художественной и научно-популярной литературе.</w:t>
            </w:r>
          </w:p>
          <w:p w:rsidR="00193643" w:rsidRPr="00924B53" w:rsidRDefault="00193643" w:rsidP="00193643">
            <w:pPr>
              <w:spacing w:before="100" w:beforeAutospacing="1"/>
              <w:ind w:left="-425"/>
            </w:pPr>
            <w:r w:rsidRPr="00924B53">
              <w:rPr>
                <w:i/>
                <w:iCs/>
                <w:sz w:val="27"/>
                <w:szCs w:val="27"/>
              </w:rPr>
              <w:t xml:space="preserve">Одним из приоритетных направлений в деятельности библиотеки является </w:t>
            </w:r>
          </w:p>
          <w:p w:rsidR="00193643" w:rsidRPr="00924B53" w:rsidRDefault="00193643" w:rsidP="00193643">
            <w:pPr>
              <w:spacing w:before="100" w:beforeAutospacing="1"/>
              <w:ind w:left="-425"/>
            </w:pPr>
            <w:r w:rsidRPr="00924B53">
              <w:rPr>
                <w:i/>
                <w:iCs/>
                <w:sz w:val="27"/>
                <w:szCs w:val="27"/>
              </w:rPr>
              <w:t>гражданско-патриотическое воспитание. Формирование у граждан высокого</w:t>
            </w:r>
          </w:p>
          <w:p w:rsidR="00193643" w:rsidRPr="00924B53" w:rsidRDefault="00193643" w:rsidP="00193643">
            <w:pPr>
              <w:spacing w:before="100" w:beforeAutospacing="1"/>
              <w:ind w:left="-425"/>
            </w:pPr>
            <w:r w:rsidRPr="00924B53">
              <w:rPr>
                <w:i/>
                <w:iCs/>
                <w:sz w:val="27"/>
                <w:szCs w:val="27"/>
              </w:rPr>
              <w:t xml:space="preserve">патриотического сознания, чувства верности своему Отечеству, сохранение и </w:t>
            </w:r>
          </w:p>
          <w:p w:rsidR="00193643" w:rsidRPr="00924B53" w:rsidRDefault="00193643" w:rsidP="00193643">
            <w:pPr>
              <w:spacing w:before="100" w:beforeAutospacing="1"/>
              <w:ind w:left="-425"/>
            </w:pPr>
            <w:r w:rsidRPr="00924B53">
              <w:rPr>
                <w:i/>
                <w:iCs/>
                <w:sz w:val="27"/>
                <w:szCs w:val="27"/>
              </w:rPr>
              <w:t>развитие чувства гордости за свою страну- это главные задачи данного</w:t>
            </w:r>
          </w:p>
          <w:p w:rsidR="00193643" w:rsidRPr="00924B53" w:rsidRDefault="00193643" w:rsidP="00193643">
            <w:pPr>
              <w:spacing w:before="100" w:beforeAutospacing="1"/>
              <w:ind w:left="-425"/>
            </w:pPr>
            <w:r w:rsidRPr="00924B53">
              <w:rPr>
                <w:i/>
                <w:iCs/>
                <w:sz w:val="27"/>
                <w:szCs w:val="27"/>
              </w:rPr>
              <w:t>направления.</w:t>
            </w:r>
          </w:p>
          <w:p w:rsidR="00193643" w:rsidRPr="00924B53" w:rsidRDefault="00193643" w:rsidP="00193643">
            <w:pPr>
              <w:spacing w:before="100" w:beforeAutospacing="1"/>
              <w:ind w:left="-425"/>
            </w:pPr>
            <w:r w:rsidRPr="00924B53">
              <w:rPr>
                <w:i/>
                <w:iCs/>
                <w:sz w:val="27"/>
                <w:szCs w:val="27"/>
              </w:rPr>
              <w:t xml:space="preserve">Отдавая дань памяти тем, кто отстоял независимость нашей страны в </w:t>
            </w:r>
          </w:p>
          <w:p w:rsidR="00193643" w:rsidRPr="00924B53" w:rsidRDefault="00193643" w:rsidP="00193643">
            <w:pPr>
              <w:spacing w:before="100" w:beforeAutospacing="1"/>
              <w:ind w:left="-425"/>
            </w:pPr>
            <w:r w:rsidRPr="00924B53">
              <w:rPr>
                <w:i/>
                <w:iCs/>
                <w:sz w:val="27"/>
                <w:szCs w:val="27"/>
              </w:rPr>
              <w:t xml:space="preserve">библиотеке были проведены следующие мероприятия: ко дню снятия блокады </w:t>
            </w:r>
          </w:p>
          <w:p w:rsidR="00193643" w:rsidRPr="00924B53" w:rsidRDefault="00193643" w:rsidP="00193643">
            <w:pPr>
              <w:spacing w:before="100" w:beforeAutospacing="1"/>
              <w:ind w:left="-425"/>
            </w:pPr>
            <w:r w:rsidRPr="00924B53">
              <w:rPr>
                <w:i/>
                <w:iCs/>
                <w:sz w:val="27"/>
                <w:szCs w:val="27"/>
              </w:rPr>
              <w:t xml:space="preserve">г.Ленинграда, урок мужества: «Имя на обелиске»,тематическая выставка: «Салют </w:t>
            </w:r>
          </w:p>
          <w:p w:rsidR="00193643" w:rsidRPr="00924B53" w:rsidRDefault="00193643" w:rsidP="00193643">
            <w:pPr>
              <w:spacing w:before="100" w:beforeAutospacing="1"/>
              <w:ind w:left="-425"/>
            </w:pPr>
            <w:r w:rsidRPr="00924B53">
              <w:rPr>
                <w:i/>
                <w:iCs/>
                <w:sz w:val="27"/>
                <w:szCs w:val="27"/>
              </w:rPr>
              <w:t xml:space="preserve">Победы не померкнет». Для ребят был проведен час истории: «Дороги войны- </w:t>
            </w:r>
          </w:p>
          <w:p w:rsidR="00193643" w:rsidRPr="00924B53" w:rsidRDefault="00193643" w:rsidP="00193643">
            <w:pPr>
              <w:spacing w:before="100" w:beforeAutospacing="1"/>
              <w:ind w:left="-425"/>
            </w:pPr>
            <w:r w:rsidRPr="00924B53">
              <w:rPr>
                <w:i/>
                <w:iCs/>
                <w:sz w:val="27"/>
                <w:szCs w:val="27"/>
              </w:rPr>
              <w:t xml:space="preserve">дороги Победы».На этом мероприятии ребятам было рассказано о том, какой </w:t>
            </w:r>
          </w:p>
          <w:p w:rsidR="00193643" w:rsidRPr="00924B53" w:rsidRDefault="00193643" w:rsidP="00193643">
            <w:pPr>
              <w:spacing w:before="100" w:beforeAutospacing="1"/>
              <w:ind w:left="-425"/>
            </w:pPr>
            <w:r w:rsidRPr="00924B53">
              <w:rPr>
                <w:i/>
                <w:iCs/>
                <w:sz w:val="27"/>
                <w:szCs w:val="27"/>
              </w:rPr>
              <w:t xml:space="preserve">ценой была завоевана Победа, о том, что война- это бесстрашие защитников </w:t>
            </w:r>
          </w:p>
          <w:p w:rsidR="00193643" w:rsidRPr="00924B53" w:rsidRDefault="00193643" w:rsidP="00193643">
            <w:pPr>
              <w:spacing w:before="100" w:beforeAutospacing="1"/>
              <w:ind w:left="-425"/>
            </w:pPr>
            <w:r w:rsidRPr="00924B53">
              <w:rPr>
                <w:i/>
                <w:iCs/>
                <w:sz w:val="27"/>
                <w:szCs w:val="27"/>
              </w:rPr>
              <w:t xml:space="preserve">Бреста, это 900 дней блокадного Ленинграда, это подвиг героев Курской дуги, это </w:t>
            </w:r>
          </w:p>
          <w:p w:rsidR="00193643" w:rsidRPr="00924B53" w:rsidRDefault="00193643" w:rsidP="00193643">
            <w:pPr>
              <w:spacing w:before="100" w:beforeAutospacing="1"/>
              <w:ind w:left="-425"/>
            </w:pPr>
            <w:r w:rsidRPr="00924B53">
              <w:rPr>
                <w:i/>
                <w:iCs/>
                <w:sz w:val="27"/>
                <w:szCs w:val="27"/>
              </w:rPr>
              <w:t>штурм Берлина....Дети увлеченно слушали информацию.</w:t>
            </w:r>
          </w:p>
          <w:p w:rsidR="00193643" w:rsidRPr="00924B53" w:rsidRDefault="00193643" w:rsidP="00193643">
            <w:pPr>
              <w:spacing w:before="100" w:beforeAutospacing="1"/>
              <w:ind w:left="-425"/>
            </w:pPr>
            <w:r w:rsidRPr="00924B53">
              <w:rPr>
                <w:i/>
                <w:iCs/>
                <w:sz w:val="27"/>
                <w:szCs w:val="27"/>
              </w:rPr>
              <w:t xml:space="preserve">Для того,чтобы люди помнили великие исторические события минувших лет,ко дню </w:t>
            </w:r>
          </w:p>
          <w:p w:rsidR="00193643" w:rsidRPr="00924B53" w:rsidRDefault="00193643" w:rsidP="00193643">
            <w:pPr>
              <w:spacing w:before="100" w:beforeAutospacing="1"/>
              <w:ind w:left="-425"/>
            </w:pPr>
            <w:r w:rsidRPr="00924B53">
              <w:rPr>
                <w:i/>
                <w:iCs/>
                <w:sz w:val="27"/>
                <w:szCs w:val="27"/>
              </w:rPr>
              <w:t xml:space="preserve">народного единства в библиотеке была оформлена тематическая выставка: «В </w:t>
            </w:r>
          </w:p>
          <w:p w:rsidR="00193643" w:rsidRPr="00924B53" w:rsidRDefault="00193643" w:rsidP="00193643">
            <w:pPr>
              <w:spacing w:before="100" w:beforeAutospacing="1"/>
              <w:ind w:left="-425"/>
            </w:pPr>
            <w:r w:rsidRPr="00924B53">
              <w:rPr>
                <w:i/>
                <w:iCs/>
                <w:sz w:val="27"/>
                <w:szCs w:val="27"/>
              </w:rPr>
              <w:t>единстве наша сила».</w:t>
            </w:r>
          </w:p>
          <w:p w:rsidR="00193643" w:rsidRPr="00924B53" w:rsidRDefault="00193643" w:rsidP="00193643">
            <w:pPr>
              <w:spacing w:before="100" w:beforeAutospacing="1"/>
              <w:ind w:left="-425"/>
            </w:pPr>
            <w:r w:rsidRPr="00924B53">
              <w:rPr>
                <w:i/>
                <w:iCs/>
                <w:sz w:val="27"/>
                <w:szCs w:val="27"/>
              </w:rPr>
              <w:t xml:space="preserve">Ко дню защитников Отечества для ребят была проведена игровая программа: «Армейские учения». Мероприятие проводилось в форме игры. Ребята были поделены на 2 команды, каждая из которых должна была пройти определенные испытания. </w:t>
            </w:r>
          </w:p>
          <w:p w:rsidR="00193643" w:rsidRPr="00924B53" w:rsidRDefault="00193643" w:rsidP="00193643">
            <w:pPr>
              <w:spacing w:before="100" w:beforeAutospacing="1"/>
              <w:ind w:left="-425"/>
            </w:pPr>
            <w:r w:rsidRPr="00924B53">
              <w:rPr>
                <w:i/>
                <w:iCs/>
                <w:sz w:val="27"/>
                <w:szCs w:val="27"/>
              </w:rPr>
              <w:t xml:space="preserve">Дети с легкостью справились с поставленными задачами, за что были поощрены </w:t>
            </w:r>
            <w:r w:rsidRPr="00924B53">
              <w:rPr>
                <w:i/>
                <w:iCs/>
                <w:sz w:val="27"/>
                <w:szCs w:val="27"/>
              </w:rPr>
              <w:lastRenderedPageBreak/>
              <w:t>сладкими призами.</w:t>
            </w:r>
          </w:p>
          <w:p w:rsidR="00193643" w:rsidRPr="00924B53" w:rsidRDefault="00193643" w:rsidP="00193643">
            <w:pPr>
              <w:spacing w:before="100" w:beforeAutospacing="1"/>
              <w:ind w:left="-425"/>
            </w:pPr>
            <w:r w:rsidRPr="00924B53">
              <w:rPr>
                <w:i/>
                <w:iCs/>
                <w:sz w:val="27"/>
                <w:szCs w:val="27"/>
              </w:rPr>
              <w:t xml:space="preserve">Формирование здорового образа жизни населения также является одним из </w:t>
            </w:r>
          </w:p>
          <w:p w:rsidR="00193643" w:rsidRPr="00924B53" w:rsidRDefault="00193643" w:rsidP="00193643">
            <w:pPr>
              <w:spacing w:before="100" w:beforeAutospacing="1"/>
              <w:ind w:left="-425"/>
            </w:pPr>
            <w:r w:rsidRPr="00924B53">
              <w:rPr>
                <w:i/>
                <w:iCs/>
                <w:sz w:val="27"/>
                <w:szCs w:val="27"/>
              </w:rPr>
              <w:t>приоритетных направлений в деятельности библиотеки. Пропаганда здорового</w:t>
            </w:r>
          </w:p>
          <w:p w:rsidR="00193643" w:rsidRPr="00924B53" w:rsidRDefault="00193643" w:rsidP="00193643">
            <w:pPr>
              <w:spacing w:before="100" w:beforeAutospacing="1"/>
              <w:ind w:left="-425"/>
            </w:pPr>
            <w:r w:rsidRPr="00924B53">
              <w:rPr>
                <w:i/>
                <w:iCs/>
                <w:sz w:val="27"/>
                <w:szCs w:val="27"/>
              </w:rPr>
              <w:t>образа жизни- такова цель мероприятий, проводимых в библиотеке.</w:t>
            </w:r>
          </w:p>
          <w:p w:rsidR="00193643" w:rsidRPr="00924B53" w:rsidRDefault="00193643" w:rsidP="00193643">
            <w:pPr>
              <w:spacing w:before="100" w:beforeAutospacing="1"/>
              <w:ind w:left="-425"/>
            </w:pPr>
            <w:r w:rsidRPr="00924B53">
              <w:rPr>
                <w:i/>
                <w:iCs/>
                <w:sz w:val="27"/>
                <w:szCs w:val="27"/>
              </w:rPr>
              <w:t xml:space="preserve">Для сохранения и укрепления здоровья у читателей в библиотеке были проведены </w:t>
            </w:r>
          </w:p>
          <w:p w:rsidR="00193643" w:rsidRPr="00924B53" w:rsidRDefault="00193643" w:rsidP="00193643">
            <w:pPr>
              <w:spacing w:before="100" w:beforeAutospacing="1"/>
              <w:ind w:left="-425"/>
            </w:pPr>
            <w:r w:rsidRPr="00924B53">
              <w:rPr>
                <w:i/>
                <w:iCs/>
                <w:sz w:val="27"/>
                <w:szCs w:val="27"/>
              </w:rPr>
              <w:t xml:space="preserve">такие мероприятия,как: выставки: «Жизнь долга, если она полна», «Наркомания - </w:t>
            </w:r>
          </w:p>
          <w:p w:rsidR="00193643" w:rsidRPr="00924B53" w:rsidRDefault="00193643" w:rsidP="00193643">
            <w:pPr>
              <w:spacing w:before="100" w:beforeAutospacing="1"/>
              <w:ind w:left="-425"/>
            </w:pPr>
            <w:r w:rsidRPr="00924B53">
              <w:rPr>
                <w:i/>
                <w:iCs/>
                <w:sz w:val="27"/>
                <w:szCs w:val="27"/>
              </w:rPr>
              <w:t xml:space="preserve">лицо беды», беседа: «Здоровье от самой природы», беседа: «Суд над вредными </w:t>
            </w:r>
          </w:p>
          <w:p w:rsidR="00193643" w:rsidRPr="00924B53" w:rsidRDefault="00193643" w:rsidP="00193643">
            <w:pPr>
              <w:spacing w:before="100" w:beforeAutospacing="1"/>
              <w:ind w:left="-425"/>
            </w:pPr>
            <w:r w:rsidRPr="00924B53">
              <w:rPr>
                <w:i/>
                <w:iCs/>
                <w:sz w:val="27"/>
                <w:szCs w:val="27"/>
              </w:rPr>
              <w:t xml:space="preserve">привычками». </w:t>
            </w:r>
          </w:p>
          <w:p w:rsidR="00193643" w:rsidRPr="00924B53" w:rsidRDefault="00193643" w:rsidP="00193643">
            <w:pPr>
              <w:spacing w:before="100" w:beforeAutospacing="1"/>
              <w:ind w:left="-425"/>
            </w:pPr>
            <w:r w:rsidRPr="00924B53">
              <w:rPr>
                <w:i/>
                <w:iCs/>
                <w:sz w:val="27"/>
                <w:szCs w:val="27"/>
              </w:rPr>
              <w:t xml:space="preserve">Экологическое воспитание- это воспитание нравственности, духовности. Основной </w:t>
            </w:r>
          </w:p>
          <w:p w:rsidR="00193643" w:rsidRPr="00924B53" w:rsidRDefault="00193643" w:rsidP="00193643">
            <w:pPr>
              <w:spacing w:before="100" w:beforeAutospacing="1"/>
              <w:ind w:left="-425"/>
            </w:pPr>
            <w:r w:rsidRPr="00924B53">
              <w:rPr>
                <w:i/>
                <w:iCs/>
                <w:sz w:val="27"/>
                <w:szCs w:val="27"/>
              </w:rPr>
              <w:t>целью деятельности библиотеки по экологическому просвещению</w:t>
            </w:r>
          </w:p>
          <w:p w:rsidR="00193643" w:rsidRPr="00924B53" w:rsidRDefault="00193643" w:rsidP="00193643">
            <w:pPr>
              <w:spacing w:before="100" w:beforeAutospacing="1"/>
              <w:ind w:left="-425"/>
            </w:pPr>
            <w:r w:rsidRPr="00924B53">
              <w:rPr>
                <w:i/>
                <w:iCs/>
                <w:sz w:val="27"/>
                <w:szCs w:val="27"/>
              </w:rPr>
              <w:t xml:space="preserve">является обеспечение доступности экологической информации, воспитание </w:t>
            </w:r>
          </w:p>
          <w:p w:rsidR="00193643" w:rsidRPr="00924B53" w:rsidRDefault="00193643" w:rsidP="00193643">
            <w:pPr>
              <w:spacing w:before="100" w:beforeAutospacing="1"/>
              <w:ind w:left="-425"/>
            </w:pPr>
            <w:r w:rsidRPr="00924B53">
              <w:rPr>
                <w:i/>
                <w:iCs/>
                <w:sz w:val="27"/>
                <w:szCs w:val="27"/>
              </w:rPr>
              <w:t xml:space="preserve">экологической культуры у населения. В данном направлении в библиотеке были </w:t>
            </w:r>
          </w:p>
          <w:p w:rsidR="00193643" w:rsidRPr="00924B53" w:rsidRDefault="00193643" w:rsidP="00193643">
            <w:pPr>
              <w:spacing w:before="100" w:beforeAutospacing="1"/>
              <w:ind w:left="-425"/>
            </w:pPr>
            <w:r w:rsidRPr="00924B53">
              <w:rPr>
                <w:i/>
                <w:iCs/>
                <w:sz w:val="27"/>
                <w:szCs w:val="27"/>
              </w:rPr>
              <w:t>оформлены такие выставки, как: «Редкие животные мира», «У природы нет плохой погоды» и др.</w:t>
            </w:r>
          </w:p>
          <w:p w:rsidR="00193643" w:rsidRPr="00924B53" w:rsidRDefault="00193643" w:rsidP="00193643">
            <w:pPr>
              <w:spacing w:before="100" w:beforeAutospacing="1"/>
              <w:ind w:left="-425"/>
            </w:pPr>
            <w:r w:rsidRPr="00924B53">
              <w:rPr>
                <w:i/>
                <w:iCs/>
                <w:sz w:val="27"/>
                <w:szCs w:val="27"/>
              </w:rPr>
              <w:t xml:space="preserve">Для школьников были проведены такие мероприятия, как: урок экологии: «Мы не </w:t>
            </w:r>
          </w:p>
          <w:p w:rsidR="00193643" w:rsidRPr="00924B53" w:rsidRDefault="00193643" w:rsidP="00193643">
            <w:pPr>
              <w:spacing w:before="100" w:beforeAutospacing="1"/>
              <w:ind w:left="-425"/>
            </w:pPr>
            <w:r w:rsidRPr="00924B53">
              <w:rPr>
                <w:i/>
                <w:iCs/>
                <w:sz w:val="27"/>
                <w:szCs w:val="27"/>
              </w:rPr>
              <w:t xml:space="preserve">гости на планете», экологическая викторина: «Полна загадок чудесница природа», </w:t>
            </w:r>
          </w:p>
          <w:p w:rsidR="00193643" w:rsidRPr="00924B53" w:rsidRDefault="00193643" w:rsidP="00193643">
            <w:pPr>
              <w:spacing w:before="100" w:beforeAutospacing="1"/>
              <w:ind w:left="-425"/>
            </w:pPr>
            <w:r w:rsidRPr="00924B53">
              <w:rPr>
                <w:i/>
                <w:iCs/>
                <w:sz w:val="27"/>
                <w:szCs w:val="27"/>
              </w:rPr>
              <w:t>конкурс рисунка: «Звери, птицы, лес и я- вместе дружная семья» и т. д.</w:t>
            </w:r>
          </w:p>
          <w:p w:rsidR="00193643" w:rsidRPr="00924B53" w:rsidRDefault="00193643" w:rsidP="00193643">
            <w:pPr>
              <w:spacing w:before="100" w:beforeAutospacing="1"/>
              <w:ind w:left="-425"/>
            </w:pPr>
            <w:r w:rsidRPr="00924B53">
              <w:rPr>
                <w:i/>
                <w:iCs/>
                <w:sz w:val="27"/>
                <w:szCs w:val="27"/>
              </w:rPr>
              <w:t xml:space="preserve">Очень дружно и ответственно ребята участвовали в акции: «День борьбы с </w:t>
            </w:r>
          </w:p>
          <w:p w:rsidR="00193643" w:rsidRPr="00924B53" w:rsidRDefault="00193643" w:rsidP="00193643">
            <w:pPr>
              <w:spacing w:before="100" w:beforeAutospacing="1"/>
              <w:ind w:left="-425"/>
            </w:pPr>
            <w:r w:rsidRPr="00924B53">
              <w:rPr>
                <w:i/>
                <w:iCs/>
                <w:sz w:val="27"/>
                <w:szCs w:val="27"/>
              </w:rPr>
              <w:t xml:space="preserve">мусором». Вооружившись перчатками и мешками для мусора все участники акции </w:t>
            </w:r>
          </w:p>
          <w:p w:rsidR="00193643" w:rsidRPr="00924B53" w:rsidRDefault="00193643" w:rsidP="00193643">
            <w:pPr>
              <w:spacing w:before="100" w:beforeAutospacing="1"/>
              <w:ind w:left="-425"/>
            </w:pPr>
            <w:r w:rsidRPr="00924B53">
              <w:rPr>
                <w:i/>
                <w:iCs/>
                <w:sz w:val="27"/>
                <w:szCs w:val="27"/>
              </w:rPr>
              <w:t>отправились к Никольской церкви на борьбу с мусором. Весь собранный мусор</w:t>
            </w:r>
          </w:p>
          <w:p w:rsidR="00193643" w:rsidRPr="00924B53" w:rsidRDefault="00193643" w:rsidP="00193643">
            <w:pPr>
              <w:spacing w:before="100" w:beforeAutospacing="1"/>
              <w:ind w:left="-425"/>
            </w:pPr>
            <w:r w:rsidRPr="00924B53">
              <w:rPr>
                <w:i/>
                <w:iCs/>
                <w:sz w:val="27"/>
                <w:szCs w:val="27"/>
              </w:rPr>
              <w:t>сложили в специальный контейнер.</w:t>
            </w:r>
          </w:p>
          <w:p w:rsidR="00193643" w:rsidRPr="00193643" w:rsidRDefault="00193643" w:rsidP="00924B53">
            <w:pPr>
              <w:ind w:left="-284" w:right="108"/>
              <w:jc w:val="center"/>
              <w:outlineLvl w:val="0"/>
              <w:rPr>
                <w:b/>
                <w:bCs/>
                <w:kern w:val="36"/>
              </w:rPr>
            </w:pPr>
            <w:r w:rsidRPr="00193643">
              <w:rPr>
                <w:b/>
                <w:bCs/>
                <w:kern w:val="36"/>
                <w:sz w:val="27"/>
                <w:szCs w:val="27"/>
              </w:rPr>
              <w:t xml:space="preserve">7.Справочно-библиографическое, информационное и </w:t>
            </w:r>
          </w:p>
          <w:p w:rsidR="00193643" w:rsidRPr="00193643" w:rsidRDefault="00193643" w:rsidP="00924B53">
            <w:pPr>
              <w:ind w:left="-284" w:right="108"/>
              <w:jc w:val="center"/>
              <w:outlineLvl w:val="0"/>
              <w:rPr>
                <w:b/>
                <w:bCs/>
                <w:kern w:val="36"/>
              </w:rPr>
            </w:pPr>
            <w:r w:rsidRPr="00193643">
              <w:rPr>
                <w:b/>
                <w:bCs/>
                <w:kern w:val="36"/>
                <w:sz w:val="27"/>
                <w:szCs w:val="27"/>
              </w:rPr>
              <w:t>социально-правовое обслуживание пользователей</w:t>
            </w:r>
          </w:p>
          <w:p w:rsidR="00193643" w:rsidRPr="00193643" w:rsidRDefault="00193643" w:rsidP="00924B53">
            <w:pPr>
              <w:spacing w:before="100" w:beforeAutospacing="1"/>
              <w:ind w:left="-284"/>
            </w:pPr>
            <w:r w:rsidRPr="00193643">
              <w:rPr>
                <w:sz w:val="27"/>
                <w:szCs w:val="27"/>
              </w:rPr>
              <w:t>7.1.Организация и ведение СБА в библиотеках, библиотеках – структурных подразделениях интегрированных учреждений культуры.</w:t>
            </w:r>
          </w:p>
          <w:p w:rsidR="00193643" w:rsidRPr="00193643" w:rsidRDefault="00193643" w:rsidP="00924B53">
            <w:pPr>
              <w:spacing w:before="100" w:beforeAutospacing="1"/>
              <w:ind w:left="-284"/>
            </w:pPr>
            <w:r w:rsidRPr="00193643">
              <w:rPr>
                <w:sz w:val="27"/>
                <w:szCs w:val="27"/>
              </w:rPr>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193643" w:rsidRPr="00193643" w:rsidRDefault="00193643" w:rsidP="00193643">
            <w:pPr>
              <w:spacing w:before="100" w:beforeAutospacing="1"/>
              <w:ind w:left="-425"/>
            </w:pPr>
            <w:r w:rsidRPr="00193643">
              <w:rPr>
                <w:sz w:val="27"/>
                <w:szCs w:val="27"/>
              </w:rPr>
              <w:lastRenderedPageBreak/>
              <w:t xml:space="preserve">Для пропаганды справочно-библиографического обслуживания активно </w:t>
            </w:r>
          </w:p>
          <w:p w:rsidR="00193643" w:rsidRPr="00193643" w:rsidRDefault="00193643" w:rsidP="00193643">
            <w:pPr>
              <w:spacing w:before="100" w:beforeAutospacing="1"/>
              <w:ind w:left="-425"/>
            </w:pPr>
            <w:r w:rsidRPr="00193643">
              <w:rPr>
                <w:sz w:val="27"/>
                <w:szCs w:val="27"/>
              </w:rPr>
              <w:t xml:space="preserve">используется фонд художественной литературы, благодаря его пополнению и </w:t>
            </w:r>
          </w:p>
          <w:p w:rsidR="00193643" w:rsidRPr="00193643" w:rsidRDefault="00193643" w:rsidP="00193643">
            <w:pPr>
              <w:spacing w:before="100" w:beforeAutospacing="1"/>
              <w:ind w:left="-425"/>
            </w:pPr>
            <w:r w:rsidRPr="00193643">
              <w:rPr>
                <w:sz w:val="27"/>
                <w:szCs w:val="27"/>
              </w:rPr>
              <w:t xml:space="preserve">обновлению, проводятся обзоры, оформление тематических и информационных </w:t>
            </w:r>
          </w:p>
          <w:p w:rsidR="00193643" w:rsidRPr="00193643" w:rsidRDefault="00193643" w:rsidP="00193643">
            <w:pPr>
              <w:spacing w:before="100" w:beforeAutospacing="1"/>
              <w:ind w:left="-425"/>
            </w:pPr>
            <w:r w:rsidRPr="00193643">
              <w:rPr>
                <w:sz w:val="27"/>
                <w:szCs w:val="27"/>
              </w:rPr>
              <w:t>выставок, информирование абонентов о новых поступлениях.</w:t>
            </w:r>
          </w:p>
          <w:p w:rsidR="00193643" w:rsidRPr="00193643" w:rsidRDefault="00193643" w:rsidP="00193643">
            <w:pPr>
              <w:spacing w:before="100" w:beforeAutospacing="1"/>
              <w:ind w:left="-425"/>
            </w:pPr>
            <w:r w:rsidRPr="00193643">
              <w:rPr>
                <w:sz w:val="27"/>
                <w:szCs w:val="27"/>
              </w:rPr>
              <w:t xml:space="preserve">Для детей в библиотеке в течении года было проведено 2 библиографических урока: </w:t>
            </w:r>
          </w:p>
          <w:p w:rsidR="00193643" w:rsidRPr="00193643" w:rsidRDefault="00193643" w:rsidP="00193643">
            <w:pPr>
              <w:spacing w:before="100" w:beforeAutospacing="1"/>
              <w:ind w:left="-425"/>
            </w:pPr>
            <w:r w:rsidRPr="00193643">
              <w:rPr>
                <w:sz w:val="27"/>
                <w:szCs w:val="27"/>
              </w:rPr>
              <w:t xml:space="preserve">«Путешествие по книжным страницам», «Секретная просьба книг: правила </w:t>
            </w:r>
          </w:p>
          <w:p w:rsidR="00193643" w:rsidRPr="00193643" w:rsidRDefault="00193643" w:rsidP="00193643">
            <w:pPr>
              <w:spacing w:before="100" w:beforeAutospacing="1"/>
              <w:ind w:left="-425"/>
            </w:pPr>
            <w:r w:rsidRPr="00193643">
              <w:rPr>
                <w:sz w:val="27"/>
                <w:szCs w:val="27"/>
              </w:rPr>
              <w:t xml:space="preserve">пользования библиотекой и культура чтения». </w:t>
            </w:r>
          </w:p>
          <w:p w:rsidR="00193643" w:rsidRPr="00193643" w:rsidRDefault="00193643" w:rsidP="00193643">
            <w:pPr>
              <w:spacing w:before="100" w:beforeAutospacing="1"/>
              <w:ind w:left="-425"/>
            </w:pPr>
            <w:r w:rsidRPr="00193643">
              <w:rPr>
                <w:sz w:val="27"/>
                <w:szCs w:val="27"/>
              </w:rPr>
              <w:t>Выполнено справок</w:t>
            </w:r>
            <w:r w:rsidRPr="00193643">
              <w:rPr>
                <w:sz w:val="32"/>
                <w:szCs w:val="32"/>
              </w:rPr>
              <w:t xml:space="preserve"> — 215.</w:t>
            </w:r>
          </w:p>
          <w:p w:rsidR="00193643" w:rsidRPr="00193643" w:rsidRDefault="00193643" w:rsidP="00924B53">
            <w:pPr>
              <w:spacing w:before="100" w:beforeAutospacing="1"/>
              <w:ind w:hanging="426"/>
            </w:pPr>
            <w:r w:rsidRPr="00193643">
              <w:rPr>
                <w:sz w:val="27"/>
                <w:szCs w:val="27"/>
              </w:rPr>
              <w:t>7.3.Организация МБА в муниципальных библиотеках.</w:t>
            </w:r>
          </w:p>
          <w:p w:rsidR="00193643" w:rsidRPr="00193643" w:rsidRDefault="00193643" w:rsidP="00924B53">
            <w:pPr>
              <w:spacing w:before="100" w:beforeAutospacing="1"/>
              <w:ind w:hanging="426"/>
            </w:pPr>
            <w:r w:rsidRPr="00193643">
              <w:rPr>
                <w:sz w:val="27"/>
                <w:szCs w:val="27"/>
              </w:rPr>
              <w:t>Получено книг по МБА - экз.</w:t>
            </w:r>
          </w:p>
          <w:p w:rsidR="00193643" w:rsidRPr="00193643" w:rsidRDefault="00193643" w:rsidP="00924B53">
            <w:pPr>
              <w:spacing w:before="100" w:beforeAutospacing="1"/>
              <w:ind w:hanging="426"/>
            </w:pPr>
            <w:r w:rsidRPr="00193643">
              <w:rPr>
                <w:sz w:val="27"/>
                <w:szCs w:val="27"/>
              </w:rPr>
              <w:t>7.4.Формирование информационной культуры пользователей.</w:t>
            </w:r>
          </w:p>
          <w:p w:rsidR="00193643" w:rsidRPr="00193643" w:rsidRDefault="00193643" w:rsidP="00924B53">
            <w:pPr>
              <w:spacing w:before="100" w:beforeAutospacing="1"/>
              <w:ind w:hanging="426"/>
            </w:pPr>
            <w:r w:rsidRPr="00193643">
              <w:rPr>
                <w:sz w:val="27"/>
                <w:szCs w:val="27"/>
              </w:rPr>
              <w:t>7.5.Деятельность центров правовой и социально значимой информации.</w:t>
            </w:r>
          </w:p>
          <w:p w:rsidR="00193643" w:rsidRPr="00193643" w:rsidRDefault="00193643" w:rsidP="00924B53">
            <w:pPr>
              <w:spacing w:before="100" w:beforeAutospacing="1"/>
              <w:ind w:hanging="426"/>
            </w:pPr>
            <w:r w:rsidRPr="00193643">
              <w:rPr>
                <w:sz w:val="27"/>
                <w:szCs w:val="27"/>
              </w:rPr>
              <w:t xml:space="preserve">7.6.Деятельность Удаленных рабочих мест Многофункциональных центров (МФЦ) по оказанию государственных услуг на базе муниципальных библиотек. Нет </w:t>
            </w:r>
          </w:p>
          <w:p w:rsidR="00193643" w:rsidRPr="00193643" w:rsidRDefault="00193643" w:rsidP="00924B53">
            <w:pPr>
              <w:spacing w:before="100" w:beforeAutospacing="1"/>
              <w:ind w:hanging="426"/>
            </w:pPr>
            <w:r w:rsidRPr="00193643">
              <w:rPr>
                <w:sz w:val="27"/>
                <w:szCs w:val="27"/>
              </w:rPr>
              <w:t>7.7.Выпуск библиографической продукции. нет</w:t>
            </w:r>
          </w:p>
          <w:p w:rsidR="00193643" w:rsidRPr="00193643" w:rsidRDefault="00193643" w:rsidP="00924B53">
            <w:pPr>
              <w:spacing w:before="100" w:beforeAutospacing="1"/>
              <w:ind w:hanging="426"/>
            </w:pPr>
            <w:r w:rsidRPr="00193643">
              <w:rPr>
                <w:sz w:val="27"/>
                <w:szCs w:val="27"/>
              </w:rPr>
              <w:t>7.8.Краткие выводы по разделу.</w:t>
            </w:r>
          </w:p>
          <w:p w:rsidR="00193643" w:rsidRPr="00193643" w:rsidRDefault="00193643" w:rsidP="00924B53">
            <w:pPr>
              <w:spacing w:before="51" w:line="272" w:lineRule="atLeast"/>
              <w:ind w:left="-426" w:firstLine="142"/>
              <w:jc w:val="center"/>
              <w:outlineLvl w:val="0"/>
              <w:rPr>
                <w:b/>
                <w:bCs/>
                <w:kern w:val="36"/>
              </w:rPr>
            </w:pPr>
            <w:r w:rsidRPr="00193643">
              <w:rPr>
                <w:b/>
                <w:bCs/>
                <w:kern w:val="36"/>
                <w:sz w:val="27"/>
                <w:szCs w:val="27"/>
              </w:rPr>
              <w:t>8.Краеведческая деятельность библиотек</w:t>
            </w:r>
          </w:p>
          <w:p w:rsidR="00193643" w:rsidRPr="00193643" w:rsidRDefault="00193643" w:rsidP="00924B53">
            <w:pPr>
              <w:spacing w:before="100" w:beforeAutospacing="1" w:line="272" w:lineRule="atLeast"/>
              <w:ind w:left="-426" w:firstLine="142"/>
            </w:pPr>
            <w:r w:rsidRPr="00193643">
              <w:rPr>
                <w:sz w:val="27"/>
                <w:szCs w:val="27"/>
              </w:rPr>
              <w:t>8.1.Реализация краеведческих проектов, в том числе корпоративных. нет</w:t>
            </w:r>
          </w:p>
          <w:p w:rsidR="00193643" w:rsidRPr="00193643" w:rsidRDefault="00193643" w:rsidP="00924B53">
            <w:pPr>
              <w:spacing w:before="100" w:beforeAutospacing="1"/>
              <w:ind w:left="-426" w:firstLine="142"/>
            </w:pPr>
            <w:r w:rsidRPr="00193643">
              <w:rPr>
                <w:sz w:val="27"/>
                <w:szCs w:val="27"/>
              </w:rPr>
              <w:t>8.2.Анализ формирования и использования фондов краеведческих документов и местных изданий (движение фонда, источники поступлений, выдача).</w:t>
            </w:r>
          </w:p>
          <w:p w:rsidR="00193643" w:rsidRPr="00193643" w:rsidRDefault="00193643" w:rsidP="00924B53">
            <w:pPr>
              <w:spacing w:before="100" w:beforeAutospacing="1"/>
              <w:ind w:left="-426" w:firstLine="142"/>
            </w:pPr>
            <w:r w:rsidRPr="00193643">
              <w:rPr>
                <w:sz w:val="27"/>
                <w:szCs w:val="27"/>
              </w:rPr>
              <w:t>8.3.Формирование краеведческих баз данных и электронных библиотек.</w:t>
            </w:r>
          </w:p>
          <w:p w:rsidR="00193643" w:rsidRPr="00193643" w:rsidRDefault="00193643" w:rsidP="00924B53">
            <w:pPr>
              <w:spacing w:before="100" w:beforeAutospacing="1"/>
              <w:ind w:left="-426" w:firstLine="142"/>
            </w:pPr>
            <w:r w:rsidRPr="00193643">
              <w:rPr>
                <w:sz w:val="27"/>
                <w:szCs w:val="27"/>
              </w:rPr>
              <w:t>8.4.Основные направления краеведческой деятельности – по тематике (историческое, литературное, экологическое и др.) и формам работы.</w:t>
            </w:r>
          </w:p>
          <w:p w:rsidR="00193643" w:rsidRPr="00193643" w:rsidRDefault="00193643" w:rsidP="00924B53">
            <w:pPr>
              <w:spacing w:before="100" w:beforeAutospacing="1"/>
              <w:ind w:left="-567"/>
            </w:pPr>
            <w:r w:rsidRPr="00193643">
              <w:rPr>
                <w:sz w:val="27"/>
                <w:szCs w:val="27"/>
              </w:rPr>
              <w:t>Краеведение- одно из основных направлений в работе библиотек. Обеспечение пользователей краеведческой информацией- важная функция каждой библиотеки, направленная на выявление, сбор и распространение знаний о нашем крае, своем населенном пункте.</w:t>
            </w:r>
          </w:p>
          <w:p w:rsidR="00193643" w:rsidRPr="00193643" w:rsidRDefault="00193643" w:rsidP="00924B53">
            <w:pPr>
              <w:spacing w:before="100" w:beforeAutospacing="1"/>
              <w:ind w:left="-567"/>
            </w:pPr>
            <w:r w:rsidRPr="00193643">
              <w:rPr>
                <w:sz w:val="27"/>
                <w:szCs w:val="27"/>
              </w:rPr>
              <w:t xml:space="preserve">Пока мы интересуемся прошлым, изучаем его историю- не прерывается связь </w:t>
            </w:r>
            <w:r w:rsidRPr="00193643">
              <w:rPr>
                <w:sz w:val="27"/>
                <w:szCs w:val="27"/>
              </w:rPr>
              <w:lastRenderedPageBreak/>
              <w:t>поколений. С этой целью в библиотеке в течении всего года оформлялись выставки: «Глубинкою сильна Россия», « Три символа на фоне истории», «Листая страницы истории» , к 90-летию Ленинградской области тематическая выставка: «История и культура Ленинградской области».</w:t>
            </w:r>
          </w:p>
          <w:p w:rsidR="00193643" w:rsidRPr="00193643" w:rsidRDefault="00193643" w:rsidP="00924B53">
            <w:pPr>
              <w:spacing w:before="100" w:beforeAutospacing="1"/>
              <w:ind w:left="-567"/>
            </w:pPr>
            <w:r w:rsidRPr="00193643">
              <w:rPr>
                <w:sz w:val="27"/>
                <w:szCs w:val="27"/>
              </w:rPr>
              <w:t xml:space="preserve">Очень познавательно для ребят был проведен час краеведения: «Страничка истории родной деревни», на котором они узнали о происхождении названия деревни, о жизни деревни во время Вов. Также детям были показаны старые фотографии родного края. </w:t>
            </w:r>
          </w:p>
          <w:p w:rsidR="00193643" w:rsidRPr="00193643" w:rsidRDefault="00193643" w:rsidP="00924B53">
            <w:pPr>
              <w:spacing w:before="100" w:beforeAutospacing="1"/>
              <w:ind w:left="-567"/>
            </w:pPr>
            <w:r w:rsidRPr="00193643">
              <w:rPr>
                <w:sz w:val="27"/>
                <w:szCs w:val="27"/>
              </w:rPr>
              <w:t>8.5.Выпуск краеведческих изданий. нет</w:t>
            </w:r>
          </w:p>
          <w:p w:rsidR="00193643" w:rsidRPr="00193643" w:rsidRDefault="00193643" w:rsidP="00924B53">
            <w:pPr>
              <w:spacing w:before="100" w:beforeAutospacing="1"/>
              <w:ind w:left="-567"/>
            </w:pPr>
            <w:r w:rsidRPr="00193643">
              <w:rPr>
                <w:sz w:val="27"/>
                <w:szCs w:val="27"/>
              </w:rPr>
              <w:t>8.6.Раскрытие и продвижение краеведческих фондов, в том числе создание виртуальных выставок и музеев.</w:t>
            </w:r>
          </w:p>
          <w:p w:rsidR="00193643" w:rsidRPr="00193643" w:rsidRDefault="00193643" w:rsidP="00924B53">
            <w:pPr>
              <w:spacing w:before="100" w:beforeAutospacing="1"/>
              <w:ind w:left="-567"/>
            </w:pPr>
            <w:r w:rsidRPr="00193643">
              <w:rPr>
                <w:sz w:val="27"/>
                <w:szCs w:val="27"/>
              </w:rPr>
              <w:t>8.7.Создание в муниципальных библиотеках историко-краеведческих мини-музеев, краеведческих и этнографических комнат и уголков и т.п. нет</w:t>
            </w:r>
          </w:p>
          <w:p w:rsidR="00193643" w:rsidRPr="00193643" w:rsidRDefault="00193643" w:rsidP="00924B53">
            <w:pPr>
              <w:spacing w:before="100" w:beforeAutospacing="1"/>
              <w:ind w:left="-567"/>
            </w:pPr>
            <w:r w:rsidRPr="00193643">
              <w:rPr>
                <w:sz w:val="27"/>
                <w:szCs w:val="27"/>
              </w:rPr>
              <w:t>8.8.Краткие выводы по разделу. Перспективные направления развития краеведческой деятельности в регионе.</w:t>
            </w:r>
          </w:p>
          <w:p w:rsidR="00193643" w:rsidRPr="00193643" w:rsidRDefault="00193643" w:rsidP="00924B53">
            <w:pPr>
              <w:spacing w:line="272" w:lineRule="atLeast"/>
              <w:ind w:left="-567"/>
              <w:jc w:val="center"/>
              <w:outlineLvl w:val="0"/>
              <w:rPr>
                <w:b/>
                <w:bCs/>
                <w:kern w:val="36"/>
              </w:rPr>
            </w:pPr>
            <w:r w:rsidRPr="00193643">
              <w:rPr>
                <w:b/>
                <w:bCs/>
                <w:kern w:val="36"/>
                <w:sz w:val="27"/>
                <w:szCs w:val="27"/>
              </w:rPr>
              <w:t>9.Автоматизация библиотечных процессов</w:t>
            </w:r>
          </w:p>
          <w:p w:rsidR="00193643" w:rsidRPr="00193643" w:rsidRDefault="00193643" w:rsidP="00924B53">
            <w:pPr>
              <w:spacing w:before="100" w:beforeAutospacing="1"/>
              <w:ind w:left="-567"/>
            </w:pPr>
            <w:r w:rsidRPr="00193643">
              <w:rPr>
                <w:sz w:val="27"/>
                <w:szCs w:val="27"/>
              </w:rPr>
              <w:t>9.1.Состояние компьютерного парка муниципальных библиотек, библиотек – структурных подразделений интегрированных учреждений культуры. Наличие локальной вычислительной сети и высокоскоростных линий доступа в Интернет. Динамика за три года в целом по району:</w:t>
            </w:r>
          </w:p>
          <w:p w:rsidR="00193643" w:rsidRPr="00193643" w:rsidRDefault="00193643" w:rsidP="000D42E7">
            <w:pPr>
              <w:numPr>
                <w:ilvl w:val="1"/>
                <w:numId w:val="24"/>
              </w:numPr>
              <w:tabs>
                <w:tab w:val="clear" w:pos="1440"/>
                <w:tab w:val="num" w:pos="-851"/>
              </w:tabs>
              <w:spacing w:before="100" w:beforeAutospacing="1"/>
              <w:ind w:left="-567" w:hanging="284"/>
            </w:pPr>
            <w:r w:rsidRPr="00193643">
              <w:rPr>
                <w:sz w:val="27"/>
                <w:szCs w:val="27"/>
              </w:rPr>
              <w:t>число персональных компьютеров;</w:t>
            </w:r>
          </w:p>
          <w:p w:rsidR="00193643" w:rsidRPr="00193643" w:rsidRDefault="00193643" w:rsidP="000D42E7">
            <w:pPr>
              <w:numPr>
                <w:ilvl w:val="1"/>
                <w:numId w:val="24"/>
              </w:numPr>
              <w:tabs>
                <w:tab w:val="clear" w:pos="1440"/>
                <w:tab w:val="num" w:pos="-851"/>
              </w:tabs>
              <w:spacing w:before="100" w:beforeAutospacing="1"/>
              <w:ind w:left="0" w:hanging="284"/>
            </w:pPr>
            <w:r w:rsidRPr="00193643">
              <w:rPr>
                <w:sz w:val="27"/>
                <w:szCs w:val="27"/>
              </w:rPr>
              <w:t>число персональных компьютеров для пользователей;</w:t>
            </w:r>
          </w:p>
          <w:p w:rsidR="00193643" w:rsidRPr="00193643" w:rsidRDefault="00193643" w:rsidP="000D42E7">
            <w:pPr>
              <w:numPr>
                <w:ilvl w:val="1"/>
                <w:numId w:val="24"/>
              </w:numPr>
              <w:tabs>
                <w:tab w:val="clear" w:pos="1440"/>
                <w:tab w:val="num" w:pos="-851"/>
                <w:tab w:val="num" w:pos="-567"/>
              </w:tabs>
              <w:spacing w:before="100" w:beforeAutospacing="1"/>
              <w:ind w:left="0" w:hanging="284"/>
            </w:pPr>
            <w:r w:rsidRPr="00193643">
              <w:rPr>
                <w:sz w:val="27"/>
                <w:szCs w:val="27"/>
              </w:rPr>
              <w:t>число муниципальных библиотек, имеющих доступ в Интернет, в том числе с устройства пользователя;</w:t>
            </w:r>
          </w:p>
          <w:p w:rsidR="00193643" w:rsidRPr="00193643" w:rsidRDefault="00193643" w:rsidP="000D42E7">
            <w:pPr>
              <w:numPr>
                <w:ilvl w:val="1"/>
                <w:numId w:val="24"/>
              </w:numPr>
              <w:tabs>
                <w:tab w:val="clear" w:pos="1440"/>
                <w:tab w:val="num" w:pos="-851"/>
              </w:tabs>
              <w:spacing w:before="100" w:beforeAutospacing="1"/>
              <w:ind w:left="0" w:hanging="284"/>
            </w:pPr>
            <w:r w:rsidRPr="00193643">
              <w:rPr>
                <w:sz w:val="27"/>
                <w:szCs w:val="27"/>
              </w:rPr>
              <w:t>число единиц копировально-множительной техники; из них:</w:t>
            </w:r>
          </w:p>
          <w:p w:rsidR="00193643" w:rsidRPr="00193643" w:rsidRDefault="00193643" w:rsidP="000D42E7">
            <w:pPr>
              <w:numPr>
                <w:ilvl w:val="1"/>
                <w:numId w:val="24"/>
              </w:numPr>
              <w:tabs>
                <w:tab w:val="clear" w:pos="1440"/>
                <w:tab w:val="num" w:pos="-851"/>
              </w:tabs>
              <w:spacing w:before="100" w:beforeAutospacing="1"/>
              <w:ind w:left="0" w:hanging="284"/>
            </w:pPr>
            <w:r w:rsidRPr="00193643">
              <w:rPr>
                <w:sz w:val="27"/>
                <w:szCs w:val="27"/>
              </w:rPr>
              <w:t>число техники для пользователей;</w:t>
            </w:r>
          </w:p>
          <w:p w:rsidR="00193643" w:rsidRPr="00193643" w:rsidRDefault="00193643" w:rsidP="000D42E7">
            <w:pPr>
              <w:numPr>
                <w:ilvl w:val="1"/>
                <w:numId w:val="24"/>
              </w:numPr>
              <w:tabs>
                <w:tab w:val="clear" w:pos="1440"/>
                <w:tab w:val="num" w:pos="-851"/>
              </w:tabs>
              <w:spacing w:before="100" w:beforeAutospacing="1"/>
              <w:ind w:left="0" w:hanging="284"/>
            </w:pPr>
            <w:r w:rsidRPr="00193643">
              <w:rPr>
                <w:sz w:val="27"/>
                <w:szCs w:val="27"/>
              </w:rPr>
              <w:t>число техники для оцифровки фонда.</w:t>
            </w:r>
          </w:p>
          <w:p w:rsidR="00193643" w:rsidRPr="00193643" w:rsidRDefault="00193643" w:rsidP="00924B53">
            <w:pPr>
              <w:tabs>
                <w:tab w:val="num" w:pos="-851"/>
                <w:tab w:val="left" w:pos="-567"/>
              </w:tabs>
              <w:spacing w:before="100" w:beforeAutospacing="1"/>
              <w:ind w:hanging="284"/>
            </w:pPr>
            <w:r w:rsidRPr="00193643">
              <w:rPr>
                <w:sz w:val="27"/>
                <w:szCs w:val="27"/>
              </w:rPr>
              <w:t>9.2.Общие выводы о проблемах технологического развития муниципальных библиотек и библиотек –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w:t>
            </w:r>
          </w:p>
          <w:p w:rsidR="00193643" w:rsidRPr="00193643" w:rsidRDefault="00193643" w:rsidP="00924B53">
            <w:pPr>
              <w:tabs>
                <w:tab w:val="num" w:pos="-851"/>
              </w:tabs>
              <w:spacing w:line="272" w:lineRule="atLeast"/>
              <w:ind w:hanging="284"/>
              <w:jc w:val="center"/>
              <w:outlineLvl w:val="0"/>
              <w:rPr>
                <w:b/>
                <w:bCs/>
                <w:kern w:val="36"/>
              </w:rPr>
            </w:pPr>
            <w:r w:rsidRPr="00193643">
              <w:rPr>
                <w:b/>
                <w:bCs/>
                <w:kern w:val="36"/>
                <w:sz w:val="27"/>
                <w:szCs w:val="27"/>
              </w:rPr>
              <w:t>10.Организационно-методическая деятельность</w:t>
            </w:r>
          </w:p>
          <w:p w:rsidR="00193643" w:rsidRPr="00193643" w:rsidRDefault="00193643" w:rsidP="00924B53">
            <w:pPr>
              <w:tabs>
                <w:tab w:val="num" w:pos="-851"/>
              </w:tabs>
              <w:spacing w:before="100" w:beforeAutospacing="1"/>
              <w:ind w:hanging="284"/>
            </w:pPr>
            <w:r w:rsidRPr="00193643">
              <w:rPr>
                <w:sz w:val="27"/>
                <w:szCs w:val="27"/>
              </w:rPr>
              <w:t>10.1.Характеристика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193643" w:rsidRPr="00193643" w:rsidRDefault="00193643" w:rsidP="00193643">
            <w:pPr>
              <w:spacing w:before="100" w:beforeAutospacing="1"/>
              <w:ind w:left="2273" w:right="108"/>
            </w:pPr>
            <w:r w:rsidRPr="00193643">
              <w:rPr>
                <w:sz w:val="27"/>
                <w:szCs w:val="27"/>
              </w:rPr>
              <w:t>10.2.Виды и формы методических услуг/работ:</w:t>
            </w:r>
          </w:p>
          <w:p w:rsidR="00193643" w:rsidRPr="00193643" w:rsidRDefault="00193643" w:rsidP="00924B53">
            <w:pPr>
              <w:spacing w:before="100" w:beforeAutospacing="1"/>
              <w:ind w:left="-851"/>
            </w:pPr>
            <w:r w:rsidRPr="00193643">
              <w:rPr>
                <w:sz w:val="27"/>
                <w:szCs w:val="27"/>
              </w:rPr>
              <w:lastRenderedPageBreak/>
              <w:t>- количество индивидуальных и групповых консультаций, в т.ч. проведенных дистанционно;</w:t>
            </w:r>
          </w:p>
          <w:p w:rsidR="00193643" w:rsidRPr="00193643" w:rsidRDefault="00193643" w:rsidP="000D42E7">
            <w:pPr>
              <w:numPr>
                <w:ilvl w:val="1"/>
                <w:numId w:val="25"/>
              </w:numPr>
              <w:spacing w:before="45"/>
              <w:ind w:left="-851" w:firstLine="0"/>
            </w:pPr>
            <w:r w:rsidRPr="00193643">
              <w:rPr>
                <w:sz w:val="27"/>
                <w:szCs w:val="27"/>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w:t>
            </w:r>
          </w:p>
          <w:p w:rsidR="00193643" w:rsidRPr="00193643" w:rsidRDefault="00193643" w:rsidP="000D42E7">
            <w:pPr>
              <w:numPr>
                <w:ilvl w:val="1"/>
                <w:numId w:val="25"/>
              </w:numPr>
              <w:spacing w:before="100" w:beforeAutospacing="1"/>
              <w:ind w:left="-851" w:firstLine="0"/>
            </w:pPr>
            <w:r w:rsidRPr="00193643">
              <w:rPr>
                <w:sz w:val="27"/>
                <w:szCs w:val="27"/>
              </w:rPr>
              <w:t>количество организованных совещаний, круглых столов и др. профессиональных встреч, в т.ч. в сетевом режиме;</w:t>
            </w:r>
          </w:p>
          <w:p w:rsidR="00193643" w:rsidRPr="00193643" w:rsidRDefault="00193643" w:rsidP="000D42E7">
            <w:pPr>
              <w:numPr>
                <w:ilvl w:val="1"/>
                <w:numId w:val="25"/>
              </w:numPr>
              <w:spacing w:before="100" w:beforeAutospacing="1"/>
              <w:ind w:left="-851" w:firstLine="0"/>
            </w:pPr>
            <w:r w:rsidRPr="00193643">
              <w:rPr>
                <w:sz w:val="27"/>
                <w:szCs w:val="27"/>
              </w:rPr>
              <w:t>количество проведенных обучающих мероприятий, в т.ч. дистанционно;</w:t>
            </w:r>
          </w:p>
          <w:p w:rsidR="00193643" w:rsidRPr="00193643" w:rsidRDefault="00193643" w:rsidP="000D42E7">
            <w:pPr>
              <w:numPr>
                <w:ilvl w:val="1"/>
                <w:numId w:val="25"/>
              </w:numPr>
              <w:spacing w:before="100" w:beforeAutospacing="1"/>
              <w:ind w:left="-851" w:firstLine="0"/>
            </w:pPr>
            <w:r w:rsidRPr="00193643">
              <w:rPr>
                <w:sz w:val="27"/>
                <w:szCs w:val="27"/>
              </w:rPr>
              <w:t>количество выездов в библиотеки с целью оказания методической помощи, изучения опыта работы;</w:t>
            </w:r>
          </w:p>
          <w:p w:rsidR="00193643" w:rsidRPr="00193643" w:rsidRDefault="00193643" w:rsidP="000D42E7">
            <w:pPr>
              <w:numPr>
                <w:ilvl w:val="1"/>
                <w:numId w:val="25"/>
              </w:numPr>
              <w:spacing w:before="100" w:beforeAutospacing="1"/>
              <w:ind w:left="-851" w:firstLine="0"/>
            </w:pPr>
            <w:r w:rsidRPr="00193643">
              <w:rPr>
                <w:sz w:val="27"/>
                <w:szCs w:val="27"/>
              </w:rPr>
              <w:t>мониторинги (количество, тематика, итоги).</w:t>
            </w:r>
          </w:p>
          <w:p w:rsidR="00193643" w:rsidRPr="00193643" w:rsidRDefault="00193643" w:rsidP="00924B53">
            <w:pPr>
              <w:spacing w:before="100" w:beforeAutospacing="1"/>
              <w:ind w:left="-851"/>
            </w:pPr>
            <w:r w:rsidRPr="00193643">
              <w:rPr>
                <w:sz w:val="27"/>
                <w:szCs w:val="27"/>
              </w:rPr>
              <w:t>10.3.Кадровое обеспечение методической деятельности в разрезе района (наличие должности методиста по библиотечной работе в штатном расписании ЦБ).</w:t>
            </w:r>
          </w:p>
          <w:p w:rsidR="00193643" w:rsidRPr="00193643" w:rsidRDefault="00193643" w:rsidP="00924B53">
            <w:pPr>
              <w:spacing w:before="100" w:beforeAutospacing="1"/>
              <w:ind w:left="-851"/>
            </w:pPr>
            <w:r w:rsidRPr="00193643">
              <w:rPr>
                <w:sz w:val="27"/>
                <w:szCs w:val="27"/>
              </w:rPr>
              <w:t>10.4.Повышение квалификации библиотечных специалистов.</w:t>
            </w:r>
          </w:p>
          <w:p w:rsidR="00193643" w:rsidRPr="00193643" w:rsidRDefault="00193643" w:rsidP="00924B53">
            <w:pPr>
              <w:spacing w:before="100" w:beforeAutospacing="1"/>
              <w:ind w:left="-851"/>
            </w:pPr>
            <w:r w:rsidRPr="00193643">
              <w:rPr>
                <w:sz w:val="27"/>
                <w:szCs w:val="27"/>
              </w:rPr>
              <w:t>10.5.Профессиональные конкурсы.</w:t>
            </w:r>
          </w:p>
          <w:p w:rsidR="00193643" w:rsidRPr="00193643" w:rsidRDefault="00193643" w:rsidP="00924B53">
            <w:pPr>
              <w:spacing w:before="100" w:beforeAutospacing="1"/>
              <w:ind w:left="-851"/>
            </w:pPr>
            <w:r w:rsidRPr="00193643">
              <w:rPr>
                <w:sz w:val="27"/>
                <w:szCs w:val="27"/>
              </w:rPr>
              <w:t>10.6.Публикации в профессиональных изданиях.</w:t>
            </w:r>
          </w:p>
          <w:p w:rsidR="00193643" w:rsidRPr="00193643" w:rsidRDefault="00193643" w:rsidP="00924B53">
            <w:pPr>
              <w:spacing w:before="100" w:beforeAutospacing="1"/>
              <w:ind w:left="-851"/>
            </w:pPr>
            <w:r w:rsidRPr="00193643">
              <w:rPr>
                <w:sz w:val="27"/>
                <w:szCs w:val="27"/>
              </w:rPr>
              <w:t>10.7.Краткие выводы по разделу. Приоритеты развития методической деятельности ЦБ муниципальных образований.</w:t>
            </w:r>
          </w:p>
          <w:p w:rsidR="00193643" w:rsidRPr="00193643" w:rsidRDefault="00193643" w:rsidP="00193643">
            <w:pPr>
              <w:spacing w:line="272" w:lineRule="atLeast"/>
              <w:ind w:left="2500"/>
              <w:jc w:val="center"/>
              <w:outlineLvl w:val="0"/>
              <w:rPr>
                <w:b/>
                <w:bCs/>
                <w:kern w:val="36"/>
              </w:rPr>
            </w:pPr>
            <w:r w:rsidRPr="00193643">
              <w:rPr>
                <w:b/>
                <w:bCs/>
                <w:kern w:val="36"/>
                <w:sz w:val="27"/>
                <w:szCs w:val="27"/>
              </w:rPr>
              <w:t>12.Материально-технические ресурсы библиотек</w:t>
            </w:r>
          </w:p>
          <w:p w:rsidR="00193643" w:rsidRPr="00193643" w:rsidRDefault="00193643" w:rsidP="00924B53">
            <w:pPr>
              <w:spacing w:before="100" w:beforeAutospacing="1"/>
              <w:ind w:left="-426"/>
            </w:pPr>
            <w:r w:rsidRPr="00193643">
              <w:rPr>
                <w:sz w:val="27"/>
                <w:szCs w:val="27"/>
              </w:rPr>
              <w:t>12.1.Общая характеристика зданий, помещений муниципальных библиотек, библиотек – структурных подразделений интегрированных учреждений культуры.</w:t>
            </w:r>
          </w:p>
          <w:p w:rsidR="00193643" w:rsidRPr="00193643" w:rsidRDefault="00193643" w:rsidP="000D42E7">
            <w:pPr>
              <w:numPr>
                <w:ilvl w:val="1"/>
                <w:numId w:val="26"/>
              </w:numPr>
              <w:tabs>
                <w:tab w:val="clear" w:pos="1440"/>
                <w:tab w:val="num" w:pos="-426"/>
                <w:tab w:val="left" w:pos="-142"/>
              </w:tabs>
              <w:spacing w:before="100" w:beforeAutospacing="1"/>
              <w:ind w:left="-284" w:hanging="567"/>
            </w:pPr>
            <w:r w:rsidRPr="00193643">
              <w:rPr>
                <w:sz w:val="27"/>
                <w:szCs w:val="27"/>
              </w:rPr>
              <w:t>обеспеченность муниципальных библиотек зданиями и помещениями;</w:t>
            </w:r>
          </w:p>
          <w:p w:rsidR="00193643" w:rsidRPr="00193643" w:rsidRDefault="00193643" w:rsidP="000D42E7">
            <w:pPr>
              <w:numPr>
                <w:ilvl w:val="1"/>
                <w:numId w:val="27"/>
              </w:numPr>
              <w:tabs>
                <w:tab w:val="clear" w:pos="1440"/>
                <w:tab w:val="num" w:pos="-426"/>
                <w:tab w:val="left" w:pos="-142"/>
              </w:tabs>
              <w:spacing w:before="100" w:beforeAutospacing="1"/>
              <w:ind w:left="-284" w:hanging="567"/>
            </w:pPr>
            <w:r w:rsidRPr="00193643">
              <w:rPr>
                <w:sz w:val="27"/>
                <w:szCs w:val="27"/>
              </w:rPr>
              <w:t>физическое состояние зданий, помещений муниципальных библиотек.</w:t>
            </w:r>
          </w:p>
          <w:p w:rsidR="00193643" w:rsidRPr="00193643" w:rsidRDefault="00193643" w:rsidP="00591949">
            <w:pPr>
              <w:tabs>
                <w:tab w:val="num" w:pos="-426"/>
                <w:tab w:val="left" w:pos="-142"/>
              </w:tabs>
              <w:spacing w:before="100" w:beforeAutospacing="1"/>
              <w:ind w:left="-284" w:hanging="567"/>
            </w:pPr>
            <w:r w:rsidRPr="00193643">
              <w:rPr>
                <w:sz w:val="27"/>
                <w:szCs w:val="27"/>
              </w:rPr>
              <w:t>12</w:t>
            </w:r>
            <w:r w:rsidR="00591949">
              <w:rPr>
                <w:sz w:val="27"/>
                <w:szCs w:val="27"/>
              </w:rPr>
              <w:t xml:space="preserve">   </w:t>
            </w:r>
            <w:r w:rsidRPr="00193643">
              <w:rPr>
                <w:sz w:val="27"/>
                <w:szCs w:val="27"/>
              </w:rPr>
              <w:t>1.1.Финансовое обеспечение материально-технической базы:</w:t>
            </w:r>
          </w:p>
          <w:p w:rsidR="00193643" w:rsidRPr="00193643" w:rsidRDefault="00193643" w:rsidP="000D42E7">
            <w:pPr>
              <w:numPr>
                <w:ilvl w:val="1"/>
                <w:numId w:val="28"/>
              </w:numPr>
              <w:tabs>
                <w:tab w:val="clear" w:pos="1440"/>
                <w:tab w:val="num" w:pos="-426"/>
                <w:tab w:val="left" w:pos="-142"/>
              </w:tabs>
              <w:spacing w:before="100" w:beforeAutospacing="1"/>
              <w:ind w:left="-284" w:hanging="567"/>
            </w:pPr>
            <w:r w:rsidRPr="00193643">
              <w:rPr>
                <w:sz w:val="27"/>
                <w:szCs w:val="27"/>
              </w:rPr>
              <w:t>сумма средств, израсходованных на ремонт и реставрацию;</w:t>
            </w:r>
          </w:p>
          <w:p w:rsidR="00193643" w:rsidRPr="00193643" w:rsidRDefault="00193643" w:rsidP="000D42E7">
            <w:pPr>
              <w:numPr>
                <w:ilvl w:val="1"/>
                <w:numId w:val="28"/>
              </w:numPr>
              <w:tabs>
                <w:tab w:val="clear" w:pos="1440"/>
                <w:tab w:val="num" w:pos="-426"/>
                <w:tab w:val="left" w:pos="-142"/>
              </w:tabs>
              <w:spacing w:before="100" w:beforeAutospacing="1"/>
              <w:ind w:left="-284" w:hanging="567"/>
            </w:pPr>
            <w:r w:rsidRPr="00193643">
              <w:rPr>
                <w:sz w:val="27"/>
                <w:szCs w:val="27"/>
              </w:rPr>
              <w:t>сумма средств, израсходованных на приобретение оборудования.</w:t>
            </w:r>
          </w:p>
          <w:p w:rsidR="00193643" w:rsidRPr="00193643" w:rsidRDefault="00193643" w:rsidP="00924B53">
            <w:pPr>
              <w:spacing w:before="100" w:beforeAutospacing="1"/>
              <w:ind w:left="-426"/>
            </w:pPr>
            <w:r w:rsidRPr="00193643">
              <w:rPr>
                <w:sz w:val="27"/>
                <w:szCs w:val="27"/>
              </w:rPr>
              <w:t>12.1.2.Проблемы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193643" w:rsidRPr="00193643" w:rsidRDefault="00193643" w:rsidP="00924B53">
            <w:pPr>
              <w:spacing w:before="100" w:beforeAutospacing="1"/>
              <w:ind w:left="-426"/>
            </w:pPr>
            <w:r w:rsidRPr="00193643">
              <w:rPr>
                <w:sz w:val="27"/>
                <w:szCs w:val="27"/>
              </w:rPr>
              <w:t>Установлена кнопка вызова.</w:t>
            </w:r>
          </w:p>
          <w:p w:rsidR="00193643" w:rsidRPr="00193643" w:rsidRDefault="00193643" w:rsidP="00591949">
            <w:pPr>
              <w:spacing w:before="45" w:line="272" w:lineRule="atLeast"/>
              <w:ind w:left="1985" w:hanging="2127"/>
              <w:jc w:val="center"/>
              <w:outlineLvl w:val="0"/>
              <w:rPr>
                <w:b/>
                <w:bCs/>
                <w:kern w:val="36"/>
              </w:rPr>
            </w:pPr>
            <w:r w:rsidRPr="00193643">
              <w:rPr>
                <w:b/>
                <w:bCs/>
                <w:kern w:val="36"/>
                <w:sz w:val="27"/>
                <w:szCs w:val="27"/>
              </w:rPr>
              <w:t>13.Основные итоги года</w:t>
            </w:r>
          </w:p>
          <w:p w:rsidR="00193643" w:rsidRPr="00193643" w:rsidRDefault="00193643" w:rsidP="00193643">
            <w:pPr>
              <w:spacing w:before="45" w:line="272" w:lineRule="atLeast"/>
              <w:jc w:val="center"/>
            </w:pPr>
          </w:p>
          <w:p w:rsidR="00193643" w:rsidRPr="00591949" w:rsidRDefault="00193643" w:rsidP="00193643">
            <w:pPr>
              <w:spacing w:before="100" w:beforeAutospacing="1" w:line="272" w:lineRule="atLeast"/>
              <w:ind w:right="306"/>
              <w:rPr>
                <w:sz w:val="28"/>
                <w:szCs w:val="28"/>
              </w:rPr>
            </w:pPr>
            <w:r w:rsidRPr="00591949">
              <w:rPr>
                <w:sz w:val="28"/>
                <w:szCs w:val="28"/>
              </w:rPr>
              <w:t xml:space="preserve">В течении всего года в библиотеке применялись разнообразные методы </w:t>
            </w:r>
          </w:p>
          <w:p w:rsidR="00193643" w:rsidRPr="00591949" w:rsidRDefault="00193643" w:rsidP="00193643">
            <w:pPr>
              <w:spacing w:before="100" w:beforeAutospacing="1" w:line="272" w:lineRule="atLeast"/>
              <w:ind w:right="306"/>
              <w:rPr>
                <w:sz w:val="28"/>
                <w:szCs w:val="28"/>
              </w:rPr>
            </w:pPr>
            <w:r w:rsidRPr="00591949">
              <w:rPr>
                <w:sz w:val="28"/>
                <w:szCs w:val="28"/>
              </w:rPr>
              <w:lastRenderedPageBreak/>
              <w:t>привлечения внимания к книге и чтению с учетом возрастных, индивидуальных особенностей посетителей, используя традиционные формы массовой работы.</w:t>
            </w:r>
          </w:p>
          <w:p w:rsidR="00193643" w:rsidRPr="00193643" w:rsidRDefault="00591949" w:rsidP="00591949">
            <w:pPr>
              <w:tabs>
                <w:tab w:val="left" w:pos="630"/>
              </w:tabs>
              <w:outlineLvl w:val="0"/>
            </w:pPr>
            <w:r>
              <w:rPr>
                <w:b/>
                <w:bCs/>
                <w:kern w:val="36"/>
                <w:sz w:val="28"/>
                <w:szCs w:val="28"/>
              </w:rPr>
              <w:tab/>
            </w:r>
            <w:r w:rsidR="00193643" w:rsidRPr="00193643">
              <w:t>2.</w:t>
            </w:r>
            <w:r w:rsidR="00193643" w:rsidRPr="00193643">
              <w:rPr>
                <w:b/>
                <w:bCs/>
              </w:rPr>
              <w:t xml:space="preserve"> </w:t>
            </w:r>
            <w:r w:rsidR="00193643" w:rsidRPr="00193643">
              <w:t xml:space="preserve">Организации-партнёры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544"/>
              <w:gridCol w:w="5656"/>
            </w:tblGrid>
            <w:tr w:rsidR="00193643" w:rsidRPr="00193643" w:rsidTr="00193643">
              <w:trPr>
                <w:tblCellSpacing w:w="0" w:type="dxa"/>
              </w:trPr>
              <w:tc>
                <w:tcPr>
                  <w:tcW w:w="435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Организации-партнёры</w:t>
                  </w:r>
                </w:p>
              </w:tc>
              <w:tc>
                <w:tcPr>
                  <w:tcW w:w="5415"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Формы сотрудничества</w:t>
                  </w:r>
                </w:p>
              </w:tc>
            </w:tr>
            <w:tr w:rsidR="00193643" w:rsidRPr="00193643" w:rsidTr="00193643">
              <w:trPr>
                <w:tblCellSpacing w:w="0" w:type="dxa"/>
              </w:trPr>
              <w:tc>
                <w:tcPr>
                  <w:tcW w:w="435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b/>
                      <w:bCs/>
                    </w:rPr>
                    <w:t>ДК</w:t>
                  </w:r>
                </w:p>
              </w:tc>
              <w:tc>
                <w:tcPr>
                  <w:tcW w:w="5415"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b/>
                      <w:bCs/>
                    </w:rPr>
                    <w:t>Совместное проведение мероприятий</w:t>
                  </w:r>
                </w:p>
              </w:tc>
            </w:tr>
            <w:tr w:rsidR="00193643" w:rsidRPr="00193643" w:rsidTr="00193643">
              <w:trPr>
                <w:tblCellSpacing w:w="0" w:type="dxa"/>
              </w:trPr>
              <w:tc>
                <w:tcPr>
                  <w:tcW w:w="435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rPr>
                      <w:b/>
                      <w:bCs/>
                    </w:rPr>
                    <w:t>Школа,детский сад</w:t>
                  </w:r>
                </w:p>
              </w:tc>
              <w:tc>
                <w:tcPr>
                  <w:tcW w:w="5415"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bl>
          <w:p w:rsidR="00193643" w:rsidRPr="00193643" w:rsidRDefault="00193643" w:rsidP="00193643">
            <w:pPr>
              <w:spacing w:before="100" w:beforeAutospacing="1"/>
            </w:pPr>
            <w:r w:rsidRPr="00193643">
              <w:t xml:space="preserve">3. Культурно-просветительские формирования (клубы)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259"/>
              <w:gridCol w:w="4326"/>
              <w:gridCol w:w="1581"/>
              <w:gridCol w:w="2034"/>
            </w:tblGrid>
            <w:tr w:rsidR="00193643" w:rsidRPr="00193643" w:rsidTr="00193643">
              <w:trPr>
                <w:tblCellSpacing w:w="0" w:type="dxa"/>
              </w:trPr>
              <w:tc>
                <w:tcPr>
                  <w:tcW w:w="210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Наименование</w:t>
                  </w:r>
                </w:p>
              </w:tc>
              <w:tc>
                <w:tcPr>
                  <w:tcW w:w="40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Направления деятельности</w:t>
                  </w:r>
                </w:p>
              </w:tc>
              <w:tc>
                <w:tcPr>
                  <w:tcW w:w="13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Число постоянных участников</w:t>
                  </w:r>
                </w:p>
              </w:tc>
              <w:tc>
                <w:tcPr>
                  <w:tcW w:w="189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Регулярность проведения</w:t>
                  </w:r>
                </w:p>
                <w:p w:rsidR="00193643" w:rsidRPr="00193643" w:rsidRDefault="00193643" w:rsidP="00193643">
                  <w:pPr>
                    <w:spacing w:before="100" w:beforeAutospacing="1"/>
                    <w:jc w:val="center"/>
                  </w:pPr>
                  <w:r w:rsidRPr="00193643">
                    <w:t>занятий</w:t>
                  </w:r>
                </w:p>
              </w:tc>
            </w:tr>
            <w:tr w:rsidR="00193643" w:rsidRPr="00193643" w:rsidTr="00193643">
              <w:trPr>
                <w:tblCellSpacing w:w="0" w:type="dxa"/>
              </w:trPr>
              <w:tc>
                <w:tcPr>
                  <w:tcW w:w="210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40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13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189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r w:rsidR="00193643" w:rsidRPr="00193643" w:rsidTr="00193643">
              <w:trPr>
                <w:tblCellSpacing w:w="0" w:type="dxa"/>
              </w:trPr>
              <w:tc>
                <w:tcPr>
                  <w:tcW w:w="210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40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132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c>
                <w:tcPr>
                  <w:tcW w:w="1890"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bl>
          <w:p w:rsidR="00193643" w:rsidRPr="00193643" w:rsidRDefault="00193643" w:rsidP="00591949">
            <w:pPr>
              <w:spacing w:before="100" w:beforeAutospacing="1"/>
              <w:ind w:left="-567" w:hanging="142"/>
            </w:pPr>
            <w:r w:rsidRPr="00193643">
              <w:t xml:space="preserve">4. </w:t>
            </w:r>
            <w:r w:rsidR="00591949">
              <w:t xml:space="preserve">        </w:t>
            </w:r>
            <w:r w:rsidRPr="00193643">
              <w:t xml:space="preserve">Информационное сопровождение деятельности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98"/>
              <w:gridCol w:w="2951"/>
              <w:gridCol w:w="2951"/>
            </w:tblGrid>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Вид информации</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Количество</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jc w:val="center"/>
                  </w:pPr>
                  <w:r w:rsidRPr="00193643">
                    <w:t>Издание, вид, форма</w:t>
                  </w:r>
                </w:p>
              </w:tc>
            </w:tr>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Сайты (новостная лента –новости)</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Нет</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Буклеты, рекламные листки</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Нет</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Визуальные средства (слайд-презентации, ролики)</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Нет</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Публикации в СМИ (радио, ТВ)</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Нет</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Экскурсии по библиотеке</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Нет</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p>
              </w:tc>
            </w:tr>
            <w:tr w:rsidR="00193643" w:rsidRPr="00193643" w:rsidTr="00591949">
              <w:trPr>
                <w:tblCellSpacing w:w="0" w:type="dxa"/>
              </w:trPr>
              <w:tc>
                <w:tcPr>
                  <w:tcW w:w="4298"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Библиоигра</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1</w:t>
                  </w:r>
                </w:p>
              </w:tc>
              <w:tc>
                <w:tcPr>
                  <w:tcW w:w="2951" w:type="dxa"/>
                  <w:tcBorders>
                    <w:top w:val="outset" w:sz="6" w:space="0" w:color="00000A"/>
                    <w:left w:val="outset" w:sz="6" w:space="0" w:color="00000A"/>
                    <w:bottom w:val="outset" w:sz="6" w:space="0" w:color="00000A"/>
                    <w:right w:val="outset" w:sz="6" w:space="0" w:color="00000A"/>
                  </w:tcBorders>
                  <w:hideMark/>
                </w:tcPr>
                <w:p w:rsidR="00193643" w:rsidRPr="00193643" w:rsidRDefault="00193643" w:rsidP="00193643">
                  <w:pPr>
                    <w:spacing w:before="100" w:beforeAutospacing="1"/>
                  </w:pPr>
                  <w:r w:rsidRPr="00193643">
                    <w:t>С элементами театрализации</w:t>
                  </w:r>
                </w:p>
              </w:tc>
            </w:tr>
          </w:tbl>
          <w:p w:rsidR="00591949" w:rsidRPr="00591949" w:rsidRDefault="00591949" w:rsidP="00591949">
            <w:pPr>
              <w:pageBreakBefore/>
              <w:spacing w:before="6"/>
              <w:ind w:hanging="709"/>
              <w:jc w:val="center"/>
            </w:pPr>
            <w:r w:rsidRPr="00591949">
              <w:rPr>
                <w:b/>
                <w:bCs/>
              </w:rPr>
              <w:t xml:space="preserve">Отчет </w:t>
            </w:r>
          </w:p>
          <w:p w:rsidR="00591949" w:rsidRPr="00591949" w:rsidRDefault="00591949" w:rsidP="00591949">
            <w:pPr>
              <w:spacing w:before="6"/>
              <w:ind w:hanging="709"/>
              <w:jc w:val="center"/>
            </w:pPr>
            <w:r w:rsidRPr="00591949">
              <w:rPr>
                <w:b/>
                <w:bCs/>
              </w:rPr>
              <w:t>о работе Осьминской сельской библиотеки</w:t>
            </w:r>
          </w:p>
          <w:p w:rsidR="00591949" w:rsidRPr="00591949" w:rsidRDefault="00591949" w:rsidP="00591949">
            <w:pPr>
              <w:spacing w:before="6"/>
              <w:ind w:hanging="709"/>
              <w:jc w:val="center"/>
            </w:pPr>
            <w:r w:rsidRPr="00591949">
              <w:rPr>
                <w:b/>
                <w:bCs/>
              </w:rPr>
              <w:t>Лужского района (городского округа)</w:t>
            </w:r>
          </w:p>
          <w:p w:rsidR="00591949" w:rsidRPr="00591949" w:rsidRDefault="00591949" w:rsidP="00591949">
            <w:pPr>
              <w:spacing w:before="6"/>
              <w:ind w:hanging="709"/>
            </w:pPr>
          </w:p>
          <w:p w:rsidR="00591949" w:rsidRPr="00591949" w:rsidRDefault="00591949" w:rsidP="00591949">
            <w:pPr>
              <w:ind w:hanging="709"/>
              <w:jc w:val="center"/>
              <w:outlineLvl w:val="0"/>
              <w:rPr>
                <w:b/>
                <w:bCs/>
                <w:kern w:val="36"/>
              </w:rPr>
            </w:pPr>
            <w:r w:rsidRPr="00591949">
              <w:rPr>
                <w:b/>
                <w:bCs/>
                <w:kern w:val="36"/>
              </w:rPr>
              <w:t>ТИПОВАЯ СТРУКТУРА И КРАТКОЕ СОДЕРЖАНИЕ ОТЧЕТА</w:t>
            </w:r>
          </w:p>
          <w:p w:rsidR="00591949" w:rsidRPr="00591949" w:rsidRDefault="00591949" w:rsidP="00591949">
            <w:pPr>
              <w:ind w:hanging="709"/>
              <w:outlineLvl w:val="0"/>
              <w:rPr>
                <w:b/>
                <w:bCs/>
                <w:kern w:val="36"/>
              </w:rPr>
            </w:pPr>
          </w:p>
          <w:p w:rsidR="00591949" w:rsidRPr="00591949" w:rsidRDefault="00591949" w:rsidP="00591949">
            <w:pPr>
              <w:spacing w:before="100" w:beforeAutospacing="1" w:line="272" w:lineRule="atLeast"/>
              <w:ind w:left="1080"/>
              <w:jc w:val="center"/>
            </w:pPr>
            <w:r w:rsidRPr="00591949">
              <w:rPr>
                <w:b/>
                <w:bCs/>
              </w:rPr>
              <w:t>События года</w:t>
            </w:r>
          </w:p>
          <w:p w:rsidR="00591949" w:rsidRPr="00591949" w:rsidRDefault="00591949" w:rsidP="000D42E7">
            <w:pPr>
              <w:numPr>
                <w:ilvl w:val="2"/>
                <w:numId w:val="29"/>
              </w:numPr>
              <w:tabs>
                <w:tab w:val="clear" w:pos="2160"/>
                <w:tab w:val="num" w:pos="142"/>
              </w:tabs>
              <w:spacing w:before="100" w:beforeAutospacing="1" w:line="272" w:lineRule="atLeast"/>
              <w:ind w:left="0" w:firstLine="142"/>
            </w:pPr>
            <w:r w:rsidRPr="00591949">
              <w:rPr>
                <w:sz w:val="27"/>
                <w:szCs w:val="27"/>
              </w:rPr>
              <w:t>Главные события библиотечной жизни района.</w:t>
            </w:r>
          </w:p>
          <w:p w:rsidR="00591949" w:rsidRPr="00591949" w:rsidRDefault="00591949" w:rsidP="00F926B0">
            <w:pPr>
              <w:spacing w:before="100" w:beforeAutospacing="1"/>
            </w:pPr>
            <w:r w:rsidRPr="00591949">
              <w:rPr>
                <w:sz w:val="27"/>
                <w:szCs w:val="27"/>
              </w:rPr>
              <w:t xml:space="preserve">Федеральные, областные, муниципальные программы, проекты и иные мероприятия, определявшие работу библиотек в анализируемом году. Муниципальное задание на оказание муниципальных услуг (выполнение работ). Реквизиты нормативного правового акта, утверждающего муниципальное задание </w:t>
            </w:r>
            <w:r w:rsidRPr="00591949">
              <w:rPr>
                <w:sz w:val="27"/>
                <w:szCs w:val="27"/>
              </w:rPr>
              <w:lastRenderedPageBreak/>
              <w:t>на оказание муниципальных услуг (выполнение работ)</w:t>
            </w:r>
          </w:p>
          <w:p w:rsidR="00591949" w:rsidRPr="00591949" w:rsidRDefault="00591949" w:rsidP="00591949">
            <w:pPr>
              <w:spacing w:before="100" w:beforeAutospacing="1"/>
            </w:pPr>
            <w:r w:rsidRPr="00591949">
              <w:rPr>
                <w:sz w:val="27"/>
                <w:szCs w:val="27"/>
              </w:rPr>
              <w:t>Административный регламент Осьминского социально-культурного центра по предоставлению муниципальной услуги «Библиотечное обслуживание» утвержден постановлением администрации Осьминского сельского поселения от 22.05.2013 года №62</w:t>
            </w:r>
          </w:p>
          <w:tbl>
            <w:tblPr>
              <w:tblW w:w="1026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82"/>
              <w:gridCol w:w="8278"/>
            </w:tblGrid>
            <w:tr w:rsidR="00591949" w:rsidRPr="00591949" w:rsidTr="00F926B0">
              <w:trPr>
                <w:tblCellSpacing w:w="0" w:type="dxa"/>
                <w:jc w:val="center"/>
              </w:trPr>
              <w:tc>
                <w:tcPr>
                  <w:tcW w:w="1982"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Наименование муниципальных услуг (работ)</w:t>
                  </w:r>
                </w:p>
              </w:tc>
              <w:tc>
                <w:tcPr>
                  <w:tcW w:w="8278"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Наименование показателей, характеризующих качество муниципальных услуг (работ)</w:t>
                  </w:r>
                </w:p>
              </w:tc>
            </w:tr>
            <w:tr w:rsidR="00591949" w:rsidRPr="00591949" w:rsidTr="00F926B0">
              <w:trPr>
                <w:tblCellSpacing w:w="0" w:type="dxa"/>
                <w:jc w:val="center"/>
              </w:trPr>
              <w:tc>
                <w:tcPr>
                  <w:tcW w:w="1982"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Библиотечное обслуживание</w:t>
                  </w:r>
                </w:p>
              </w:tc>
              <w:tc>
                <w:tcPr>
                  <w:tcW w:w="8278"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1.выдача пользователям во временное пользование документов</w:t>
                  </w:r>
                </w:p>
              </w:tc>
            </w:tr>
            <w:tr w:rsidR="00591949" w:rsidRPr="00591949" w:rsidTr="00F926B0">
              <w:trPr>
                <w:tblCellSpacing w:w="0" w:type="dxa"/>
                <w:jc w:val="center"/>
              </w:trPr>
              <w:tc>
                <w:tcPr>
                  <w:tcW w:w="1982"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c>
                <w:tcPr>
                  <w:tcW w:w="8278"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2.предоставление информации в соответствии с запросами</w:t>
                  </w:r>
                </w:p>
              </w:tc>
            </w:tr>
          </w:tbl>
          <w:p w:rsidR="00591949" w:rsidRPr="00591949" w:rsidRDefault="00591949" w:rsidP="00F926B0">
            <w:pPr>
              <w:spacing w:before="100" w:beforeAutospacing="1"/>
            </w:pPr>
            <w:r w:rsidRPr="00591949">
              <w:rPr>
                <w:sz w:val="27"/>
                <w:szCs w:val="27"/>
              </w:rPr>
              <w:t>1.4.Наименование муниципальных услуг (работ), на которые доведено муниципальное задание, а также показатели, характеризующих качество муниципальных услуг (работ) до библиотек – структурных подразделений интегрированных учреждений:</w:t>
            </w:r>
          </w:p>
          <w:tbl>
            <w:tblPr>
              <w:tblW w:w="10140" w:type="dxa"/>
              <w:jc w:val="center"/>
              <w:tblCellSpacing w:w="0" w:type="dxa"/>
              <w:tblInd w:w="216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3979"/>
              <w:gridCol w:w="2856"/>
              <w:gridCol w:w="3305"/>
            </w:tblGrid>
            <w:tr w:rsidR="00591949" w:rsidRPr="00591949" w:rsidTr="00591949">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Наименование библиотеки- структурного подразделения интегрированного учреждения:</w:t>
                  </w:r>
                </w:p>
                <w:p w:rsidR="00591949" w:rsidRPr="00591949" w:rsidRDefault="00591949" w:rsidP="00591949">
                  <w:pPr>
                    <w:spacing w:before="100" w:beforeAutospacing="1"/>
                  </w:pPr>
                </w:p>
              </w:tc>
              <w:tc>
                <w:tcPr>
                  <w:tcW w:w="267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Наименование муниципальных услуг (работ)</w:t>
                  </w:r>
                </w:p>
              </w:tc>
              <w:tc>
                <w:tcPr>
                  <w:tcW w:w="309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Наименование показателей, характеризующих качество муниципальных услуг (работ)</w:t>
                  </w:r>
                </w:p>
              </w:tc>
            </w:tr>
            <w:tr w:rsidR="00591949" w:rsidRPr="00591949" w:rsidTr="00591949">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 xml:space="preserve">Осьминская сельская библиотека Осьминского социально-культурного центра </w:t>
                  </w:r>
                </w:p>
              </w:tc>
              <w:tc>
                <w:tcPr>
                  <w:tcW w:w="267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Библиотечное обслуживание</w:t>
                  </w:r>
                </w:p>
              </w:tc>
              <w:tc>
                <w:tcPr>
                  <w:tcW w:w="309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1.выдача пользователям во временное пользование документов</w:t>
                  </w:r>
                </w:p>
                <w:p w:rsidR="00591949" w:rsidRPr="00591949" w:rsidRDefault="00591949" w:rsidP="00591949">
                  <w:pPr>
                    <w:spacing w:before="100" w:beforeAutospacing="1"/>
                  </w:pPr>
                </w:p>
              </w:tc>
            </w:tr>
            <w:tr w:rsidR="00591949" w:rsidRPr="00591949" w:rsidTr="00591949">
              <w:trPr>
                <w:tblCellSpacing w:w="0" w:type="dxa"/>
                <w:jc w:val="center"/>
              </w:trPr>
              <w:tc>
                <w:tcPr>
                  <w:tcW w:w="37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c>
                <w:tcPr>
                  <w:tcW w:w="267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c>
                <w:tcPr>
                  <w:tcW w:w="309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rPr>
                      <w:sz w:val="20"/>
                      <w:szCs w:val="20"/>
                    </w:rPr>
                    <w:t>2. предоставление информации в соответствии с запросами —602 справки.</w:t>
                  </w:r>
                </w:p>
              </w:tc>
            </w:tr>
          </w:tbl>
          <w:p w:rsidR="00591949" w:rsidRPr="00591949" w:rsidRDefault="00591949" w:rsidP="000D42E7">
            <w:pPr>
              <w:numPr>
                <w:ilvl w:val="1"/>
                <w:numId w:val="30"/>
              </w:numPr>
              <w:spacing w:line="272" w:lineRule="atLeast"/>
              <w:ind w:left="2500" w:firstLine="0"/>
              <w:jc w:val="center"/>
              <w:outlineLvl w:val="0"/>
              <w:rPr>
                <w:b/>
                <w:bCs/>
                <w:kern w:val="36"/>
              </w:rPr>
            </w:pPr>
            <w:r w:rsidRPr="00591949">
              <w:rPr>
                <w:b/>
                <w:bCs/>
                <w:kern w:val="36"/>
                <w:sz w:val="27"/>
                <w:szCs w:val="27"/>
              </w:rPr>
              <w:t>Библиотечная сеть</w:t>
            </w:r>
          </w:p>
          <w:p w:rsidR="00591949" w:rsidRPr="00591949" w:rsidRDefault="00591949" w:rsidP="000D42E7">
            <w:pPr>
              <w:numPr>
                <w:ilvl w:val="2"/>
                <w:numId w:val="30"/>
              </w:numPr>
              <w:tabs>
                <w:tab w:val="clear" w:pos="2160"/>
                <w:tab w:val="num" w:pos="-142"/>
              </w:tabs>
              <w:spacing w:before="100" w:beforeAutospacing="1"/>
              <w:ind w:left="142" w:right="108" w:hanging="142"/>
            </w:pPr>
            <w:r w:rsidRPr="00591949">
              <w:rPr>
                <w:sz w:val="27"/>
                <w:szCs w:val="27"/>
              </w:rPr>
              <w:t xml:space="preserve">Характеристика библиотечной сети на основе форм государственной статистической отчетности. </w:t>
            </w:r>
          </w:p>
          <w:p w:rsidR="00591949" w:rsidRPr="00591949" w:rsidRDefault="00591949" w:rsidP="00591949">
            <w:pPr>
              <w:spacing w:before="100" w:beforeAutospacing="1"/>
              <w:ind w:right="108"/>
            </w:pPr>
            <w:r w:rsidRPr="00591949">
              <w:rPr>
                <w:sz w:val="27"/>
                <w:szCs w:val="27"/>
              </w:rPr>
              <w:t>На территории Осьминского сельского поселения проживают постоянно 2990 чел, 54 населенных пункта, работают 2 библиотеки.</w:t>
            </w:r>
          </w:p>
          <w:p w:rsidR="00591949" w:rsidRPr="00591949" w:rsidRDefault="00591949" w:rsidP="000D42E7">
            <w:pPr>
              <w:numPr>
                <w:ilvl w:val="2"/>
                <w:numId w:val="31"/>
              </w:numPr>
              <w:spacing w:before="100" w:beforeAutospacing="1"/>
              <w:ind w:left="0" w:hanging="426"/>
            </w:pPr>
            <w:r w:rsidRPr="00591949">
              <w:rPr>
                <w:sz w:val="27"/>
                <w:szCs w:val="27"/>
              </w:rPr>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перераспределение полномочий по организации библиотечного обслуживания и другие организационно-правовые действия.Не было</w:t>
            </w:r>
          </w:p>
          <w:p w:rsidR="00591949" w:rsidRPr="00591949" w:rsidRDefault="00591949" w:rsidP="000D42E7">
            <w:pPr>
              <w:numPr>
                <w:ilvl w:val="2"/>
                <w:numId w:val="32"/>
              </w:numPr>
              <w:spacing w:before="100" w:beforeAutospacing="1"/>
              <w:ind w:left="2273" w:firstLine="0"/>
            </w:pPr>
            <w:r w:rsidRPr="00591949">
              <w:rPr>
                <w:sz w:val="27"/>
                <w:szCs w:val="27"/>
              </w:rPr>
              <w:t>Доступность библиотечных услуг</w:t>
            </w:r>
          </w:p>
          <w:p w:rsidR="00591949" w:rsidRPr="00591949" w:rsidRDefault="00591949" w:rsidP="000D42E7">
            <w:pPr>
              <w:numPr>
                <w:ilvl w:val="0"/>
                <w:numId w:val="33"/>
              </w:numPr>
              <w:tabs>
                <w:tab w:val="clear" w:pos="720"/>
                <w:tab w:val="num" w:pos="0"/>
              </w:tabs>
              <w:spacing w:before="100" w:beforeAutospacing="1"/>
              <w:ind w:left="0" w:hanging="426"/>
            </w:pPr>
            <w:r w:rsidRPr="00591949">
              <w:rPr>
                <w:sz w:val="27"/>
                <w:szCs w:val="27"/>
              </w:rPr>
              <w:t xml:space="preserve">соблюдение нормативов обеспеченности библиотеками населения в целом по </w:t>
            </w:r>
            <w:r w:rsidRPr="00591949">
              <w:rPr>
                <w:sz w:val="27"/>
                <w:szCs w:val="27"/>
              </w:rPr>
              <w:lastRenderedPageBreak/>
              <w:t>территории и в разрезе муниципальных образований;</w:t>
            </w:r>
          </w:p>
          <w:p w:rsidR="00591949" w:rsidRPr="00591949" w:rsidRDefault="00591949" w:rsidP="000D42E7">
            <w:pPr>
              <w:numPr>
                <w:ilvl w:val="0"/>
                <w:numId w:val="33"/>
              </w:numPr>
              <w:tabs>
                <w:tab w:val="clear" w:pos="720"/>
                <w:tab w:val="num" w:pos="0"/>
              </w:tabs>
              <w:spacing w:before="100" w:beforeAutospacing="1"/>
              <w:ind w:left="0" w:hanging="426"/>
            </w:pPr>
            <w:r w:rsidRPr="00591949">
              <w:rPr>
                <w:sz w:val="27"/>
                <w:szCs w:val="27"/>
              </w:rPr>
              <w:t>среднее число жителей на одну библиотеку; 2990/2= 1495 (чел.)</w:t>
            </w:r>
          </w:p>
          <w:p w:rsidR="00591949" w:rsidRPr="00591949" w:rsidRDefault="00591949" w:rsidP="00F926B0">
            <w:pPr>
              <w:tabs>
                <w:tab w:val="num" w:pos="0"/>
              </w:tabs>
              <w:spacing w:before="100" w:beforeAutospacing="1"/>
              <w:ind w:hanging="426"/>
            </w:pPr>
          </w:p>
          <w:p w:rsidR="00591949" w:rsidRPr="00591949" w:rsidRDefault="00591949" w:rsidP="00F926B0">
            <w:pPr>
              <w:spacing w:before="100" w:beforeAutospacing="1"/>
              <w:ind w:left="-142"/>
            </w:pPr>
            <w:r w:rsidRPr="00591949">
              <w:rPr>
                <w:sz w:val="27"/>
                <w:szCs w:val="27"/>
              </w:rPr>
              <w:t>- в зоне обслуживания Осьминской сельской библиотеки имеют возможность доступа к библиотечным услугам: д. Саба, п.Осьмино, д.Луговское, д.Хилок, д.Шипино, д.Сватково, д.Чудиново, д.Псоедь, д.Сара, д.Новоселье,д.Липа, остальные населенные пункты не имеют возможность в связи с отдаленностью.</w:t>
            </w:r>
          </w:p>
          <w:p w:rsidR="00591949" w:rsidRPr="00591949" w:rsidRDefault="00591949" w:rsidP="000D42E7">
            <w:pPr>
              <w:numPr>
                <w:ilvl w:val="0"/>
                <w:numId w:val="34"/>
              </w:numPr>
              <w:tabs>
                <w:tab w:val="clear" w:pos="720"/>
              </w:tabs>
              <w:spacing w:before="100" w:beforeAutospacing="1"/>
              <w:ind w:left="-284" w:firstLine="0"/>
            </w:pPr>
            <w:r w:rsidRPr="00591949">
              <w:rPr>
                <w:sz w:val="27"/>
                <w:szCs w:val="27"/>
              </w:rPr>
              <w:t>число населенных пунктов и жителей, не имеющих возможности доступа к библиотечным услугам;</w:t>
            </w:r>
          </w:p>
          <w:p w:rsidR="00591949" w:rsidRPr="00591949" w:rsidRDefault="00591949" w:rsidP="000D42E7">
            <w:pPr>
              <w:numPr>
                <w:ilvl w:val="0"/>
                <w:numId w:val="34"/>
              </w:numPr>
              <w:tabs>
                <w:tab w:val="clear" w:pos="720"/>
              </w:tabs>
              <w:spacing w:before="100" w:beforeAutospacing="1"/>
              <w:ind w:left="-284" w:firstLine="0"/>
            </w:pPr>
            <w:r w:rsidRPr="00591949">
              <w:rPr>
                <w:sz w:val="27"/>
                <w:szCs w:val="27"/>
              </w:rPr>
              <w:t>число библиотек, работающих по сокращенному графику.</w:t>
            </w:r>
          </w:p>
          <w:p w:rsidR="00591949" w:rsidRPr="00591949" w:rsidRDefault="00591949" w:rsidP="00F926B0">
            <w:pPr>
              <w:spacing w:before="100" w:beforeAutospacing="1"/>
              <w:ind w:left="-284"/>
            </w:pPr>
            <w:r w:rsidRPr="00591949">
              <w:rPr>
                <w:sz w:val="27"/>
                <w:szCs w:val="27"/>
              </w:rPr>
              <w:t>- Рельская сельская библиотека</w:t>
            </w:r>
          </w:p>
          <w:p w:rsidR="00591949" w:rsidRPr="00591949" w:rsidRDefault="00591949" w:rsidP="00F926B0">
            <w:pPr>
              <w:spacing w:before="100" w:beforeAutospacing="1"/>
            </w:pPr>
            <w:r w:rsidRPr="00591949">
              <w:rPr>
                <w:sz w:val="27"/>
                <w:szCs w:val="27"/>
              </w:rPr>
              <w:t>Краткие выводы по разделу. Основные направления трансформации сети и меры, принимаемые для преодоления деструктивных процессов, если таковые были.</w:t>
            </w:r>
          </w:p>
          <w:p w:rsidR="00591949" w:rsidRPr="00591949" w:rsidRDefault="00591949" w:rsidP="000D42E7">
            <w:pPr>
              <w:numPr>
                <w:ilvl w:val="1"/>
                <w:numId w:val="35"/>
              </w:numPr>
              <w:tabs>
                <w:tab w:val="clear" w:pos="1440"/>
                <w:tab w:val="num" w:pos="142"/>
              </w:tabs>
              <w:spacing w:line="272" w:lineRule="atLeast"/>
              <w:ind w:left="0" w:firstLine="0"/>
              <w:jc w:val="center"/>
              <w:outlineLvl w:val="0"/>
              <w:rPr>
                <w:b/>
                <w:bCs/>
                <w:kern w:val="36"/>
              </w:rPr>
            </w:pPr>
            <w:r w:rsidRPr="00591949">
              <w:rPr>
                <w:b/>
                <w:bCs/>
                <w:kern w:val="36"/>
                <w:sz w:val="27"/>
                <w:szCs w:val="27"/>
              </w:rPr>
              <w:t>Основные статистические показатели</w:t>
            </w:r>
          </w:p>
          <w:p w:rsidR="00591949" w:rsidRPr="00591949" w:rsidRDefault="00591949" w:rsidP="00F926B0">
            <w:pPr>
              <w:spacing w:before="100" w:beforeAutospacing="1"/>
            </w:pPr>
            <w:r w:rsidRPr="00591949">
              <w:rPr>
                <w:sz w:val="27"/>
                <w:szCs w:val="27"/>
              </w:rPr>
              <w:t>Охват населения территории библиотечным обслуживанием в муниципальном районе в целом и в разрезе муниципальных образований.</w:t>
            </w:r>
          </w:p>
          <w:p w:rsidR="00591949" w:rsidRPr="00591949" w:rsidRDefault="00591949" w:rsidP="00F926B0">
            <w:pPr>
              <w:spacing w:before="100" w:beforeAutospacing="1"/>
            </w:pPr>
            <w:r w:rsidRPr="00591949">
              <w:rPr>
                <w:sz w:val="27"/>
                <w:szCs w:val="27"/>
              </w:rPr>
              <w:t>Зона Осьминской сельской библиотеки- 54 деревни, читателей в библиотеке.</w:t>
            </w:r>
          </w:p>
          <w:p w:rsidR="00591949" w:rsidRPr="00591949" w:rsidRDefault="00591949" w:rsidP="00F926B0">
            <w:pPr>
              <w:spacing w:before="100" w:beforeAutospacing="1"/>
              <w:ind w:left="1800"/>
            </w:pPr>
            <w:r w:rsidRPr="00591949">
              <w:rPr>
                <w:sz w:val="27"/>
                <w:szCs w:val="27"/>
              </w:rPr>
              <w:t>Динамика показателей, отражающих объем основных работ/услуг, выполненных муниципальными библиотеками региона.</w:t>
            </w:r>
          </w:p>
          <w:p w:rsidR="00591949" w:rsidRPr="00591949" w:rsidRDefault="00591949" w:rsidP="00F926B0">
            <w:pPr>
              <w:spacing w:before="100" w:beforeAutospacing="1"/>
              <w:ind w:hanging="128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05"/>
              <w:gridCol w:w="2405"/>
              <w:gridCol w:w="2406"/>
              <w:gridCol w:w="2406"/>
            </w:tblGrid>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читатели</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посещения</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книговыдача</w:t>
                  </w:r>
                </w:p>
              </w:tc>
            </w:tr>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2016 год</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435</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3582</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13413</w:t>
                  </w:r>
                </w:p>
              </w:tc>
            </w:tr>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2017 год</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440</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3616</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13668</w:t>
                  </w:r>
                </w:p>
              </w:tc>
            </w:tr>
          </w:tbl>
          <w:p w:rsidR="00591949" w:rsidRPr="00591949" w:rsidRDefault="00591949" w:rsidP="00591949">
            <w:pPr>
              <w:spacing w:before="100" w:beforeAutospacing="1"/>
            </w:pPr>
            <w:r w:rsidRPr="00591949">
              <w:rPr>
                <w:sz w:val="27"/>
                <w:szCs w:val="27"/>
              </w:rPr>
              <w:t>Отдельный комментарий о выполнении показателей, включенных в «дорожные карты».</w:t>
            </w:r>
          </w:p>
          <w:p w:rsidR="00591949" w:rsidRPr="00591949" w:rsidRDefault="00591949" w:rsidP="00591949">
            <w:pPr>
              <w:spacing w:before="100" w:beforeAutospacing="1"/>
            </w:pPr>
            <w:r w:rsidRPr="00591949">
              <w:rPr>
                <w:b/>
                <w:bCs/>
                <w:i/>
                <w:iCs/>
                <w:sz w:val="27"/>
                <w:szCs w:val="27"/>
              </w:rPr>
              <w:t>Экономические показатели</w:t>
            </w:r>
            <w:r w:rsidRPr="00591949">
              <w:rPr>
                <w:b/>
                <w:bCs/>
                <w:sz w:val="27"/>
                <w:szCs w:val="27"/>
              </w:rPr>
              <w:t xml:space="preserve">: </w:t>
            </w:r>
            <w:r w:rsidRPr="00591949">
              <w:rPr>
                <w:sz w:val="27"/>
                <w:szCs w:val="27"/>
              </w:rPr>
              <w:t>расходы на обслуживание одного пользователя, одно посещение, одну документовыдачу.</w:t>
            </w:r>
          </w:p>
          <w:p w:rsidR="00591949" w:rsidRPr="00591949" w:rsidRDefault="00591949" w:rsidP="00F926B0">
            <w:pPr>
              <w:spacing w:before="100" w:beforeAutospacing="1"/>
            </w:pPr>
            <w:r w:rsidRPr="00591949">
              <w:rPr>
                <w:sz w:val="27"/>
                <w:szCs w:val="27"/>
              </w:rPr>
              <w:t>Оказание платных услуг (виды услуг, раскрыть динамику по видам).</w:t>
            </w:r>
          </w:p>
          <w:p w:rsidR="00591949" w:rsidRPr="00591949" w:rsidRDefault="00591949" w:rsidP="00F926B0">
            <w:pPr>
              <w:spacing w:before="100" w:beforeAutospacing="1"/>
            </w:pPr>
            <w:r w:rsidRPr="00591949">
              <w:rPr>
                <w:sz w:val="27"/>
                <w:szCs w:val="27"/>
              </w:rPr>
              <w:t>Краткие выводы по разделу. Основные тенденции в изменении потребностей пользователей и их удовлетворение.</w:t>
            </w:r>
          </w:p>
          <w:p w:rsidR="00591949" w:rsidRPr="00591949" w:rsidRDefault="00591949" w:rsidP="00F926B0">
            <w:pPr>
              <w:spacing w:before="100" w:beforeAutospacing="1"/>
              <w:ind w:left="1080"/>
              <w:jc w:val="center"/>
            </w:pPr>
            <w:r w:rsidRPr="00591949">
              <w:rPr>
                <w:b/>
                <w:bCs/>
                <w:sz w:val="27"/>
                <w:szCs w:val="27"/>
              </w:rPr>
              <w:t xml:space="preserve">Библиотечные фонды </w:t>
            </w:r>
            <w:r w:rsidRPr="00591949">
              <w:rPr>
                <w:sz w:val="27"/>
                <w:szCs w:val="27"/>
              </w:rPr>
              <w:t>(формирование, использование, сохранность)</w:t>
            </w:r>
          </w:p>
          <w:p w:rsidR="00591949" w:rsidRPr="00591949" w:rsidRDefault="00591949" w:rsidP="00F926B0">
            <w:pPr>
              <w:spacing w:before="100" w:beforeAutospacing="1"/>
              <w:ind w:hanging="142"/>
            </w:pPr>
            <w:r w:rsidRPr="00591949">
              <w:rPr>
                <w:sz w:val="27"/>
                <w:szCs w:val="27"/>
              </w:rPr>
              <w:t xml:space="preserve">Анализ статистических показателей, отражающих формирование и использование </w:t>
            </w:r>
            <w:r w:rsidRPr="00591949">
              <w:rPr>
                <w:sz w:val="27"/>
                <w:szCs w:val="27"/>
              </w:rPr>
              <w:lastRenderedPageBreak/>
              <w:t>библиотечных фондов на физических (материальных) носителях информации. Динамика за три года.</w:t>
            </w:r>
          </w:p>
          <w:p w:rsidR="00591949" w:rsidRPr="00591949" w:rsidRDefault="00591949" w:rsidP="00F926B0">
            <w:pPr>
              <w:spacing w:before="100" w:beforeAutospacing="1"/>
              <w:ind w:hanging="142"/>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05"/>
              <w:gridCol w:w="2405"/>
              <w:gridCol w:w="2406"/>
              <w:gridCol w:w="2406"/>
            </w:tblGrid>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год</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поступило</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выбыло</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состоит</w:t>
                  </w:r>
                </w:p>
              </w:tc>
            </w:tr>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2015</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84</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0</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4682</w:t>
                  </w:r>
                </w:p>
              </w:tc>
            </w:tr>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2016</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87</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0</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4769</w:t>
                  </w:r>
                </w:p>
              </w:tc>
            </w:tr>
            <w:tr w:rsidR="00591949" w:rsidRPr="00591949" w:rsidTr="00591949">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r w:rsidRPr="00591949">
                    <w:t>2017</w:t>
                  </w: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p>
              </w:tc>
              <w:tc>
                <w:tcPr>
                  <w:tcW w:w="1250" w:type="pct"/>
                  <w:tcBorders>
                    <w:top w:val="outset" w:sz="6" w:space="0" w:color="000000"/>
                    <w:left w:val="outset" w:sz="6" w:space="0" w:color="000000"/>
                    <w:bottom w:val="outset" w:sz="6" w:space="0" w:color="000000"/>
                    <w:right w:val="outset" w:sz="6" w:space="0" w:color="000000"/>
                  </w:tcBorders>
                  <w:hideMark/>
                </w:tcPr>
                <w:p w:rsidR="00591949" w:rsidRPr="00591949" w:rsidRDefault="00591949" w:rsidP="00591949">
                  <w:pPr>
                    <w:spacing w:before="100" w:beforeAutospacing="1"/>
                    <w:ind w:left="113" w:firstLine="709"/>
                  </w:pPr>
                </w:p>
              </w:tc>
            </w:tr>
          </w:tbl>
          <w:p w:rsidR="00591949" w:rsidRPr="00591949" w:rsidRDefault="00591949" w:rsidP="00591949">
            <w:pPr>
              <w:spacing w:before="100" w:beforeAutospacing="1"/>
            </w:pPr>
          </w:p>
          <w:p w:rsidR="00591949" w:rsidRPr="00591949" w:rsidRDefault="00591949" w:rsidP="00F926B0">
            <w:pPr>
              <w:spacing w:before="100" w:beforeAutospacing="1"/>
            </w:pPr>
            <w:r w:rsidRPr="00591949">
              <w:rPr>
                <w:sz w:val="27"/>
                <w:szCs w:val="27"/>
              </w:rPr>
              <w:t>Общая характеристика совокупного фонда муниципальных библиотек района (объём, видовой и отраслевой состав).</w:t>
            </w:r>
          </w:p>
          <w:p w:rsidR="00591949" w:rsidRPr="00591949" w:rsidRDefault="00591949" w:rsidP="00F926B0">
            <w:pPr>
              <w:spacing w:before="100" w:beforeAutospacing="1"/>
            </w:pPr>
            <w:r w:rsidRPr="00591949">
              <w:rPr>
                <w:sz w:val="27"/>
                <w:szCs w:val="27"/>
              </w:rPr>
              <w:t>Движение совокупного фонда муниципальных библиотек, в т.ч. по видам документов:</w:t>
            </w:r>
          </w:p>
          <w:p w:rsidR="00591949" w:rsidRPr="00591949" w:rsidRDefault="00591949" w:rsidP="00F926B0">
            <w:pPr>
              <w:spacing w:before="100" w:beforeAutospacing="1"/>
            </w:pPr>
            <w:r w:rsidRPr="00591949">
              <w:rPr>
                <w:sz w:val="27"/>
                <w:szCs w:val="27"/>
              </w:rPr>
              <w:t>Поступления в фонды муниципальных библиотек:</w:t>
            </w:r>
          </w:p>
          <w:p w:rsidR="00591949" w:rsidRPr="00591949" w:rsidRDefault="00591949" w:rsidP="00F926B0">
            <w:pPr>
              <w:spacing w:before="100" w:beforeAutospacing="1"/>
            </w:pPr>
            <w:r w:rsidRPr="00591949">
              <w:rPr>
                <w:sz w:val="27"/>
                <w:szCs w:val="27"/>
              </w:rPr>
              <w:t>печатных изданий. Соблюдение норматива ЮНЕСКО (250 документов в год на 1000 жителей);</w:t>
            </w:r>
          </w:p>
          <w:p w:rsidR="00591949" w:rsidRPr="00591949" w:rsidRDefault="00591949" w:rsidP="00F926B0">
            <w:pPr>
              <w:spacing w:before="100" w:beforeAutospacing="1"/>
            </w:pPr>
            <w:r w:rsidRPr="00591949">
              <w:rPr>
                <w:sz w:val="27"/>
                <w:szCs w:val="27"/>
              </w:rPr>
              <w:t>поступило:</w:t>
            </w:r>
          </w:p>
          <w:p w:rsidR="00591949" w:rsidRPr="00591949" w:rsidRDefault="00591949" w:rsidP="00F926B0">
            <w:pPr>
              <w:spacing w:before="100" w:beforeAutospacing="1"/>
            </w:pPr>
            <w:r w:rsidRPr="00591949">
              <w:rPr>
                <w:sz w:val="27"/>
                <w:szCs w:val="27"/>
              </w:rPr>
              <w:t>электронных документов, в т.ч. локальные сетевые ресурсы, удаленные сетевые ресурсы (подписка на ЭБС и др.), ЭД на съемных носителях — нет.</w:t>
            </w:r>
          </w:p>
          <w:p w:rsidR="00591949" w:rsidRPr="00591949" w:rsidRDefault="00591949" w:rsidP="00F926B0">
            <w:pPr>
              <w:spacing w:before="100" w:beforeAutospacing="1"/>
              <w:ind w:right="119"/>
            </w:pPr>
            <w:r w:rsidRPr="00591949">
              <w:rPr>
                <w:sz w:val="27"/>
                <w:szCs w:val="27"/>
              </w:rPr>
              <w:t>подписка на периодические издания;</w:t>
            </w:r>
          </w:p>
          <w:p w:rsidR="00591949" w:rsidRPr="00591949" w:rsidRDefault="00591949" w:rsidP="00F926B0">
            <w:pPr>
              <w:spacing w:before="100" w:beforeAutospacing="1"/>
              <w:ind w:left="425" w:right="119" w:hanging="425"/>
            </w:pPr>
            <w:r w:rsidRPr="00591949">
              <w:rPr>
                <w:sz w:val="27"/>
                <w:szCs w:val="27"/>
                <w:lang w:val="en-US"/>
              </w:rPr>
              <w:t>I</w:t>
            </w:r>
            <w:r w:rsidRPr="00591949">
              <w:rPr>
                <w:sz w:val="27"/>
                <w:szCs w:val="27"/>
              </w:rPr>
              <w:t xml:space="preserve"> полугодие 2017 года :34 наименования на сумму:21196.81 рублей</w:t>
            </w:r>
          </w:p>
          <w:p w:rsidR="00591949" w:rsidRPr="00591949" w:rsidRDefault="00591949" w:rsidP="00F926B0">
            <w:pPr>
              <w:spacing w:before="100" w:beforeAutospacing="1"/>
              <w:ind w:left="425" w:right="119" w:hanging="425"/>
            </w:pPr>
            <w:r w:rsidRPr="00591949">
              <w:rPr>
                <w:sz w:val="27"/>
                <w:szCs w:val="27"/>
                <w:lang w:val="en-US"/>
              </w:rPr>
              <w:t>II</w:t>
            </w:r>
            <w:r w:rsidRPr="00591949">
              <w:rPr>
                <w:sz w:val="27"/>
                <w:szCs w:val="27"/>
              </w:rPr>
              <w:t xml:space="preserve"> полугодие 2017 года: наименований на сумму: 22722,19 рублей</w:t>
            </w:r>
          </w:p>
          <w:p w:rsidR="00591949" w:rsidRPr="00591949" w:rsidRDefault="00591949" w:rsidP="00F926B0">
            <w:pPr>
              <w:spacing w:before="100" w:beforeAutospacing="1"/>
            </w:pPr>
            <w:r w:rsidRPr="00591949">
              <w:rPr>
                <w:sz w:val="27"/>
                <w:szCs w:val="27"/>
              </w:rPr>
              <w:t>общее число документов, поступивших в качестве муниципального обязательного экземпляра.</w:t>
            </w:r>
          </w:p>
          <w:p w:rsidR="00591949" w:rsidRPr="00591949" w:rsidRDefault="00591949" w:rsidP="00F926B0">
            <w:pPr>
              <w:spacing w:before="100" w:beforeAutospacing="1"/>
            </w:pPr>
            <w:r w:rsidRPr="00591949">
              <w:rPr>
                <w:sz w:val="27"/>
                <w:szCs w:val="27"/>
              </w:rPr>
              <w:t>Выбытие из фондов муниципальных библиотек с указанием причин исключения из фонда:</w:t>
            </w:r>
          </w:p>
          <w:p w:rsidR="00591949" w:rsidRPr="00591949" w:rsidRDefault="00591949" w:rsidP="000D42E7">
            <w:pPr>
              <w:numPr>
                <w:ilvl w:val="0"/>
                <w:numId w:val="36"/>
              </w:numPr>
              <w:tabs>
                <w:tab w:val="clear" w:pos="720"/>
                <w:tab w:val="num" w:pos="-142"/>
              </w:tabs>
              <w:spacing w:before="100" w:beforeAutospacing="1"/>
              <w:ind w:left="-142" w:firstLine="0"/>
            </w:pPr>
            <w:r w:rsidRPr="00591949">
              <w:rPr>
                <w:sz w:val="27"/>
                <w:szCs w:val="27"/>
              </w:rPr>
              <w:t>печатных изданий;</w:t>
            </w:r>
          </w:p>
          <w:p w:rsidR="00591949" w:rsidRPr="00591949" w:rsidRDefault="00591949" w:rsidP="000D42E7">
            <w:pPr>
              <w:numPr>
                <w:ilvl w:val="0"/>
                <w:numId w:val="36"/>
              </w:numPr>
              <w:tabs>
                <w:tab w:val="clear" w:pos="720"/>
                <w:tab w:val="num" w:pos="-142"/>
              </w:tabs>
              <w:spacing w:before="100" w:beforeAutospacing="1"/>
              <w:ind w:left="-142" w:firstLine="0"/>
            </w:pPr>
            <w:r w:rsidRPr="00591949">
              <w:rPr>
                <w:sz w:val="27"/>
                <w:szCs w:val="27"/>
              </w:rPr>
              <w:t>электронных документов.</w:t>
            </w:r>
          </w:p>
          <w:p w:rsidR="00591949" w:rsidRPr="00591949" w:rsidRDefault="00591949" w:rsidP="000D42E7">
            <w:pPr>
              <w:numPr>
                <w:ilvl w:val="1"/>
                <w:numId w:val="37"/>
              </w:numPr>
              <w:tabs>
                <w:tab w:val="num" w:pos="-142"/>
              </w:tabs>
              <w:spacing w:before="100" w:beforeAutospacing="1"/>
              <w:ind w:left="-142" w:right="403" w:firstLine="0"/>
            </w:pPr>
            <w:r w:rsidRPr="00591949">
              <w:rPr>
                <w:sz w:val="27"/>
                <w:szCs w:val="27"/>
              </w:rPr>
              <w:t>Анализ и оценка состояния и использования фондов библиотек:</w:t>
            </w:r>
          </w:p>
          <w:p w:rsidR="00591949" w:rsidRPr="00591949" w:rsidRDefault="00591949" w:rsidP="000D42E7">
            <w:pPr>
              <w:numPr>
                <w:ilvl w:val="0"/>
                <w:numId w:val="38"/>
              </w:numPr>
              <w:tabs>
                <w:tab w:val="clear" w:pos="720"/>
                <w:tab w:val="num" w:pos="-142"/>
              </w:tabs>
              <w:spacing w:before="100" w:beforeAutospacing="1"/>
              <w:ind w:left="-142" w:right="403" w:firstLine="0"/>
            </w:pPr>
            <w:r w:rsidRPr="00591949">
              <w:rPr>
                <w:sz w:val="27"/>
                <w:szCs w:val="27"/>
              </w:rPr>
              <w:t>обновляемость фондов;</w:t>
            </w:r>
          </w:p>
          <w:p w:rsidR="00591949" w:rsidRPr="00591949" w:rsidRDefault="00591949" w:rsidP="00F926B0">
            <w:pPr>
              <w:tabs>
                <w:tab w:val="num" w:pos="-142"/>
              </w:tabs>
              <w:spacing w:before="100" w:beforeAutospacing="1"/>
              <w:ind w:left="-142" w:right="403"/>
            </w:pPr>
          </w:p>
          <w:p w:rsidR="00591949" w:rsidRPr="00591949" w:rsidRDefault="00591949" w:rsidP="000D42E7">
            <w:pPr>
              <w:numPr>
                <w:ilvl w:val="0"/>
                <w:numId w:val="39"/>
              </w:numPr>
              <w:tabs>
                <w:tab w:val="clear" w:pos="720"/>
                <w:tab w:val="num" w:pos="-142"/>
              </w:tabs>
              <w:spacing w:before="100" w:beforeAutospacing="1"/>
              <w:ind w:left="-142" w:firstLine="0"/>
            </w:pPr>
            <w:r w:rsidRPr="00591949">
              <w:rPr>
                <w:sz w:val="27"/>
                <w:szCs w:val="27"/>
              </w:rPr>
              <w:lastRenderedPageBreak/>
              <w:t>обращаемость;</w:t>
            </w:r>
          </w:p>
          <w:p w:rsidR="00591949" w:rsidRPr="00591949" w:rsidRDefault="00591949" w:rsidP="00F926B0">
            <w:pPr>
              <w:tabs>
                <w:tab w:val="num" w:pos="-142"/>
              </w:tabs>
              <w:spacing w:before="100" w:beforeAutospacing="1"/>
              <w:ind w:left="-142"/>
            </w:pPr>
            <w:r w:rsidRPr="00591949">
              <w:rPr>
                <w:sz w:val="27"/>
                <w:szCs w:val="27"/>
              </w:rPr>
              <w:t>-выдача документов библиотечного фонда, в том числе по видам документов;</w:t>
            </w:r>
          </w:p>
          <w:p w:rsidR="00591949" w:rsidRPr="00591949" w:rsidRDefault="00591949" w:rsidP="00F926B0">
            <w:pPr>
              <w:tabs>
                <w:tab w:val="num" w:pos="-142"/>
              </w:tabs>
              <w:spacing w:before="100" w:beforeAutospacing="1"/>
              <w:ind w:left="-142"/>
            </w:pPr>
            <w:r w:rsidRPr="00591949">
              <w:rPr>
                <w:sz w:val="27"/>
                <w:szCs w:val="27"/>
              </w:rPr>
              <w:t>общая книговыдача — 13668 экз.</w:t>
            </w:r>
          </w:p>
          <w:p w:rsidR="00591949" w:rsidRPr="00591949" w:rsidRDefault="00591949" w:rsidP="000D42E7">
            <w:pPr>
              <w:numPr>
                <w:ilvl w:val="0"/>
                <w:numId w:val="40"/>
              </w:numPr>
              <w:tabs>
                <w:tab w:val="clear" w:pos="720"/>
                <w:tab w:val="num" w:pos="-142"/>
              </w:tabs>
              <w:spacing w:before="100" w:beforeAutospacing="1"/>
              <w:ind w:left="-142" w:firstLine="0"/>
            </w:pPr>
            <w:r w:rsidRPr="00591949">
              <w:rPr>
                <w:sz w:val="27"/>
                <w:szCs w:val="27"/>
              </w:rPr>
              <w:t>выдача документов библиотечного фонда, в том числе по тематике.</w:t>
            </w:r>
          </w:p>
          <w:p w:rsidR="00591949" w:rsidRPr="00591949" w:rsidRDefault="00591949" w:rsidP="00591949">
            <w:pPr>
              <w:spacing w:before="100" w:beforeAutospacing="1"/>
              <w:ind w:firstLine="425"/>
            </w:pPr>
            <w:r w:rsidRPr="00591949">
              <w:rPr>
                <w:sz w:val="27"/>
                <w:szCs w:val="27"/>
              </w:rPr>
              <w:t xml:space="preserve">Опл.- 3056 экз., ест.-научная литература- 741 экз.,техника- 1175 экз.,с\х литература- 1224 экз., искусство и спорт — 446 экз.,худ.литература- 4451 экз., детская литература- 2158 экз.,прочая- 417 экз. </w:t>
            </w:r>
          </w:p>
          <w:p w:rsidR="00591949" w:rsidRPr="00591949" w:rsidRDefault="00591949" w:rsidP="00F926B0">
            <w:pPr>
              <w:tabs>
                <w:tab w:val="left" w:pos="-142"/>
              </w:tabs>
              <w:spacing w:before="100" w:beforeAutospacing="1"/>
              <w:ind w:left="-284" w:hanging="142"/>
            </w:pPr>
            <w:r w:rsidRPr="00591949">
              <w:rPr>
                <w:sz w:val="27"/>
                <w:szCs w:val="27"/>
              </w:rPr>
              <w:t>Финансирование комплектования (объемы, основные источники).</w:t>
            </w:r>
          </w:p>
          <w:p w:rsidR="00591949" w:rsidRPr="00591949" w:rsidRDefault="00591949" w:rsidP="00F926B0">
            <w:pPr>
              <w:tabs>
                <w:tab w:val="left" w:pos="-142"/>
              </w:tabs>
              <w:spacing w:before="100" w:beforeAutospacing="1"/>
              <w:ind w:hanging="426"/>
            </w:pPr>
            <w:r w:rsidRPr="00591949">
              <w:rPr>
                <w:sz w:val="27"/>
                <w:szCs w:val="27"/>
              </w:rPr>
              <w:t>МКУК ЛМПРБ</w:t>
            </w:r>
          </w:p>
          <w:p w:rsidR="00591949" w:rsidRPr="00591949" w:rsidRDefault="00591949" w:rsidP="00C44647">
            <w:pPr>
              <w:tabs>
                <w:tab w:val="left" w:pos="-142"/>
              </w:tabs>
              <w:spacing w:before="100" w:beforeAutospacing="1"/>
              <w:ind w:left="-426"/>
            </w:pPr>
            <w:r w:rsidRPr="00591949">
              <w:rPr>
                <w:sz w:val="27"/>
                <w:szCs w:val="27"/>
              </w:rPr>
              <w:t>Краткие выводы по подразделу. Основные тенденции в формировании и использовании фондов.</w:t>
            </w:r>
          </w:p>
          <w:p w:rsidR="00591949" w:rsidRPr="00591949" w:rsidRDefault="00591949" w:rsidP="00F926B0">
            <w:pPr>
              <w:tabs>
                <w:tab w:val="left" w:pos="-142"/>
              </w:tabs>
              <w:spacing w:before="100" w:beforeAutospacing="1"/>
              <w:ind w:hanging="426"/>
            </w:pPr>
            <w:r w:rsidRPr="00591949">
              <w:rPr>
                <w:sz w:val="27"/>
                <w:szCs w:val="27"/>
              </w:rPr>
              <w:t>Комплектование не соответствует требованиям нормативов ЮНЕСКО</w:t>
            </w:r>
          </w:p>
          <w:p w:rsidR="00591949" w:rsidRPr="00591949" w:rsidRDefault="00591949" w:rsidP="000D42E7">
            <w:pPr>
              <w:numPr>
                <w:ilvl w:val="1"/>
                <w:numId w:val="41"/>
              </w:numPr>
              <w:tabs>
                <w:tab w:val="clear" w:pos="1440"/>
                <w:tab w:val="left" w:pos="-142"/>
              </w:tabs>
              <w:spacing w:before="100" w:beforeAutospacing="1"/>
              <w:ind w:left="0" w:hanging="426"/>
            </w:pPr>
            <w:r w:rsidRPr="00591949">
              <w:rPr>
                <w:sz w:val="27"/>
                <w:szCs w:val="27"/>
              </w:rPr>
              <w:t>Обеспечение сохранности фондов:</w:t>
            </w:r>
          </w:p>
          <w:p w:rsidR="00591949" w:rsidRPr="00591949" w:rsidRDefault="00591949" w:rsidP="000D42E7">
            <w:pPr>
              <w:numPr>
                <w:ilvl w:val="0"/>
                <w:numId w:val="42"/>
              </w:numPr>
              <w:tabs>
                <w:tab w:val="left" w:pos="-142"/>
              </w:tabs>
              <w:spacing w:before="100" w:beforeAutospacing="1"/>
              <w:ind w:left="0" w:hanging="426"/>
            </w:pPr>
            <w:r w:rsidRPr="00591949">
              <w:rPr>
                <w:sz w:val="27"/>
                <w:szCs w:val="27"/>
              </w:rPr>
              <w:t>соблюдение действующей инструкции по учету фондов; выполняем</w:t>
            </w:r>
          </w:p>
          <w:p w:rsidR="00591949" w:rsidRPr="00591949" w:rsidRDefault="00591949" w:rsidP="000D42E7">
            <w:pPr>
              <w:numPr>
                <w:ilvl w:val="0"/>
                <w:numId w:val="42"/>
              </w:numPr>
              <w:tabs>
                <w:tab w:val="left" w:pos="-142"/>
              </w:tabs>
              <w:spacing w:before="100" w:beforeAutospacing="1"/>
              <w:ind w:left="0" w:right="-17" w:hanging="426"/>
            </w:pPr>
            <w:r w:rsidRPr="00591949">
              <w:rPr>
                <w:sz w:val="27"/>
                <w:szCs w:val="27"/>
              </w:rPr>
              <w:t>проверка и передача фондов библиотек в условиях реструктуризации библиотечной сети; результаты проверок; не было</w:t>
            </w:r>
          </w:p>
          <w:p w:rsidR="00591949" w:rsidRPr="00591949" w:rsidRDefault="00591949" w:rsidP="00F926B0">
            <w:pPr>
              <w:tabs>
                <w:tab w:val="left" w:pos="-142"/>
              </w:tabs>
              <w:spacing w:before="100" w:beforeAutospacing="1"/>
              <w:ind w:hanging="426"/>
            </w:pPr>
            <w:r w:rsidRPr="00591949">
              <w:rPr>
                <w:sz w:val="27"/>
                <w:szCs w:val="27"/>
              </w:rPr>
              <w:t>- количество переплетенных изданий; нет</w:t>
            </w:r>
          </w:p>
          <w:p w:rsidR="00591949" w:rsidRPr="00591949" w:rsidRDefault="00591949" w:rsidP="000D42E7">
            <w:pPr>
              <w:numPr>
                <w:ilvl w:val="0"/>
                <w:numId w:val="43"/>
              </w:numPr>
              <w:spacing w:before="100" w:beforeAutospacing="1"/>
              <w:ind w:left="-284" w:hanging="142"/>
            </w:pPr>
            <w:r w:rsidRPr="00591949">
              <w:rPr>
                <w:sz w:val="27"/>
                <w:szCs w:val="27"/>
              </w:rPr>
              <w:t>соблюдение режимов хранения;</w:t>
            </w:r>
          </w:p>
          <w:p w:rsidR="00591949" w:rsidRPr="00591949" w:rsidRDefault="00591949" w:rsidP="000D42E7">
            <w:pPr>
              <w:numPr>
                <w:ilvl w:val="0"/>
                <w:numId w:val="43"/>
              </w:numPr>
              <w:spacing w:before="100" w:beforeAutospacing="1"/>
              <w:ind w:left="-284" w:hanging="142"/>
            </w:pPr>
            <w:r w:rsidRPr="00591949">
              <w:rPr>
                <w:sz w:val="27"/>
                <w:szCs w:val="27"/>
              </w:rPr>
              <w:t>наличие охранных средств, обеспечивающих безопасность библиотек и библиотечных фондов; нет</w:t>
            </w:r>
          </w:p>
          <w:p w:rsidR="00591949" w:rsidRPr="00591949" w:rsidRDefault="00591949" w:rsidP="00C44647">
            <w:pPr>
              <w:spacing w:before="100" w:beforeAutospacing="1"/>
              <w:ind w:left="-426" w:hanging="141"/>
            </w:pPr>
            <w:r w:rsidRPr="00591949">
              <w:rPr>
                <w:sz w:val="27"/>
                <w:szCs w:val="27"/>
              </w:rPr>
              <w:t>-аварийные ситуации в библиотеках (количество ситуаций, причины возникновения и последствия). Не было</w:t>
            </w:r>
          </w:p>
          <w:p w:rsidR="00591949" w:rsidRPr="00591949" w:rsidRDefault="00591949" w:rsidP="000D42E7">
            <w:pPr>
              <w:numPr>
                <w:ilvl w:val="1"/>
                <w:numId w:val="44"/>
              </w:numPr>
              <w:tabs>
                <w:tab w:val="clear" w:pos="1440"/>
                <w:tab w:val="num" w:pos="-142"/>
              </w:tabs>
              <w:spacing w:before="100" w:beforeAutospacing="1"/>
              <w:ind w:left="1553" w:hanging="1979"/>
            </w:pPr>
            <w:r w:rsidRPr="00591949">
              <w:rPr>
                <w:sz w:val="27"/>
                <w:szCs w:val="27"/>
              </w:rPr>
              <w:t>Краткие выводы по подразделу. Основные проблемы обеспечения сохранности библиотечных фондов.</w:t>
            </w:r>
          </w:p>
          <w:p w:rsidR="00591949" w:rsidRPr="00591949" w:rsidRDefault="00591949" w:rsidP="00591949">
            <w:pPr>
              <w:spacing w:before="100" w:beforeAutospacing="1"/>
            </w:pPr>
            <w:r w:rsidRPr="00591949">
              <w:rPr>
                <w:sz w:val="27"/>
                <w:szCs w:val="27"/>
              </w:rPr>
              <w:t>Ведется систематическая работа по ликвидации задолженностей (телефонные переговоры)</w:t>
            </w:r>
          </w:p>
          <w:p w:rsidR="00591949" w:rsidRPr="00591949" w:rsidRDefault="00591949" w:rsidP="00C44647">
            <w:pPr>
              <w:spacing w:line="272" w:lineRule="atLeast"/>
              <w:ind w:left="1418" w:hanging="425"/>
              <w:jc w:val="center"/>
              <w:outlineLvl w:val="0"/>
              <w:rPr>
                <w:b/>
                <w:bCs/>
                <w:kern w:val="36"/>
              </w:rPr>
            </w:pPr>
            <w:r w:rsidRPr="00591949">
              <w:rPr>
                <w:b/>
                <w:bCs/>
                <w:kern w:val="36"/>
                <w:sz w:val="27"/>
                <w:szCs w:val="27"/>
              </w:rPr>
              <w:t>6.Организация и содержание библиотечного обслуживания пользователей</w:t>
            </w:r>
          </w:p>
          <w:p w:rsidR="00591949" w:rsidRPr="00591949" w:rsidRDefault="00591949" w:rsidP="00591949">
            <w:pPr>
              <w:spacing w:before="100" w:beforeAutospacing="1" w:line="272" w:lineRule="atLeast"/>
              <w:jc w:val="center"/>
            </w:pPr>
          </w:p>
          <w:p w:rsidR="00591949" w:rsidRPr="00591949" w:rsidRDefault="00591949" w:rsidP="00C44647">
            <w:pPr>
              <w:spacing w:before="100" w:beforeAutospacing="1"/>
            </w:pPr>
            <w:r w:rsidRPr="00591949">
              <w:rPr>
                <w:sz w:val="27"/>
                <w:szCs w:val="27"/>
              </w:rPr>
              <w:t>6.1.Общая характеристика основных направлений библиотечного обслуживания населения</w:t>
            </w:r>
          </w:p>
          <w:p w:rsidR="00591949" w:rsidRPr="00591949" w:rsidRDefault="00591949" w:rsidP="00C44647">
            <w:pPr>
              <w:spacing w:before="100" w:beforeAutospacing="1"/>
            </w:pPr>
          </w:p>
          <w:p w:rsidR="00591949" w:rsidRPr="00591949" w:rsidRDefault="00591949" w:rsidP="00C44647">
            <w:pPr>
              <w:spacing w:before="100" w:beforeAutospacing="1"/>
            </w:pPr>
            <w:r w:rsidRPr="00591949">
              <w:rPr>
                <w:sz w:val="27"/>
                <w:szCs w:val="27"/>
              </w:rPr>
              <w:t>1.Библиотека обеспечивает беспрепятственный и безвозмездный для всех категорий населения доступ к социально-значимой информации;</w:t>
            </w:r>
          </w:p>
          <w:p w:rsidR="00591949" w:rsidRPr="00591949" w:rsidRDefault="00591949" w:rsidP="00C44647">
            <w:pPr>
              <w:spacing w:before="100" w:beforeAutospacing="1"/>
            </w:pPr>
            <w:r w:rsidRPr="00591949">
              <w:rPr>
                <w:sz w:val="27"/>
                <w:szCs w:val="27"/>
              </w:rPr>
              <w:t>2.Применяет информационно-коммуникационные технологии, нацеленные на повышение комфорта пользователей;</w:t>
            </w:r>
          </w:p>
          <w:p w:rsidR="00591949" w:rsidRPr="00591949" w:rsidRDefault="00591949" w:rsidP="00C44647">
            <w:pPr>
              <w:spacing w:before="100" w:beforeAutospacing="1"/>
            </w:pPr>
            <w:r w:rsidRPr="00591949">
              <w:rPr>
                <w:sz w:val="27"/>
                <w:szCs w:val="27"/>
              </w:rPr>
              <w:t>3.Способствует росту интеллектуального развития общества;</w:t>
            </w:r>
          </w:p>
          <w:p w:rsidR="00591949" w:rsidRPr="00591949" w:rsidRDefault="00591949" w:rsidP="00C44647">
            <w:pPr>
              <w:spacing w:before="100" w:beforeAutospacing="1"/>
            </w:pPr>
            <w:r w:rsidRPr="00591949">
              <w:rPr>
                <w:sz w:val="27"/>
                <w:szCs w:val="27"/>
              </w:rPr>
              <w:t>4.Сохраняет и передает культурное наследие</w:t>
            </w:r>
          </w:p>
          <w:p w:rsidR="00591949" w:rsidRPr="00591949" w:rsidRDefault="00591949" w:rsidP="00C44647">
            <w:pPr>
              <w:spacing w:before="100" w:beforeAutospacing="1"/>
              <w:ind w:left="142"/>
            </w:pPr>
            <w:r w:rsidRPr="00591949">
              <w:rPr>
                <w:sz w:val="27"/>
                <w:szCs w:val="27"/>
              </w:rPr>
              <w:t>6.2.Программно-проектная деятельность библиотек. нет</w:t>
            </w:r>
          </w:p>
          <w:p w:rsidR="00591949" w:rsidRPr="00591949" w:rsidRDefault="00591949" w:rsidP="00C44647">
            <w:pPr>
              <w:spacing w:before="100" w:beforeAutospacing="1"/>
              <w:ind w:left="142"/>
            </w:pPr>
            <w:r w:rsidRPr="00591949">
              <w:rPr>
                <w:sz w:val="27"/>
                <w:szCs w:val="27"/>
              </w:rPr>
              <w:t>6.3.Культурно- просветительская деятельность библиотеки</w:t>
            </w:r>
          </w:p>
          <w:p w:rsidR="00591949" w:rsidRPr="00591949" w:rsidRDefault="00591949" w:rsidP="00C44647">
            <w:pPr>
              <w:spacing w:before="100" w:beforeAutospacing="1"/>
              <w:ind w:left="142"/>
            </w:pPr>
            <w:r w:rsidRPr="00591949">
              <w:rPr>
                <w:sz w:val="27"/>
                <w:szCs w:val="27"/>
              </w:rPr>
              <w:t>Проведено 81 мероприятие, посетители 1331 человек .</w:t>
            </w:r>
          </w:p>
          <w:p w:rsidR="00591949" w:rsidRPr="00591949" w:rsidRDefault="00591949" w:rsidP="00C44647">
            <w:pPr>
              <w:spacing w:before="100" w:beforeAutospacing="1"/>
              <w:ind w:left="142" w:right="108"/>
            </w:pPr>
            <w:r w:rsidRPr="00591949">
              <w:rPr>
                <w:sz w:val="27"/>
                <w:szCs w:val="27"/>
              </w:rPr>
              <w:t>6.4.Продвижение книги и чтения.</w:t>
            </w:r>
          </w:p>
          <w:p w:rsidR="00591949" w:rsidRPr="00591949" w:rsidRDefault="00591949" w:rsidP="00591949">
            <w:pPr>
              <w:spacing w:before="100" w:beforeAutospacing="1"/>
            </w:pPr>
            <w:r w:rsidRPr="00591949">
              <w:rPr>
                <w:sz w:val="27"/>
                <w:szCs w:val="27"/>
              </w:rPr>
              <w:t>Одним из важнейших аспектов деятельности библиотеки в 2017 году по прежнему остается массовая работа с читателями, формы которой разнообразны : обзоры выставочной литературы; информационные,экологические,краеведческие часы; познавательные уроки и беседы, викторины и т. д. Выставки к юбилеям писателей : «Сказки дедушки Корнея», «Извечное противостояние», «Добрые, добрые сказки»; литературное состязание: «Сундук с загадками»; библиографический урок: «Экскурсия в дом Читайки» и т.д.</w:t>
            </w:r>
          </w:p>
          <w:p w:rsidR="00591949" w:rsidRPr="00591949" w:rsidRDefault="00591949" w:rsidP="00591949">
            <w:pPr>
              <w:spacing w:before="100" w:beforeAutospacing="1"/>
              <w:ind w:right="113"/>
            </w:pPr>
          </w:p>
          <w:p w:rsidR="00591949" w:rsidRPr="00591949" w:rsidRDefault="00591949" w:rsidP="00C44647">
            <w:pPr>
              <w:spacing w:before="100" w:beforeAutospacing="1"/>
              <w:ind w:left="2273" w:right="113" w:hanging="2415"/>
            </w:pPr>
            <w:r w:rsidRPr="00591949">
              <w:rPr>
                <w:sz w:val="27"/>
                <w:szCs w:val="27"/>
              </w:rPr>
              <w:t>6.5.Обслуживание удаленных пользователей. нет</w:t>
            </w:r>
          </w:p>
          <w:p w:rsidR="00591949" w:rsidRPr="00591949" w:rsidRDefault="00591949" w:rsidP="00C44647">
            <w:pPr>
              <w:spacing w:before="100" w:beforeAutospacing="1"/>
              <w:ind w:left="2273" w:hanging="2415"/>
            </w:pPr>
            <w:r w:rsidRPr="00591949">
              <w:rPr>
                <w:sz w:val="27"/>
                <w:szCs w:val="27"/>
              </w:rPr>
              <w:t>6.6.Внестационарные формы обслуживания. нет</w:t>
            </w:r>
          </w:p>
          <w:p w:rsidR="00591949" w:rsidRPr="00591949" w:rsidRDefault="00591949" w:rsidP="00C44647">
            <w:pPr>
              <w:spacing w:before="100" w:beforeAutospacing="1"/>
              <w:ind w:left="2273" w:hanging="2415"/>
            </w:pPr>
            <w:r w:rsidRPr="00591949">
              <w:rPr>
                <w:sz w:val="27"/>
                <w:szCs w:val="27"/>
              </w:rPr>
              <w:t>6.7.Библиотечное обслуживание детей.</w:t>
            </w:r>
          </w:p>
          <w:p w:rsidR="00591949" w:rsidRPr="00591949" w:rsidRDefault="00591949" w:rsidP="00C44647">
            <w:pPr>
              <w:spacing w:before="100" w:beforeAutospacing="1"/>
              <w:ind w:hanging="2415"/>
            </w:pPr>
          </w:p>
          <w:p w:rsidR="00591949" w:rsidRPr="00591949" w:rsidRDefault="00591949" w:rsidP="00591949">
            <w:pPr>
              <w:spacing w:before="100" w:beforeAutospacing="1"/>
            </w:pPr>
            <w:r w:rsidRPr="00591949">
              <w:rPr>
                <w:sz w:val="27"/>
                <w:szCs w:val="27"/>
              </w:rPr>
              <w:t xml:space="preserve">Читатели — 158 пользователей </w:t>
            </w:r>
          </w:p>
          <w:p w:rsidR="00591949" w:rsidRPr="00591949" w:rsidRDefault="00591949" w:rsidP="00591949">
            <w:pPr>
              <w:spacing w:before="100" w:beforeAutospacing="1"/>
            </w:pPr>
            <w:r w:rsidRPr="00591949">
              <w:rPr>
                <w:sz w:val="27"/>
                <w:szCs w:val="27"/>
              </w:rPr>
              <w:t xml:space="preserve">посещения — 1612 </w:t>
            </w:r>
          </w:p>
          <w:p w:rsidR="00591949" w:rsidRPr="00591949" w:rsidRDefault="00591949" w:rsidP="00591949">
            <w:pPr>
              <w:spacing w:before="100" w:beforeAutospacing="1"/>
            </w:pPr>
            <w:r w:rsidRPr="00591949">
              <w:rPr>
                <w:sz w:val="27"/>
                <w:szCs w:val="27"/>
              </w:rPr>
              <w:t xml:space="preserve">книговыдача — 5791 </w:t>
            </w:r>
          </w:p>
          <w:p w:rsidR="00591949" w:rsidRPr="00591949" w:rsidRDefault="00591949" w:rsidP="00591949">
            <w:pPr>
              <w:spacing w:before="100" w:beforeAutospacing="1"/>
            </w:pPr>
          </w:p>
          <w:p w:rsidR="00591949" w:rsidRPr="00591949" w:rsidRDefault="00591949" w:rsidP="00591949">
            <w:pPr>
              <w:spacing w:before="100" w:beforeAutospacing="1"/>
            </w:pPr>
            <w:r w:rsidRPr="00591949">
              <w:rPr>
                <w:sz w:val="27"/>
                <w:szCs w:val="27"/>
              </w:rPr>
              <w:t xml:space="preserve">Необходимой составляющей современной просветительской деятельности библиотек сегодня должна стать мотивация детей и молодежи к чтению полезной </w:t>
            </w:r>
            <w:r w:rsidRPr="00591949">
              <w:rPr>
                <w:sz w:val="27"/>
                <w:szCs w:val="27"/>
              </w:rPr>
              <w:lastRenderedPageBreak/>
              <w:t>литературы, участию в различных конкурсах, творческой самореализации. Современный ребенку надо, чтобы информация подавалась ярко, динамично, и желательно коротко. Главное для библиотекаря – привлечь внимание, вызвать эмоциональную реакцию, желание взять книгу в руки. Воспитать в детях «привычку к библиотеке» – процесс, требующий постепенности. Эта работа должна начинаться у нас с самого раннего возраста, с детского сада. А дальше детям обязательно станет в библиотеке попросту интересно, их будет туда тянуть…Поэтому для детей в течении всего года проводились различные мероприятия: конкурс рисунков: «Мы рисуем сказку», книжная выставка: «Познай мир с книгой», час творчества :«Акварельная поляна», литературный час :«Дающий мудрости уроки», игровая программа: «Сказочная эстафета» и др.</w:t>
            </w:r>
          </w:p>
          <w:p w:rsidR="00591949" w:rsidRPr="00591949" w:rsidRDefault="00591949" w:rsidP="00C44647">
            <w:pPr>
              <w:spacing w:before="100" w:beforeAutospacing="1"/>
            </w:pPr>
            <w:r w:rsidRPr="00591949">
              <w:rPr>
                <w:sz w:val="27"/>
                <w:szCs w:val="27"/>
              </w:rPr>
              <w:t>6.8.Библиотечное обслуживание людей с ограниченными возможностями и др.</w:t>
            </w:r>
          </w:p>
          <w:p w:rsidR="00591949" w:rsidRPr="00591949" w:rsidRDefault="00591949" w:rsidP="00C44647">
            <w:pPr>
              <w:spacing w:before="100" w:beforeAutospacing="1"/>
            </w:pPr>
            <w:r w:rsidRPr="00591949">
              <w:rPr>
                <w:sz w:val="27"/>
                <w:szCs w:val="27"/>
              </w:rPr>
              <w:t xml:space="preserve">6.9.Продвижение библиотек и библиотечных услуг и др. </w:t>
            </w:r>
          </w:p>
          <w:p w:rsidR="00591949" w:rsidRPr="00591949" w:rsidRDefault="00591949" w:rsidP="00C44647">
            <w:pPr>
              <w:spacing w:before="100" w:beforeAutospacing="1"/>
            </w:pPr>
            <w:r w:rsidRPr="00591949">
              <w:rPr>
                <w:sz w:val="27"/>
                <w:szCs w:val="27"/>
              </w:rPr>
              <w:t>Одно из актуальных направлений деятельности библиотеки –</w:t>
            </w:r>
          </w:p>
          <w:p w:rsidR="00591949" w:rsidRPr="00591949" w:rsidRDefault="00591949" w:rsidP="00591949">
            <w:pPr>
              <w:spacing w:before="100" w:beforeAutospacing="1" w:after="198" w:line="276" w:lineRule="auto"/>
            </w:pPr>
            <w:r w:rsidRPr="00591949">
              <w:rPr>
                <w:sz w:val="27"/>
                <w:szCs w:val="27"/>
              </w:rPr>
              <w:t xml:space="preserve">продвижение книги и чтения. Несмотря на то, что многие сегодня отдают предпочтение электронным средствам, печатная продукция им не уступает - люди продолжают читать печатные издания. Чтение создает мостик между поколениями, открывает путь к знаниям, духовному совершенствованию творческой самореализации личности. </w:t>
            </w:r>
          </w:p>
          <w:p w:rsidR="00591949" w:rsidRPr="00591949" w:rsidRDefault="00591949" w:rsidP="00591949">
            <w:pPr>
              <w:spacing w:before="100" w:beforeAutospacing="1" w:after="198" w:line="276" w:lineRule="auto"/>
            </w:pPr>
            <w:r w:rsidRPr="00591949">
              <w:rPr>
                <w:i/>
                <w:iCs/>
                <w:color w:val="000000"/>
                <w:sz w:val="27"/>
              </w:rPr>
              <w:t>Приоритетными направлениями в работе являются: патриотическое воспитание, экологическое воспитание и пропаганда здорового образа жизни.</w:t>
            </w:r>
            <w:r w:rsidRPr="00591949">
              <w:rPr>
                <w:sz w:val="27"/>
                <w:szCs w:val="27"/>
              </w:rPr>
              <w:t xml:space="preserve"> </w:t>
            </w:r>
          </w:p>
          <w:p w:rsidR="00591949" w:rsidRPr="00591949" w:rsidRDefault="00591949" w:rsidP="00591949">
            <w:pPr>
              <w:spacing w:before="100" w:beforeAutospacing="1"/>
            </w:pPr>
            <w:r w:rsidRPr="00591949">
              <w:rPr>
                <w:sz w:val="27"/>
                <w:szCs w:val="27"/>
              </w:rPr>
              <w:t>Природа, окружающий мир нуждаются в защите от вредных техногенных воздействий и от человека. Поэтому экологическая проблема становится одним из главных направлений работы библиотеки, преследующим такие задачи:</w:t>
            </w:r>
          </w:p>
          <w:p w:rsidR="00591949" w:rsidRPr="00591949" w:rsidRDefault="00591949" w:rsidP="000D42E7">
            <w:pPr>
              <w:numPr>
                <w:ilvl w:val="0"/>
                <w:numId w:val="45"/>
              </w:numPr>
              <w:spacing w:before="100" w:beforeAutospacing="1" w:after="198" w:line="276" w:lineRule="auto"/>
              <w:ind w:left="833" w:firstLine="0"/>
            </w:pPr>
            <w:r w:rsidRPr="00591949">
              <w:rPr>
                <w:sz w:val="27"/>
                <w:szCs w:val="27"/>
              </w:rPr>
              <w:t>привлечение внимания к экологическим проблемам современности;</w:t>
            </w:r>
          </w:p>
          <w:p w:rsidR="00591949" w:rsidRPr="00591949" w:rsidRDefault="00591949" w:rsidP="000D42E7">
            <w:pPr>
              <w:numPr>
                <w:ilvl w:val="0"/>
                <w:numId w:val="45"/>
              </w:numPr>
              <w:spacing w:before="100" w:beforeAutospacing="1" w:after="198" w:line="276" w:lineRule="auto"/>
              <w:ind w:left="833" w:firstLine="0"/>
            </w:pPr>
            <w:r w:rsidRPr="00591949">
              <w:rPr>
                <w:sz w:val="27"/>
                <w:szCs w:val="27"/>
              </w:rPr>
              <w:t>воспитание у читателей бережного отношения к природе, чувства ответственности за состояние природы, за своё собственное здоровье, за весь окружающий мир.</w:t>
            </w:r>
          </w:p>
          <w:p w:rsidR="00591949" w:rsidRPr="00591949" w:rsidRDefault="00591949" w:rsidP="00591949">
            <w:pPr>
              <w:spacing w:before="100" w:beforeAutospacing="1" w:after="198" w:line="276" w:lineRule="auto"/>
            </w:pPr>
            <w:r w:rsidRPr="00591949">
              <w:rPr>
                <w:sz w:val="27"/>
                <w:szCs w:val="27"/>
              </w:rPr>
              <w:t xml:space="preserve">В течении всего года в библиотеке активно велась работа по экологическому воспитанию,были оформлены книжные выставки,такие как: «Наш общий друг природа», «Храните чудо из чудес-леса,озера,синь небес». Были проведены: урок природы: «У природы есть друзья», викторина: «Какая птица летает выше всех». Познавательно и весело в библиотеке прошла эко-игра: «Путешествие по имени Земля», на которой ребята путешествовали по станциям: «Царство растений», «Царство животных»,на которых они знакомились с растениями,цветами,кустарниками;узнавали место обитания различных животных. </w:t>
            </w:r>
            <w:r w:rsidRPr="00591949">
              <w:rPr>
                <w:sz w:val="27"/>
                <w:szCs w:val="27"/>
              </w:rPr>
              <w:lastRenderedPageBreak/>
              <w:t>Также участники отвечали на вопросы,зарабатывали баллы. В завершении эко—игры ребята были награждены сладкими призами.</w:t>
            </w:r>
          </w:p>
          <w:p w:rsidR="00591949" w:rsidRPr="00591949" w:rsidRDefault="00591949" w:rsidP="00591949">
            <w:pPr>
              <w:spacing w:before="100" w:beforeAutospacing="1" w:after="198" w:line="276" w:lineRule="auto"/>
            </w:pPr>
            <w:r w:rsidRPr="00591949">
              <w:rPr>
                <w:sz w:val="27"/>
                <w:szCs w:val="27"/>
              </w:rPr>
              <w:t xml:space="preserve">Пропаганда здорового образа жизни - это одно из основных направлений деятельности библиотеки. Особое внимание библиотека уделяет профилактике наркомании, алкоголизма, табакокурения: были проведены беседы : «В капкане белой смерти», «Враги вашего здоровья». </w:t>
            </w:r>
          </w:p>
          <w:p w:rsidR="00591949" w:rsidRPr="00591949" w:rsidRDefault="00591949" w:rsidP="00591949">
            <w:pPr>
              <w:spacing w:before="100" w:beforeAutospacing="1" w:after="198" w:line="276" w:lineRule="auto"/>
            </w:pPr>
            <w:r w:rsidRPr="00591949">
              <w:rPr>
                <w:sz w:val="27"/>
                <w:szCs w:val="27"/>
              </w:rPr>
              <w:t>В целях преодоления таких явлений как злоупотребление наркотиками, табакокурением, алкоголем в библиотеке была оформлена выставка- предупреждение: «Искушение любопытством».</w:t>
            </w:r>
          </w:p>
          <w:p w:rsidR="00591949" w:rsidRPr="00591949" w:rsidRDefault="00591949" w:rsidP="00591949">
            <w:pPr>
              <w:spacing w:before="100" w:beforeAutospacing="1" w:after="198" w:line="276" w:lineRule="auto"/>
            </w:pPr>
            <w:r w:rsidRPr="00591949">
              <w:rPr>
                <w:sz w:val="27"/>
                <w:szCs w:val="27"/>
              </w:rPr>
              <w:t>Военно-патриотическое воспитание- это формирование у детей высокого патриотического сознания,привитие гордости к русской военной истории,военной службе,сохранение славных воинских традиций. Военная история нашей страны полна героики,насыщена интереснейшими событиями,представлена уникальными личностями.</w:t>
            </w:r>
          </w:p>
          <w:p w:rsidR="00591949" w:rsidRPr="00591949" w:rsidRDefault="00591949" w:rsidP="00591949">
            <w:pPr>
              <w:spacing w:before="100" w:beforeAutospacing="1" w:after="198" w:line="276" w:lineRule="auto"/>
            </w:pPr>
            <w:r w:rsidRPr="00591949">
              <w:rPr>
                <w:sz w:val="27"/>
                <w:szCs w:val="27"/>
              </w:rPr>
              <w:t>Особое внимание в патриотическом воспитании занимают мероприятия ,посвященный Вов,такие как:выставка: «Мужество и стойкость», урок истории ко дню снятия блокады г.Ленинграда «В истории навечно»,которое проводилось совместно с ДК. Детям была представлена литературно-музыкальная композиция. В начале мероприятия были озвучены фрагменты исторической хроники блокады г.Ленинграда, затем звучали стихи и песни военных лет. Также была оформлена выставка: «Дедушкины медали» и др.Урок памяти ко дню освобождения п.Осьмино от фашистских захватчиков: «Время и память».</w:t>
            </w:r>
          </w:p>
          <w:p w:rsidR="00591949" w:rsidRPr="00591949" w:rsidRDefault="00591949" w:rsidP="00591949">
            <w:pPr>
              <w:spacing w:before="100" w:beforeAutospacing="1"/>
            </w:pPr>
            <w:r w:rsidRPr="00591949">
              <w:rPr>
                <w:sz w:val="27"/>
                <w:szCs w:val="27"/>
              </w:rPr>
              <w:t>А также библиотека приняла активное участие в митинге ко Дню Победы-9 мая,в акции «Георгиевская ленточка».Совместно с ДК был проведен митинг: «В этот день солдатом стала вся страна»-22 июня.</w:t>
            </w:r>
          </w:p>
          <w:p w:rsidR="00591949" w:rsidRPr="00591949" w:rsidRDefault="00591949" w:rsidP="00591949">
            <w:pPr>
              <w:spacing w:before="100" w:beforeAutospacing="1"/>
            </w:pPr>
            <w:r w:rsidRPr="00591949">
              <w:rPr>
                <w:sz w:val="27"/>
                <w:szCs w:val="27"/>
              </w:rPr>
              <w:t>Невозможно шагать в будущее,не зная прошлого...</w:t>
            </w:r>
          </w:p>
          <w:p w:rsidR="00591949" w:rsidRPr="00591949" w:rsidRDefault="00591949" w:rsidP="00591949">
            <w:pPr>
              <w:spacing w:before="100" w:beforeAutospacing="1"/>
            </w:pPr>
            <w:r w:rsidRPr="00591949">
              <w:rPr>
                <w:i/>
                <w:iCs/>
                <w:sz w:val="27"/>
                <w:szCs w:val="27"/>
              </w:rPr>
              <w:t>Ко дню народного единства был проведен информационный час: «Во славу Отечества».На этом мероприятии ребятам было рассказано о истории праздника.Они с интересом окунулись в исторические события времени Минина и Пожарского, узнали о них,как о легендарных людях российской истории.</w:t>
            </w:r>
          </w:p>
          <w:p w:rsidR="00591949" w:rsidRPr="00591949" w:rsidRDefault="00591949" w:rsidP="00591949">
            <w:pPr>
              <w:spacing w:before="100" w:beforeAutospacing="1"/>
            </w:pPr>
          </w:p>
          <w:p w:rsidR="00591949" w:rsidRPr="00591949" w:rsidRDefault="00591949" w:rsidP="00591949">
            <w:pPr>
              <w:spacing w:before="100" w:beforeAutospacing="1"/>
            </w:pPr>
          </w:p>
          <w:p w:rsidR="00591949" w:rsidRPr="00591949" w:rsidRDefault="00591949" w:rsidP="00591949">
            <w:pPr>
              <w:spacing w:before="100" w:beforeAutospacing="1"/>
              <w:ind w:left="437"/>
            </w:pPr>
          </w:p>
          <w:p w:rsidR="00591949" w:rsidRPr="00591949" w:rsidRDefault="00591949" w:rsidP="00591949">
            <w:pPr>
              <w:spacing w:before="100" w:beforeAutospacing="1"/>
              <w:ind w:left="437"/>
            </w:pPr>
          </w:p>
          <w:p w:rsidR="00591949" w:rsidRPr="00591949" w:rsidRDefault="00591949" w:rsidP="00C44647">
            <w:pPr>
              <w:ind w:right="108"/>
              <w:jc w:val="center"/>
              <w:outlineLvl w:val="0"/>
              <w:rPr>
                <w:b/>
                <w:bCs/>
                <w:kern w:val="36"/>
              </w:rPr>
            </w:pPr>
            <w:r w:rsidRPr="00591949">
              <w:rPr>
                <w:b/>
                <w:bCs/>
                <w:kern w:val="36"/>
                <w:sz w:val="27"/>
                <w:szCs w:val="27"/>
              </w:rPr>
              <w:lastRenderedPageBreak/>
              <w:t xml:space="preserve">7.Справочно-библиографическое, информационное и </w:t>
            </w:r>
          </w:p>
          <w:p w:rsidR="00591949" w:rsidRPr="00591949" w:rsidRDefault="00591949" w:rsidP="00C44647">
            <w:pPr>
              <w:ind w:right="108"/>
              <w:jc w:val="center"/>
              <w:outlineLvl w:val="0"/>
              <w:rPr>
                <w:b/>
                <w:bCs/>
                <w:kern w:val="36"/>
              </w:rPr>
            </w:pPr>
            <w:r w:rsidRPr="00591949">
              <w:rPr>
                <w:b/>
                <w:bCs/>
                <w:kern w:val="36"/>
                <w:sz w:val="27"/>
                <w:szCs w:val="27"/>
              </w:rPr>
              <w:t>социально-правовое обслуживание пользователей</w:t>
            </w:r>
          </w:p>
          <w:p w:rsidR="00591949" w:rsidRPr="00591949" w:rsidRDefault="00591949" w:rsidP="00C44647">
            <w:pPr>
              <w:spacing w:before="100" w:beforeAutospacing="1"/>
            </w:pPr>
            <w:r w:rsidRPr="00591949">
              <w:rPr>
                <w:sz w:val="27"/>
                <w:szCs w:val="27"/>
              </w:rPr>
              <w:t>7.1.Организация и ведение СБА в библиотеках, библиотеках – структурных подразделениях интегрированных учреждений культуры.</w:t>
            </w:r>
          </w:p>
          <w:p w:rsidR="00591949" w:rsidRPr="00591949" w:rsidRDefault="00591949" w:rsidP="00C44647">
            <w:pPr>
              <w:spacing w:before="100" w:beforeAutospacing="1"/>
            </w:pPr>
            <w:r w:rsidRPr="00591949">
              <w:rPr>
                <w:sz w:val="27"/>
                <w:szCs w:val="27"/>
              </w:rPr>
              <w:t>7.2.Справочно-библиографическое обслуживание индивидуальных пользователей и коллективных абонентов. Развитие системы СБО с использованием ИКТ.</w:t>
            </w:r>
          </w:p>
          <w:p w:rsidR="00591949" w:rsidRPr="00591949" w:rsidRDefault="00591949" w:rsidP="00591949">
            <w:pPr>
              <w:spacing w:before="100" w:beforeAutospacing="1"/>
            </w:pPr>
            <w:r w:rsidRPr="00591949">
              <w:rPr>
                <w:sz w:val="27"/>
                <w:szCs w:val="27"/>
              </w:rPr>
              <w:t>Помочь читателям ориентироваться во всем многообразии информации,качественно и оперативно выполнять читательские запросы,обеспечить право на свободный доступ к информации,знаниям-основные задачи справочно-библиографического обслуживания читателей. В связи с этим библиотека проводит библиотечные уроки,экскурсии в библиотеку.</w:t>
            </w:r>
          </w:p>
          <w:p w:rsidR="00591949" w:rsidRPr="00591949" w:rsidRDefault="00591949" w:rsidP="00591949">
            <w:pPr>
              <w:spacing w:before="100" w:beforeAutospacing="1"/>
            </w:pPr>
            <w:r w:rsidRPr="00591949">
              <w:rPr>
                <w:sz w:val="27"/>
                <w:szCs w:val="27"/>
              </w:rPr>
              <w:t>В целях формирования информационной культуры у детей были проведены 2 библиотечных урока.</w:t>
            </w:r>
          </w:p>
          <w:p w:rsidR="00591949" w:rsidRPr="00591949" w:rsidRDefault="00591949" w:rsidP="00591949">
            <w:pPr>
              <w:spacing w:before="100" w:beforeAutospacing="1"/>
            </w:pPr>
            <w:r w:rsidRPr="00591949">
              <w:rPr>
                <w:sz w:val="27"/>
                <w:szCs w:val="27"/>
              </w:rPr>
              <w:t>Выполнено справок- 602 .</w:t>
            </w:r>
          </w:p>
          <w:p w:rsidR="00591949" w:rsidRPr="00591949" w:rsidRDefault="00591949" w:rsidP="00C44647">
            <w:pPr>
              <w:spacing w:before="100" w:beforeAutospacing="1"/>
            </w:pPr>
            <w:r w:rsidRPr="00591949">
              <w:rPr>
                <w:sz w:val="27"/>
                <w:szCs w:val="27"/>
              </w:rPr>
              <w:t>7.3.Организация МБА в муниципальных библиотеках.</w:t>
            </w:r>
          </w:p>
          <w:p w:rsidR="00591949" w:rsidRPr="00591949" w:rsidRDefault="00591949" w:rsidP="00C44647">
            <w:pPr>
              <w:spacing w:before="100" w:beforeAutospacing="1"/>
            </w:pPr>
            <w:r w:rsidRPr="00591949">
              <w:rPr>
                <w:sz w:val="27"/>
                <w:szCs w:val="27"/>
              </w:rPr>
              <w:t>Получено книг по МБА- экз.</w:t>
            </w:r>
          </w:p>
          <w:p w:rsidR="00591949" w:rsidRPr="00591949" w:rsidRDefault="00591949" w:rsidP="00C44647">
            <w:pPr>
              <w:spacing w:before="100" w:beforeAutospacing="1"/>
            </w:pPr>
            <w:r w:rsidRPr="00591949">
              <w:rPr>
                <w:sz w:val="27"/>
                <w:szCs w:val="27"/>
              </w:rPr>
              <w:t>7.4.Формирование информационной культуры пользователей.</w:t>
            </w:r>
          </w:p>
          <w:p w:rsidR="00591949" w:rsidRPr="00591949" w:rsidRDefault="00591949" w:rsidP="00C44647">
            <w:pPr>
              <w:spacing w:before="100" w:beforeAutospacing="1"/>
            </w:pPr>
            <w:r w:rsidRPr="00591949">
              <w:rPr>
                <w:sz w:val="27"/>
                <w:szCs w:val="27"/>
              </w:rPr>
              <w:t>7.5.Деятельность центров правовой и социально значимой информации.</w:t>
            </w:r>
          </w:p>
          <w:p w:rsidR="00591949" w:rsidRPr="00591949" w:rsidRDefault="00591949" w:rsidP="00C44647">
            <w:pPr>
              <w:spacing w:before="100" w:beforeAutospacing="1"/>
            </w:pPr>
            <w:r w:rsidRPr="00591949">
              <w:rPr>
                <w:sz w:val="27"/>
                <w:szCs w:val="27"/>
              </w:rPr>
              <w:t>7.6.Деятельность Удаленных рабочих мест Многофункциональных центров (МФЦ) по оказанию государственных услуг на базе муниципальных библиотек.</w:t>
            </w:r>
          </w:p>
          <w:p w:rsidR="00591949" w:rsidRPr="00591949" w:rsidRDefault="00591949" w:rsidP="00C44647">
            <w:pPr>
              <w:spacing w:before="100" w:beforeAutospacing="1"/>
            </w:pPr>
            <w:r w:rsidRPr="00591949">
              <w:rPr>
                <w:sz w:val="27"/>
                <w:szCs w:val="27"/>
              </w:rPr>
              <w:t>7.7.Выпуск библиографической продукции. нет</w:t>
            </w:r>
          </w:p>
          <w:p w:rsidR="00591949" w:rsidRPr="00591949" w:rsidRDefault="00591949" w:rsidP="00C44647">
            <w:pPr>
              <w:spacing w:before="100" w:beforeAutospacing="1"/>
            </w:pPr>
            <w:r w:rsidRPr="00591949">
              <w:rPr>
                <w:sz w:val="27"/>
                <w:szCs w:val="27"/>
              </w:rPr>
              <w:t>7.8.Краткие выводы по разделу.</w:t>
            </w:r>
          </w:p>
          <w:p w:rsidR="00591949" w:rsidRPr="00591949" w:rsidRDefault="00591949" w:rsidP="00C44647">
            <w:pPr>
              <w:spacing w:before="51" w:line="272" w:lineRule="atLeast"/>
              <w:jc w:val="center"/>
              <w:outlineLvl w:val="0"/>
              <w:rPr>
                <w:b/>
                <w:bCs/>
                <w:kern w:val="36"/>
              </w:rPr>
            </w:pPr>
            <w:r w:rsidRPr="00591949">
              <w:rPr>
                <w:b/>
                <w:bCs/>
                <w:kern w:val="36"/>
                <w:sz w:val="27"/>
                <w:szCs w:val="27"/>
              </w:rPr>
              <w:t>8.Краеведческая деятельность библиотек</w:t>
            </w:r>
          </w:p>
          <w:p w:rsidR="00591949" w:rsidRPr="00591949" w:rsidRDefault="00591949" w:rsidP="00C44647">
            <w:pPr>
              <w:spacing w:before="100" w:beforeAutospacing="1" w:line="272" w:lineRule="atLeast"/>
            </w:pPr>
            <w:r w:rsidRPr="00591949">
              <w:rPr>
                <w:sz w:val="27"/>
                <w:szCs w:val="27"/>
              </w:rPr>
              <w:t>8.1.Реализация краеведческих проектов, в том числе корпоративных.нет</w:t>
            </w:r>
          </w:p>
          <w:p w:rsidR="00591949" w:rsidRPr="00591949" w:rsidRDefault="00591949" w:rsidP="00C44647">
            <w:pPr>
              <w:spacing w:before="100" w:beforeAutospacing="1"/>
            </w:pPr>
            <w:r w:rsidRPr="00591949">
              <w:rPr>
                <w:sz w:val="27"/>
                <w:szCs w:val="27"/>
              </w:rPr>
              <w:t>8.2.Анализ формирования и использования фондов краеведческих документов и местных изданий (движение фонда, источники поступлений, выдача).</w:t>
            </w:r>
          </w:p>
          <w:p w:rsidR="00591949" w:rsidRPr="00591949" w:rsidRDefault="00591949" w:rsidP="00591949">
            <w:pPr>
              <w:spacing w:before="100" w:beforeAutospacing="1"/>
            </w:pPr>
            <w:r w:rsidRPr="00591949">
              <w:rPr>
                <w:sz w:val="27"/>
                <w:szCs w:val="27"/>
              </w:rPr>
              <w:t xml:space="preserve">Источники поступлений — отдел комплектования </w:t>
            </w:r>
          </w:p>
          <w:p w:rsidR="00591949" w:rsidRPr="00591949" w:rsidRDefault="00591949" w:rsidP="00591949">
            <w:pPr>
              <w:spacing w:before="100" w:beforeAutospacing="1"/>
            </w:pPr>
            <w:r w:rsidRPr="00591949">
              <w:rPr>
                <w:sz w:val="27"/>
                <w:szCs w:val="27"/>
              </w:rPr>
              <w:t>Периодика ( «Лужская правда», «Провинциальные новости»)</w:t>
            </w:r>
          </w:p>
          <w:p w:rsidR="00591949" w:rsidRPr="00591949" w:rsidRDefault="00591949" w:rsidP="00591949">
            <w:pPr>
              <w:spacing w:before="100" w:beforeAutospacing="1"/>
            </w:pPr>
            <w:r w:rsidRPr="00591949">
              <w:rPr>
                <w:sz w:val="27"/>
                <w:szCs w:val="27"/>
              </w:rPr>
              <w:t>Книговыдача по краеведению 341 экз.</w:t>
            </w:r>
          </w:p>
          <w:p w:rsidR="00591949" w:rsidRPr="00591949" w:rsidRDefault="00591949" w:rsidP="00C44647">
            <w:pPr>
              <w:spacing w:before="100" w:beforeAutospacing="1"/>
            </w:pPr>
            <w:r w:rsidRPr="00591949">
              <w:rPr>
                <w:sz w:val="27"/>
                <w:szCs w:val="27"/>
              </w:rPr>
              <w:t>8.3.Формирование краеведческих баз данных и электронных библиотек.</w:t>
            </w:r>
          </w:p>
          <w:p w:rsidR="00591949" w:rsidRPr="00591949" w:rsidRDefault="00591949" w:rsidP="00C44647">
            <w:pPr>
              <w:spacing w:before="100" w:beforeAutospacing="1"/>
            </w:pPr>
            <w:r w:rsidRPr="00591949">
              <w:rPr>
                <w:sz w:val="27"/>
                <w:szCs w:val="27"/>
              </w:rPr>
              <w:lastRenderedPageBreak/>
              <w:t>8.4.Основные направления краеведческой деятельности – по тематике (историческое, литературное, экологическое и др.) и формам работы.</w:t>
            </w:r>
          </w:p>
          <w:p w:rsidR="00591949" w:rsidRPr="00591949" w:rsidRDefault="00591949" w:rsidP="00591949">
            <w:pPr>
              <w:spacing w:before="100" w:beforeAutospacing="1"/>
            </w:pPr>
            <w:r w:rsidRPr="00591949">
              <w:rPr>
                <w:sz w:val="27"/>
                <w:szCs w:val="27"/>
              </w:rPr>
              <w:t>Краеведение приоритетное направление работы библиотеки и начинается с организации фонда краеведческой литературы. Вся краеведческая литература собрана на отдельном стеллаже . Оформлена книжно - иллюстративная выставка- панорама «Край мой-капелька России», выставлены книги, журнальные, газетные статьи. Выставка периодически обновляется и пополняется.</w:t>
            </w:r>
          </w:p>
          <w:p w:rsidR="00591949" w:rsidRPr="00591949" w:rsidRDefault="00591949" w:rsidP="00591949">
            <w:pPr>
              <w:spacing w:before="100" w:beforeAutospacing="1"/>
            </w:pPr>
            <w:r w:rsidRPr="00591949">
              <w:rPr>
                <w:sz w:val="27"/>
                <w:szCs w:val="27"/>
              </w:rPr>
              <w:t>Краеведение всегда было и остается одним из приоритетных направлений деятельности библиотеки. Прошлое и настоящее края, опыт предшествующих поколений, их традиции, быт, обычаи-все это нередко становится темой многочисленных мероприятий: выставка: «Родимый край ,ты сердцу дорог», час краеведения: «Листая страницы истории», час Лугаведения : «В городе моем-моя судьба», краеведческая викторина: «Знакомьтесь-Ленинградская земля» и др.</w:t>
            </w:r>
          </w:p>
          <w:p w:rsidR="00591949" w:rsidRPr="00591949" w:rsidRDefault="00591949" w:rsidP="00591949">
            <w:pPr>
              <w:spacing w:before="100" w:beforeAutospacing="1"/>
            </w:pPr>
          </w:p>
          <w:p w:rsidR="00591949" w:rsidRPr="00591949" w:rsidRDefault="00591949" w:rsidP="00591949">
            <w:pPr>
              <w:spacing w:before="100" w:beforeAutospacing="1"/>
            </w:pPr>
          </w:p>
          <w:p w:rsidR="00591949" w:rsidRPr="00591949" w:rsidRDefault="00591949" w:rsidP="00C44647">
            <w:pPr>
              <w:spacing w:before="100" w:beforeAutospacing="1"/>
            </w:pPr>
            <w:r w:rsidRPr="00591949">
              <w:rPr>
                <w:sz w:val="27"/>
                <w:szCs w:val="27"/>
              </w:rPr>
              <w:t xml:space="preserve">8.5.Выпуск краеведческих изданий.нет </w:t>
            </w:r>
          </w:p>
          <w:p w:rsidR="00591949" w:rsidRPr="00591949" w:rsidRDefault="00591949" w:rsidP="00C44647">
            <w:pPr>
              <w:spacing w:before="100" w:beforeAutospacing="1"/>
            </w:pPr>
            <w:r w:rsidRPr="00591949">
              <w:rPr>
                <w:sz w:val="27"/>
                <w:szCs w:val="27"/>
              </w:rPr>
              <w:t>8.6.Раскрытие и продвижение краеведческих фондов, в том числе создание виртуальных выставок и музеев.</w:t>
            </w:r>
          </w:p>
          <w:p w:rsidR="00591949" w:rsidRPr="00591949" w:rsidRDefault="00591949" w:rsidP="00C44647">
            <w:pPr>
              <w:spacing w:before="100" w:beforeAutospacing="1"/>
            </w:pPr>
            <w:r w:rsidRPr="00591949">
              <w:rPr>
                <w:sz w:val="27"/>
                <w:szCs w:val="27"/>
              </w:rPr>
              <w:t>8.7.Создание в муниципальных библиотеках историко-краеведческих мини-музеев, краеведческих и этнографических комнат и уголков и т. п. Нет.</w:t>
            </w:r>
          </w:p>
          <w:p w:rsidR="00591949" w:rsidRPr="00591949" w:rsidRDefault="00591949" w:rsidP="00C44647">
            <w:pPr>
              <w:spacing w:before="100" w:beforeAutospacing="1"/>
            </w:pPr>
            <w:r w:rsidRPr="00591949">
              <w:rPr>
                <w:sz w:val="27"/>
                <w:szCs w:val="27"/>
              </w:rPr>
              <w:t>8.8.Краткие выводы по разделу. Перспективные направления развития краеведческой деятельности в регионе.</w:t>
            </w:r>
          </w:p>
          <w:p w:rsidR="00591949" w:rsidRPr="00591949" w:rsidRDefault="00591949" w:rsidP="00C44647">
            <w:pPr>
              <w:spacing w:line="272" w:lineRule="atLeast"/>
              <w:jc w:val="center"/>
              <w:outlineLvl w:val="0"/>
              <w:rPr>
                <w:b/>
                <w:bCs/>
                <w:kern w:val="36"/>
              </w:rPr>
            </w:pPr>
            <w:r w:rsidRPr="00591949">
              <w:rPr>
                <w:b/>
                <w:bCs/>
                <w:kern w:val="36"/>
                <w:sz w:val="27"/>
                <w:szCs w:val="27"/>
              </w:rPr>
              <w:t>9.Автоматизация библиотечных процессов</w:t>
            </w:r>
          </w:p>
          <w:p w:rsidR="00591949" w:rsidRPr="00591949" w:rsidRDefault="00591949" w:rsidP="00C44647">
            <w:pPr>
              <w:spacing w:before="100" w:beforeAutospacing="1"/>
            </w:pPr>
            <w:r w:rsidRPr="00591949">
              <w:rPr>
                <w:sz w:val="27"/>
                <w:szCs w:val="27"/>
              </w:rPr>
              <w:t>9.1.Состояние компьютерного парка муниципальных библиотек, библиотек – структурных подразделений интегрированных учреждений культуры. Наличие локальной вычислительной сети и высокоскоростных линий доступа в Интернет. Динамика за три года в целом по району:</w:t>
            </w:r>
          </w:p>
          <w:p w:rsidR="00591949" w:rsidRPr="00591949" w:rsidRDefault="00591949" w:rsidP="00C44647">
            <w:pPr>
              <w:spacing w:before="100" w:beforeAutospacing="1"/>
              <w:ind w:left="1080" w:hanging="1080"/>
            </w:pPr>
            <w:r w:rsidRPr="00591949">
              <w:rPr>
                <w:sz w:val="27"/>
                <w:szCs w:val="27"/>
              </w:rPr>
              <w:t>число персональных компьютеров; 3</w:t>
            </w:r>
          </w:p>
          <w:p w:rsidR="00591949" w:rsidRPr="00591949" w:rsidRDefault="00591949" w:rsidP="000D42E7">
            <w:pPr>
              <w:numPr>
                <w:ilvl w:val="1"/>
                <w:numId w:val="46"/>
              </w:numPr>
              <w:spacing w:before="100" w:beforeAutospacing="1"/>
              <w:ind w:left="0" w:hanging="1080"/>
            </w:pPr>
            <w:r w:rsidRPr="00591949">
              <w:rPr>
                <w:sz w:val="27"/>
                <w:szCs w:val="27"/>
              </w:rPr>
              <w:t>число персональных компьютеров для пользователей; 1</w:t>
            </w:r>
          </w:p>
          <w:p w:rsidR="00591949" w:rsidRPr="00591949" w:rsidRDefault="00591949" w:rsidP="00C44647">
            <w:pPr>
              <w:spacing w:before="100" w:beforeAutospacing="1"/>
              <w:ind w:left="1080" w:hanging="1080"/>
            </w:pPr>
            <w:r w:rsidRPr="00591949">
              <w:rPr>
                <w:sz w:val="27"/>
                <w:szCs w:val="27"/>
              </w:rPr>
              <w:t xml:space="preserve">число муниципальных библиотек, имеющих доступ в Интернет; имеет </w:t>
            </w:r>
          </w:p>
          <w:p w:rsidR="00591949" w:rsidRPr="00591949" w:rsidRDefault="00591949" w:rsidP="000D42E7">
            <w:pPr>
              <w:numPr>
                <w:ilvl w:val="1"/>
                <w:numId w:val="46"/>
              </w:numPr>
              <w:spacing w:before="100" w:beforeAutospacing="1"/>
              <w:ind w:left="0" w:hanging="1080"/>
            </w:pPr>
            <w:r w:rsidRPr="00591949">
              <w:rPr>
                <w:sz w:val="27"/>
                <w:szCs w:val="27"/>
              </w:rPr>
              <w:t>число единиц копировально-множительной техники; из них: 3</w:t>
            </w:r>
          </w:p>
          <w:p w:rsidR="00591949" w:rsidRPr="00591949" w:rsidRDefault="00591949" w:rsidP="000D42E7">
            <w:pPr>
              <w:numPr>
                <w:ilvl w:val="1"/>
                <w:numId w:val="46"/>
              </w:numPr>
              <w:spacing w:before="100" w:beforeAutospacing="1"/>
              <w:ind w:left="0" w:hanging="1080"/>
            </w:pPr>
            <w:r w:rsidRPr="00591949">
              <w:rPr>
                <w:sz w:val="27"/>
                <w:szCs w:val="27"/>
              </w:rPr>
              <w:t>число техники для пользователей; 2</w:t>
            </w:r>
          </w:p>
          <w:p w:rsidR="00591949" w:rsidRPr="00591949" w:rsidRDefault="00591949" w:rsidP="000D42E7">
            <w:pPr>
              <w:numPr>
                <w:ilvl w:val="1"/>
                <w:numId w:val="46"/>
              </w:numPr>
              <w:spacing w:before="100" w:beforeAutospacing="1"/>
              <w:ind w:left="0" w:hanging="1080"/>
            </w:pPr>
            <w:r w:rsidRPr="00591949">
              <w:rPr>
                <w:sz w:val="27"/>
                <w:szCs w:val="27"/>
              </w:rPr>
              <w:t>число техники для оцифровки фонда.</w:t>
            </w:r>
          </w:p>
          <w:p w:rsidR="00591949" w:rsidRPr="00591949" w:rsidRDefault="00591949" w:rsidP="00C44647">
            <w:pPr>
              <w:spacing w:before="100" w:beforeAutospacing="1"/>
            </w:pPr>
            <w:r w:rsidRPr="00591949">
              <w:rPr>
                <w:sz w:val="27"/>
                <w:szCs w:val="27"/>
              </w:rPr>
              <w:t xml:space="preserve">9.3.Общие выводы о проблемах технологического развития муниципальных </w:t>
            </w:r>
            <w:r w:rsidRPr="00591949">
              <w:rPr>
                <w:sz w:val="27"/>
                <w:szCs w:val="27"/>
              </w:rPr>
              <w:lastRenderedPageBreak/>
              <w:t>библиотек и библиотек – структурных подразделений интегрированных учреждений культуры в области внедрения информационных систем в работу с пользователями и внутренние технологические процессы.</w:t>
            </w:r>
          </w:p>
          <w:p w:rsidR="00591949" w:rsidRPr="00591949" w:rsidRDefault="00591949" w:rsidP="00C44647">
            <w:pPr>
              <w:spacing w:line="272" w:lineRule="atLeast"/>
              <w:jc w:val="center"/>
              <w:outlineLvl w:val="0"/>
              <w:rPr>
                <w:b/>
                <w:bCs/>
                <w:kern w:val="36"/>
              </w:rPr>
            </w:pPr>
            <w:r w:rsidRPr="00591949">
              <w:rPr>
                <w:b/>
                <w:bCs/>
                <w:kern w:val="36"/>
                <w:sz w:val="27"/>
                <w:szCs w:val="27"/>
              </w:rPr>
              <w:t>10.Организационно-методическая деятельность</w:t>
            </w:r>
          </w:p>
          <w:p w:rsidR="00591949" w:rsidRPr="00591949" w:rsidRDefault="00591949" w:rsidP="00C44647">
            <w:pPr>
              <w:spacing w:before="100" w:beforeAutospacing="1"/>
            </w:pPr>
            <w:r w:rsidRPr="00591949">
              <w:rPr>
                <w:sz w:val="27"/>
                <w:szCs w:val="27"/>
              </w:rPr>
              <w:t>10.7.Краткие выводы по разделу. Приоритеты развития методической деятельности ЦБ муниципальных образований.</w:t>
            </w:r>
          </w:p>
          <w:p w:rsidR="00591949" w:rsidRPr="00591949" w:rsidRDefault="00591949" w:rsidP="00C44647">
            <w:pPr>
              <w:spacing w:line="272" w:lineRule="atLeast"/>
              <w:jc w:val="center"/>
              <w:outlineLvl w:val="0"/>
              <w:rPr>
                <w:b/>
                <w:bCs/>
                <w:kern w:val="36"/>
              </w:rPr>
            </w:pPr>
            <w:r w:rsidRPr="00591949">
              <w:rPr>
                <w:b/>
                <w:bCs/>
                <w:kern w:val="36"/>
                <w:sz w:val="27"/>
                <w:szCs w:val="27"/>
              </w:rPr>
              <w:t>12.Материально-технические ресурсы библиотек</w:t>
            </w:r>
          </w:p>
          <w:p w:rsidR="00591949" w:rsidRPr="00591949" w:rsidRDefault="00591949" w:rsidP="00C44647">
            <w:pPr>
              <w:spacing w:before="100" w:beforeAutospacing="1"/>
            </w:pPr>
            <w:r w:rsidRPr="00591949">
              <w:rPr>
                <w:sz w:val="27"/>
                <w:szCs w:val="27"/>
              </w:rPr>
              <w:t>12.1.Общая характеристика зданий, помещений муниципальных библиотек, библиотек – структурных подразделений интегрированных учреждений культуры.</w:t>
            </w:r>
          </w:p>
          <w:p w:rsidR="00591949" w:rsidRPr="00591949" w:rsidRDefault="00591949" w:rsidP="00C44647">
            <w:pPr>
              <w:spacing w:before="100" w:beforeAutospacing="1"/>
              <w:ind w:left="1080" w:hanging="1080"/>
            </w:pPr>
            <w:r w:rsidRPr="00591949">
              <w:rPr>
                <w:sz w:val="27"/>
                <w:szCs w:val="27"/>
              </w:rPr>
              <w:t>обеспеченность муниципальных библиотек зданиями и помещениями;</w:t>
            </w:r>
          </w:p>
          <w:p w:rsidR="00591949" w:rsidRPr="00591949" w:rsidRDefault="00591949" w:rsidP="00C44647">
            <w:pPr>
              <w:spacing w:before="100" w:beforeAutospacing="1"/>
              <w:ind w:left="1080" w:hanging="1080"/>
            </w:pPr>
            <w:r w:rsidRPr="00591949">
              <w:rPr>
                <w:sz w:val="27"/>
                <w:szCs w:val="27"/>
              </w:rPr>
              <w:t>библиотека расположена в здании ДК</w:t>
            </w:r>
          </w:p>
          <w:p w:rsidR="00591949" w:rsidRPr="00591949" w:rsidRDefault="00591949" w:rsidP="000D42E7">
            <w:pPr>
              <w:numPr>
                <w:ilvl w:val="1"/>
                <w:numId w:val="47"/>
              </w:numPr>
              <w:spacing w:before="100" w:beforeAutospacing="1"/>
              <w:ind w:left="0" w:hanging="1080"/>
            </w:pPr>
            <w:r w:rsidRPr="00591949">
              <w:rPr>
                <w:sz w:val="27"/>
                <w:szCs w:val="27"/>
              </w:rPr>
              <w:t>физическое состояние зданий, помещений муниципальных библиотек. -удовлетворительное</w:t>
            </w:r>
          </w:p>
          <w:p w:rsidR="00591949" w:rsidRPr="00591949" w:rsidRDefault="00591949" w:rsidP="00C44647">
            <w:pPr>
              <w:spacing w:before="100" w:beforeAutospacing="1"/>
            </w:pPr>
            <w:r w:rsidRPr="00591949">
              <w:rPr>
                <w:sz w:val="27"/>
                <w:szCs w:val="27"/>
              </w:rPr>
              <w:t>12.1.1.Финансовое обеспечение материально-технической базы:</w:t>
            </w:r>
          </w:p>
          <w:p w:rsidR="00591949" w:rsidRPr="00591949" w:rsidRDefault="00591949" w:rsidP="00C44647">
            <w:pPr>
              <w:spacing w:before="100" w:beforeAutospacing="1"/>
              <w:ind w:left="1080" w:hanging="1222"/>
            </w:pPr>
            <w:r w:rsidRPr="00591949">
              <w:rPr>
                <w:sz w:val="27"/>
                <w:szCs w:val="27"/>
              </w:rPr>
              <w:t>сумма средств, израсходованных на ремонт и реставрацию;</w:t>
            </w:r>
          </w:p>
          <w:p w:rsidR="00591949" w:rsidRPr="00591949" w:rsidRDefault="00591949" w:rsidP="00C44647">
            <w:pPr>
              <w:spacing w:before="100" w:beforeAutospacing="1"/>
              <w:ind w:left="1080" w:hanging="1222"/>
            </w:pPr>
            <w:r w:rsidRPr="00591949">
              <w:rPr>
                <w:sz w:val="27"/>
                <w:szCs w:val="27"/>
              </w:rPr>
              <w:t>сумма средств, израсходованных на приобретение оборудования.</w:t>
            </w:r>
          </w:p>
          <w:p w:rsidR="00591949" w:rsidRPr="00591949" w:rsidRDefault="00591949" w:rsidP="00C44647">
            <w:pPr>
              <w:spacing w:before="100" w:beforeAutospacing="1"/>
            </w:pPr>
            <w:r w:rsidRPr="00591949">
              <w:rPr>
                <w:sz w:val="27"/>
                <w:szCs w:val="27"/>
              </w:rPr>
              <w:t>12.1.2.Проблемы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591949" w:rsidRPr="00591949" w:rsidRDefault="00591949" w:rsidP="00C44647">
            <w:pPr>
              <w:spacing w:before="100" w:beforeAutospacing="1"/>
            </w:pPr>
            <w:r w:rsidRPr="00591949">
              <w:rPr>
                <w:sz w:val="27"/>
                <w:szCs w:val="27"/>
              </w:rPr>
              <w:t>Установлена кнопка вызова.</w:t>
            </w:r>
          </w:p>
          <w:p w:rsidR="00591949" w:rsidRPr="00591949" w:rsidRDefault="00591949" w:rsidP="00C44647">
            <w:pPr>
              <w:spacing w:before="45" w:line="272" w:lineRule="atLeast"/>
              <w:ind w:left="851" w:hanging="1418"/>
              <w:jc w:val="center"/>
              <w:outlineLvl w:val="0"/>
              <w:rPr>
                <w:b/>
                <w:bCs/>
                <w:kern w:val="36"/>
              </w:rPr>
            </w:pPr>
            <w:r w:rsidRPr="00591949">
              <w:rPr>
                <w:b/>
                <w:bCs/>
                <w:kern w:val="36"/>
                <w:sz w:val="27"/>
                <w:szCs w:val="27"/>
              </w:rPr>
              <w:t>13.Основные итоги года</w:t>
            </w:r>
          </w:p>
          <w:p w:rsidR="00591949" w:rsidRPr="00591949" w:rsidRDefault="00591949" w:rsidP="00591949">
            <w:pPr>
              <w:spacing w:before="100" w:beforeAutospacing="1" w:line="272" w:lineRule="atLeast"/>
              <w:ind w:right="306"/>
            </w:pPr>
            <w:r w:rsidRPr="00591949">
              <w:rPr>
                <w:sz w:val="27"/>
                <w:szCs w:val="27"/>
              </w:rPr>
              <w:t>Обозначить нерешенные проблемы и задачи на будущий год.</w:t>
            </w:r>
          </w:p>
          <w:p w:rsidR="00591949" w:rsidRPr="00591949" w:rsidRDefault="00591949" w:rsidP="00C44647">
            <w:pPr>
              <w:spacing w:before="100" w:beforeAutospacing="1"/>
            </w:pPr>
            <w:r w:rsidRPr="00591949">
              <w:rPr>
                <w:sz w:val="27"/>
                <w:szCs w:val="27"/>
              </w:rPr>
              <w:t>Меняются методы и формы библиотечного обслуживания, читательские запросы и настроения общества, оборудование и оснащение, но неизменным остается одно: любовь к Книге, Читателю, Работе.</w:t>
            </w:r>
          </w:p>
          <w:p w:rsidR="00591949" w:rsidRPr="00591949" w:rsidRDefault="00591949" w:rsidP="00591949">
            <w:pPr>
              <w:spacing w:before="100" w:beforeAutospacing="1"/>
            </w:pPr>
            <w:r w:rsidRPr="00591949">
              <w:t>2.</w:t>
            </w:r>
            <w:r w:rsidRPr="00591949">
              <w:rPr>
                <w:b/>
                <w:bCs/>
              </w:rPr>
              <w:t xml:space="preserve"> </w:t>
            </w:r>
            <w:r w:rsidRPr="00591949">
              <w:t xml:space="preserve">Организации-партнёры </w:t>
            </w:r>
          </w:p>
          <w:tbl>
            <w:tblPr>
              <w:tblW w:w="102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566"/>
              <w:gridCol w:w="5649"/>
            </w:tblGrid>
            <w:tr w:rsidR="00591949" w:rsidRPr="00591949" w:rsidTr="00591949">
              <w:trPr>
                <w:tblCellSpacing w:w="0" w:type="dxa"/>
              </w:trPr>
              <w:tc>
                <w:tcPr>
                  <w:tcW w:w="4365"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Организации-партнёры</w:t>
                  </w:r>
                </w:p>
              </w:tc>
              <w:tc>
                <w:tcPr>
                  <w:tcW w:w="540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 xml:space="preserve">Формы сотрудничества </w:t>
                  </w:r>
                </w:p>
              </w:tc>
            </w:tr>
            <w:tr w:rsidR="00591949" w:rsidRPr="00591949" w:rsidTr="00591949">
              <w:trPr>
                <w:tblCellSpacing w:w="0" w:type="dxa"/>
              </w:trPr>
              <w:tc>
                <w:tcPr>
                  <w:tcW w:w="4365"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дк</w:t>
                  </w:r>
                </w:p>
              </w:tc>
              <w:tc>
                <w:tcPr>
                  <w:tcW w:w="540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Совместное проведение массовых мероприятий</w:t>
                  </w:r>
                </w:p>
              </w:tc>
            </w:tr>
            <w:tr w:rsidR="00591949" w:rsidRPr="00591949" w:rsidTr="00591949">
              <w:trPr>
                <w:tblCellSpacing w:w="0" w:type="dxa"/>
              </w:trPr>
              <w:tc>
                <w:tcPr>
                  <w:tcW w:w="4365"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Школа, детский сад</w:t>
                  </w:r>
                </w:p>
              </w:tc>
              <w:tc>
                <w:tcPr>
                  <w:tcW w:w="540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r>
          </w:tbl>
          <w:p w:rsidR="00591949" w:rsidRPr="00591949" w:rsidRDefault="00591949" w:rsidP="00591949">
            <w:pPr>
              <w:spacing w:before="100" w:beforeAutospacing="1"/>
            </w:pPr>
          </w:p>
          <w:p w:rsidR="00591949" w:rsidRPr="00591949" w:rsidRDefault="00591949" w:rsidP="00591949">
            <w:pPr>
              <w:spacing w:before="100" w:beforeAutospacing="1"/>
            </w:pPr>
            <w:r w:rsidRPr="00591949">
              <w:t xml:space="preserve">3. Культурно-просветительские формирования (клубы)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259"/>
              <w:gridCol w:w="4326"/>
              <w:gridCol w:w="1581"/>
              <w:gridCol w:w="2034"/>
            </w:tblGrid>
            <w:tr w:rsidR="00591949" w:rsidRPr="00591949" w:rsidTr="00C44647">
              <w:trPr>
                <w:tblCellSpacing w:w="0" w:type="dxa"/>
              </w:trPr>
              <w:tc>
                <w:tcPr>
                  <w:tcW w:w="2259"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C44647">
                  <w:pPr>
                    <w:spacing w:before="100" w:beforeAutospacing="1"/>
                    <w:ind w:firstLine="14"/>
                    <w:jc w:val="center"/>
                  </w:pPr>
                  <w:r w:rsidRPr="00591949">
                    <w:lastRenderedPageBreak/>
                    <w:t>Наименование</w:t>
                  </w:r>
                </w:p>
              </w:tc>
              <w:tc>
                <w:tcPr>
                  <w:tcW w:w="4326"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Направления деятельности</w:t>
                  </w:r>
                </w:p>
              </w:tc>
              <w:tc>
                <w:tcPr>
                  <w:tcW w:w="1581"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Число постоянных участников</w:t>
                  </w:r>
                </w:p>
              </w:tc>
              <w:tc>
                <w:tcPr>
                  <w:tcW w:w="2034"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Регулярность проведения</w:t>
                  </w:r>
                </w:p>
                <w:p w:rsidR="00591949" w:rsidRPr="00591949" w:rsidRDefault="00591949" w:rsidP="00591949">
                  <w:pPr>
                    <w:spacing w:before="100" w:beforeAutospacing="1"/>
                    <w:jc w:val="center"/>
                  </w:pPr>
                  <w:r w:rsidRPr="00591949">
                    <w:t>занятий</w:t>
                  </w:r>
                </w:p>
              </w:tc>
            </w:tr>
            <w:tr w:rsidR="00591949" w:rsidRPr="00591949" w:rsidTr="00C44647">
              <w:trPr>
                <w:tblCellSpacing w:w="0" w:type="dxa"/>
              </w:trPr>
              <w:tc>
                <w:tcPr>
                  <w:tcW w:w="2259"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“Ветеран»</w:t>
                  </w:r>
                </w:p>
              </w:tc>
              <w:tc>
                <w:tcPr>
                  <w:tcW w:w="4326"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Историко-краеведческое, сохранения традиций</w:t>
                  </w:r>
                </w:p>
              </w:tc>
              <w:tc>
                <w:tcPr>
                  <w:tcW w:w="1581"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14</w:t>
                  </w:r>
                </w:p>
              </w:tc>
              <w:tc>
                <w:tcPr>
                  <w:tcW w:w="2034"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1 раз в месяц</w:t>
                  </w:r>
                </w:p>
              </w:tc>
            </w:tr>
            <w:tr w:rsidR="00591949" w:rsidRPr="00591949" w:rsidTr="00C44647">
              <w:trPr>
                <w:tblCellSpacing w:w="0" w:type="dxa"/>
              </w:trPr>
              <w:tc>
                <w:tcPr>
                  <w:tcW w:w="2259"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“Родничок»</w:t>
                  </w:r>
                </w:p>
              </w:tc>
              <w:tc>
                <w:tcPr>
                  <w:tcW w:w="4326"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Историко-краеведческое, культура быта, ЗОЖ</w:t>
                  </w:r>
                </w:p>
              </w:tc>
              <w:tc>
                <w:tcPr>
                  <w:tcW w:w="1581"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19</w:t>
                  </w:r>
                </w:p>
              </w:tc>
              <w:tc>
                <w:tcPr>
                  <w:tcW w:w="2034"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1 раз в месяц</w:t>
                  </w:r>
                </w:p>
              </w:tc>
            </w:tr>
          </w:tbl>
          <w:p w:rsidR="00591949" w:rsidRPr="00591949" w:rsidRDefault="00591949" w:rsidP="00591949">
            <w:pPr>
              <w:spacing w:before="100" w:beforeAutospacing="1"/>
            </w:pPr>
          </w:p>
          <w:p w:rsidR="00591949" w:rsidRPr="00591949" w:rsidRDefault="00591949" w:rsidP="00591949">
            <w:pPr>
              <w:spacing w:before="100" w:beforeAutospacing="1"/>
            </w:pPr>
            <w:r w:rsidRPr="00591949">
              <w:t xml:space="preserve">4. Информационное сопровождение деятельности </w:t>
            </w: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4298"/>
              <w:gridCol w:w="2951"/>
              <w:gridCol w:w="2951"/>
            </w:tblGrid>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Вид информации</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Количество</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jc w:val="center"/>
                  </w:pPr>
                  <w:r w:rsidRPr="00591949">
                    <w:t>Издание, вид, форма</w:t>
                  </w:r>
                </w:p>
              </w:tc>
            </w:tr>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Сайты (новостная лента –новости)</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нет</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r>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Буклеты, рекламные листки</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нет</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r>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Визуальные средства (слайд-презентации, ролики)</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r>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Публикации в СМИ (радио, ТВ)</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r>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Экскурсии по библиотеке</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 xml:space="preserve">Одна </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Экскурсия с элементами театрализации</w:t>
                  </w:r>
                </w:p>
              </w:tc>
            </w:tr>
            <w:tr w:rsidR="00591949" w:rsidRPr="00591949" w:rsidTr="00591949">
              <w:trPr>
                <w:tblCellSpacing w:w="0" w:type="dxa"/>
              </w:trPr>
              <w:tc>
                <w:tcPr>
                  <w:tcW w:w="402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r w:rsidRPr="00591949">
                    <w:t>Др.</w:t>
                  </w: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c>
                <w:tcPr>
                  <w:tcW w:w="2760" w:type="dxa"/>
                  <w:tcBorders>
                    <w:top w:val="outset" w:sz="6" w:space="0" w:color="00000A"/>
                    <w:left w:val="outset" w:sz="6" w:space="0" w:color="00000A"/>
                    <w:bottom w:val="outset" w:sz="6" w:space="0" w:color="00000A"/>
                    <w:right w:val="outset" w:sz="6" w:space="0" w:color="00000A"/>
                  </w:tcBorders>
                  <w:hideMark/>
                </w:tcPr>
                <w:p w:rsidR="00591949" w:rsidRPr="00591949" w:rsidRDefault="00591949" w:rsidP="00591949">
                  <w:pPr>
                    <w:spacing w:before="100" w:beforeAutospacing="1"/>
                  </w:pPr>
                </w:p>
              </w:tc>
            </w:tr>
          </w:tbl>
          <w:p w:rsidR="002346A6" w:rsidRPr="0069063B" w:rsidRDefault="002346A6" w:rsidP="002346A6">
            <w:pPr>
              <w:widowControl w:val="0"/>
              <w:tabs>
                <w:tab w:val="left" w:pos="0"/>
              </w:tabs>
              <w:autoSpaceDE w:val="0"/>
              <w:autoSpaceDN w:val="0"/>
              <w:adjustRightInd w:val="0"/>
              <w:jc w:val="right"/>
              <w:rPr>
                <w:rFonts w:ascii="Times New Roman CYR" w:hAnsi="Times New Roman CYR" w:cs="Times New Roman CYR"/>
                <w:b/>
                <w:bCs/>
              </w:rPr>
            </w:pPr>
          </w:p>
          <w:p w:rsidR="00C44647" w:rsidRDefault="00C44647" w:rsidP="002346A6">
            <w:pPr>
              <w:rPr>
                <w:bCs/>
              </w:rPr>
            </w:pPr>
          </w:p>
          <w:p w:rsidR="00F81AAE" w:rsidRPr="003E62E6" w:rsidRDefault="002346A6" w:rsidP="002346A6">
            <w:pPr>
              <w:rPr>
                <w:b/>
              </w:rPr>
            </w:pPr>
            <w:r>
              <w:rPr>
                <w:bCs/>
              </w:rPr>
              <w:t xml:space="preserve"> </w:t>
            </w:r>
            <w:r w:rsidR="00DA6475" w:rsidRPr="003E62E6">
              <w:rPr>
                <w:b/>
                <w:bCs/>
              </w:rPr>
              <w:t>Раздел 6.</w:t>
            </w:r>
            <w:r w:rsidR="00DA6475" w:rsidRPr="002346A6">
              <w:rPr>
                <w:bCs/>
              </w:rPr>
              <w:t xml:space="preserve"> </w:t>
            </w:r>
            <w:r w:rsidR="00DA6475" w:rsidRPr="003E62E6">
              <w:rPr>
                <w:b/>
              </w:rPr>
              <w:t>Методическая работа</w:t>
            </w:r>
          </w:p>
          <w:p w:rsidR="002346A6" w:rsidRDefault="00DA6475" w:rsidP="002346A6">
            <w:r w:rsidRPr="00DA6475">
              <w:t>Накапливаемые методические материалы, сценарные материалы сценарные разработки собираются и хранятся в тематических папках. Вся литература и сценарный материал распределен по разделам:</w:t>
            </w:r>
          </w:p>
          <w:p w:rsidR="00DA6475" w:rsidRPr="00DA6475" w:rsidRDefault="00DA6475" w:rsidP="002346A6">
            <w:r w:rsidRPr="00DA6475">
              <w:t>- фольклор,</w:t>
            </w:r>
          </w:p>
          <w:p w:rsidR="00DA6475" w:rsidRPr="00DA6475" w:rsidRDefault="00DA6475" w:rsidP="002346A6">
            <w:r w:rsidRPr="00DA6475">
              <w:t>- детские  праздники и программы,</w:t>
            </w:r>
          </w:p>
          <w:p w:rsidR="00DA6475" w:rsidRPr="00DA6475" w:rsidRDefault="00DA6475" w:rsidP="002346A6">
            <w:r w:rsidRPr="00DA6475">
              <w:t>- работа с семьей,</w:t>
            </w:r>
          </w:p>
          <w:p w:rsidR="00DA6475" w:rsidRPr="00DA6475" w:rsidRDefault="00DA6475" w:rsidP="002346A6">
            <w:r w:rsidRPr="00DA6475">
              <w:t>- работа с пожилыми людьми,</w:t>
            </w:r>
          </w:p>
          <w:p w:rsidR="00DA6475" w:rsidRPr="00DA6475" w:rsidRDefault="00DA6475" w:rsidP="002346A6">
            <w:r w:rsidRPr="00DA6475">
              <w:t>- профессиональные праздники,</w:t>
            </w:r>
          </w:p>
          <w:p w:rsidR="00DA6475" w:rsidRPr="00DA6475" w:rsidRDefault="00DA6475" w:rsidP="002346A6">
            <w:r w:rsidRPr="00DA6475">
              <w:t>- работа с молодежью,</w:t>
            </w:r>
          </w:p>
          <w:p w:rsidR="00DA6475" w:rsidRPr="00DA6475" w:rsidRDefault="00DA6475" w:rsidP="002346A6">
            <w:r w:rsidRPr="00DA6475">
              <w:t>- военно-патриотическое воспитание,</w:t>
            </w:r>
          </w:p>
          <w:p w:rsidR="00DA6475" w:rsidRPr="00DA6475" w:rsidRDefault="00DA6475" w:rsidP="002346A6">
            <w:r w:rsidRPr="00DA6475">
              <w:t>- День Победы.</w:t>
            </w:r>
          </w:p>
          <w:p w:rsidR="00DA6475" w:rsidRDefault="00DA6475" w:rsidP="002346A6">
            <w:r w:rsidRPr="00DA6475">
              <w:t> Фонотека пополн</w:t>
            </w:r>
            <w:r w:rsidR="00F464EF">
              <w:t xml:space="preserve">яется </w:t>
            </w:r>
            <w:r w:rsidRPr="00DA6475">
              <w:t>музыкальными дисками разнообразных жанров, постоянно обновляется дискотечный фонд современной музыкой молодёжных музыкальных направлений.</w:t>
            </w:r>
          </w:p>
          <w:p w:rsidR="00DA6475" w:rsidRPr="00C44647" w:rsidRDefault="00DA6475" w:rsidP="002346A6">
            <w:pPr>
              <w:rPr>
                <w:b/>
                <w:bCs/>
              </w:rPr>
            </w:pPr>
            <w:r w:rsidRPr="00C44647">
              <w:rPr>
                <w:b/>
                <w:bCs/>
              </w:rPr>
              <w:t>Состав кадров:</w:t>
            </w:r>
          </w:p>
          <w:tbl>
            <w:tblPr>
              <w:tblW w:w="13481"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664"/>
              <w:gridCol w:w="3170"/>
              <w:gridCol w:w="4076"/>
              <w:gridCol w:w="1857"/>
              <w:gridCol w:w="1857"/>
              <w:gridCol w:w="1857"/>
            </w:tblGrid>
            <w:tr w:rsidR="00E50C58" w:rsidTr="006C7EC6">
              <w:trPr>
                <w:cantSplit/>
                <w:trHeight w:val="694"/>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w:t>
                  </w:r>
                </w:p>
                <w:p w:rsidR="00E50C58" w:rsidRPr="00DF5A8B" w:rsidRDefault="00E50C58" w:rsidP="00AD343D">
                  <w:pPr>
                    <w:jc w:val="center"/>
                  </w:pPr>
                  <w:r w:rsidRPr="00DF5A8B">
                    <w:t>п/п</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Фамилия</w:t>
                  </w:r>
                </w:p>
                <w:p w:rsidR="00E50C58" w:rsidRPr="00DF5A8B" w:rsidRDefault="00E50C58" w:rsidP="00AD343D">
                  <w:pPr>
                    <w:jc w:val="center"/>
                  </w:pPr>
                  <w:r w:rsidRPr="00DF5A8B">
                    <w:t>Имя</w:t>
                  </w:r>
                </w:p>
                <w:p w:rsidR="00E50C58" w:rsidRPr="00DF5A8B" w:rsidRDefault="00E50C58" w:rsidP="00AD343D">
                  <w:pPr>
                    <w:jc w:val="center"/>
                  </w:pPr>
                  <w:r w:rsidRPr="00DF5A8B">
                    <w:t>Отчество</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Занимаемая</w:t>
                  </w:r>
                </w:p>
                <w:p w:rsidR="00E50C58" w:rsidRPr="00DF5A8B" w:rsidRDefault="00E50C58" w:rsidP="00AD343D">
                  <w:pPr>
                    <w:jc w:val="center"/>
                  </w:pPr>
                  <w:r w:rsidRPr="00DF5A8B">
                    <w:t>должность</w:t>
                  </w:r>
                </w:p>
                <w:p w:rsidR="00E50C58" w:rsidRPr="00DF5A8B" w:rsidRDefault="00E50C58" w:rsidP="00AD343D">
                  <w:pPr>
                    <w:jc w:val="center"/>
                  </w:pP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Дата</w:t>
                  </w:r>
                </w:p>
                <w:p w:rsidR="00E50C58" w:rsidRPr="00DF5A8B" w:rsidRDefault="00E50C58" w:rsidP="00AD343D">
                  <w:pPr>
                    <w:jc w:val="center"/>
                  </w:pPr>
                  <w:r w:rsidRPr="00DF5A8B">
                    <w:t>рождения</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Образование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Стаж работы в культуре</w:t>
                  </w:r>
                </w:p>
              </w:tc>
            </w:tr>
            <w:tr w:rsidR="00E50C58" w:rsidTr="00AD343D">
              <w:trPr>
                <w:cantSplit/>
                <w:trHeight w:val="411"/>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lastRenderedPageBreak/>
                    <w:t>1</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Тихонюк Татьян Ивановна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Директор СКЦ</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1969</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26 лет</w:t>
                  </w:r>
                </w:p>
              </w:tc>
            </w:tr>
            <w:tr w:rsidR="00E50C58" w:rsidTr="00AD343D">
              <w:trPr>
                <w:cantSplit/>
                <w:trHeight w:val="284"/>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2</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Шанцева Татьяна Павловна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Главный бухгалтер СКЦ</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1971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2 года</w:t>
                  </w:r>
                </w:p>
              </w:tc>
            </w:tr>
            <w:tr w:rsidR="00E50C58" w:rsidTr="00AD343D">
              <w:trPr>
                <w:cantSplit/>
                <w:trHeight w:val="245"/>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3</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Молчанова Ирина Михайловна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Заведующая Осьминской библиотекой</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1971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24 года</w:t>
                  </w:r>
                </w:p>
              </w:tc>
            </w:tr>
            <w:tr w:rsidR="00E50C58" w:rsidTr="00AD343D">
              <w:trPr>
                <w:cantSplit/>
                <w:trHeight w:val="315"/>
              </w:trPr>
              <w:tc>
                <w:tcPr>
                  <w:tcW w:w="664"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4</w:t>
                  </w:r>
                </w:p>
              </w:tc>
              <w:tc>
                <w:tcPr>
                  <w:tcW w:w="3170"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Ратникова Екатерина Николаевна</w:t>
                  </w:r>
                </w:p>
              </w:tc>
              <w:tc>
                <w:tcPr>
                  <w:tcW w:w="4076"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Художественный руководитель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Pr="00DF5A8B" w:rsidRDefault="00E50C58" w:rsidP="00AD343D">
                  <w:pPr>
                    <w:jc w:val="center"/>
                  </w:pPr>
                  <w:r w:rsidRPr="00DF5A8B">
                    <w:t>1981</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Среднее специальное</w:t>
                  </w:r>
                </w:p>
              </w:tc>
              <w:tc>
                <w:tcPr>
                  <w:tcW w:w="1857" w:type="dxa"/>
                  <w:tcBorders>
                    <w:top w:val="single" w:sz="4" w:space="0" w:color="auto"/>
                    <w:left w:val="single" w:sz="4" w:space="0" w:color="auto"/>
                    <w:bottom w:val="single" w:sz="4" w:space="0" w:color="auto"/>
                    <w:right w:val="single" w:sz="4" w:space="0" w:color="auto"/>
                  </w:tcBorders>
                  <w:vAlign w:val="center"/>
                </w:tcPr>
                <w:p w:rsidR="00E50C58" w:rsidRDefault="00E50C58" w:rsidP="00AD343D">
                  <w:pPr>
                    <w:jc w:val="center"/>
                    <w:rPr>
                      <w:sz w:val="28"/>
                      <w:szCs w:val="28"/>
                    </w:rPr>
                  </w:pPr>
                  <w:r>
                    <w:rPr>
                      <w:sz w:val="28"/>
                      <w:szCs w:val="28"/>
                    </w:rPr>
                    <w:t>6 лет</w:t>
                  </w:r>
                </w:p>
              </w:tc>
            </w:tr>
            <w:tr w:rsidR="00A8243A" w:rsidTr="00AD343D">
              <w:trPr>
                <w:cantSplit/>
                <w:trHeight w:val="315"/>
              </w:trPr>
              <w:tc>
                <w:tcPr>
                  <w:tcW w:w="664"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AD343D">
                  <w:pPr>
                    <w:jc w:val="center"/>
                  </w:pPr>
                  <w:r w:rsidRPr="00DF5A8B">
                    <w:t>5</w:t>
                  </w:r>
                </w:p>
              </w:tc>
              <w:tc>
                <w:tcPr>
                  <w:tcW w:w="3170"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0C05F8">
                  <w:pPr>
                    <w:jc w:val="center"/>
                  </w:pPr>
                  <w:r w:rsidRPr="00DF5A8B">
                    <w:t>Корнева Елена Сергеевна</w:t>
                  </w:r>
                </w:p>
              </w:tc>
              <w:tc>
                <w:tcPr>
                  <w:tcW w:w="4076"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0C05F8">
                  <w:pPr>
                    <w:jc w:val="center"/>
                  </w:pPr>
                  <w:r w:rsidRPr="00DF5A8B">
                    <w:t>Библиотекарь Рельской библиотеки</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Pr="00DF5A8B" w:rsidRDefault="00A8243A" w:rsidP="000C05F8">
                  <w:pPr>
                    <w:jc w:val="center"/>
                  </w:pPr>
                  <w:r w:rsidRPr="00DF5A8B">
                    <w:t>1986</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Default="00A8243A" w:rsidP="00AD343D">
                  <w:pPr>
                    <w:jc w:val="center"/>
                    <w:rPr>
                      <w:sz w:val="28"/>
                      <w:szCs w:val="28"/>
                    </w:rPr>
                  </w:pPr>
                  <w:r>
                    <w:rPr>
                      <w:sz w:val="28"/>
                      <w:szCs w:val="28"/>
                    </w:rPr>
                    <w:t xml:space="preserve">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A8243A" w:rsidRDefault="00A8243A" w:rsidP="00AD343D">
                  <w:pPr>
                    <w:jc w:val="center"/>
                    <w:rPr>
                      <w:sz w:val="28"/>
                      <w:szCs w:val="28"/>
                    </w:rPr>
                  </w:pPr>
                  <w:r>
                    <w:rPr>
                      <w:sz w:val="28"/>
                      <w:szCs w:val="28"/>
                    </w:rPr>
                    <w:t>6 лет</w:t>
                  </w:r>
                </w:p>
              </w:tc>
            </w:tr>
            <w:tr w:rsidR="004871A1" w:rsidTr="004871A1">
              <w:trPr>
                <w:cantSplit/>
                <w:trHeight w:val="600"/>
              </w:trPr>
              <w:tc>
                <w:tcPr>
                  <w:tcW w:w="664" w:type="dxa"/>
                  <w:tcBorders>
                    <w:top w:val="single" w:sz="4" w:space="0" w:color="auto"/>
                    <w:left w:val="single" w:sz="4" w:space="0" w:color="auto"/>
                    <w:bottom w:val="single" w:sz="4" w:space="0" w:color="auto"/>
                    <w:right w:val="single" w:sz="4" w:space="0" w:color="auto"/>
                  </w:tcBorders>
                  <w:vAlign w:val="center"/>
                </w:tcPr>
                <w:p w:rsidR="004871A1" w:rsidRDefault="004871A1" w:rsidP="00AD343D">
                  <w:pPr>
                    <w:jc w:val="center"/>
                  </w:pPr>
                  <w:r w:rsidRPr="00DF5A8B">
                    <w:t>6</w:t>
                  </w:r>
                </w:p>
                <w:p w:rsidR="004871A1" w:rsidRPr="00DF5A8B" w:rsidRDefault="004871A1" w:rsidP="00AD343D">
                  <w:pPr>
                    <w:jc w:val="center"/>
                  </w:pPr>
                </w:p>
              </w:tc>
              <w:tc>
                <w:tcPr>
                  <w:tcW w:w="3170"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AD343D">
                  <w:pPr>
                    <w:jc w:val="center"/>
                  </w:pPr>
                  <w:r>
                    <w:t>Веселова Татьяна Владимировна</w:t>
                  </w:r>
                </w:p>
              </w:tc>
              <w:tc>
                <w:tcPr>
                  <w:tcW w:w="4076" w:type="dxa"/>
                  <w:tcBorders>
                    <w:top w:val="single" w:sz="4" w:space="0" w:color="auto"/>
                    <w:left w:val="single" w:sz="4" w:space="0" w:color="auto"/>
                    <w:bottom w:val="single" w:sz="4" w:space="0" w:color="auto"/>
                    <w:right w:val="single" w:sz="4" w:space="0" w:color="auto"/>
                  </w:tcBorders>
                  <w:vAlign w:val="center"/>
                </w:tcPr>
                <w:p w:rsidR="004871A1" w:rsidRPr="00DF5A8B" w:rsidRDefault="004871A1" w:rsidP="00AD343D">
                  <w:pPr>
                    <w:jc w:val="center"/>
                  </w:pPr>
                  <w:r w:rsidRPr="00DF5A8B">
                    <w:t>Специалист по методике клубной работы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C82803">
                  <w:pPr>
                    <w:jc w:val="center"/>
                  </w:pPr>
                  <w:r>
                    <w:t>1990</w:t>
                  </w:r>
                </w:p>
              </w:tc>
              <w:tc>
                <w:tcPr>
                  <w:tcW w:w="1857" w:type="dxa"/>
                  <w:vMerge w:val="restart"/>
                  <w:tcBorders>
                    <w:top w:val="single" w:sz="4" w:space="0" w:color="auto"/>
                    <w:left w:val="single" w:sz="4" w:space="0" w:color="auto"/>
                    <w:right w:val="single" w:sz="4" w:space="0" w:color="auto"/>
                  </w:tcBorders>
                  <w:vAlign w:val="center"/>
                </w:tcPr>
                <w:p w:rsidR="004871A1" w:rsidRDefault="004871A1" w:rsidP="00AD343D">
                  <w:pPr>
                    <w:jc w:val="center"/>
                    <w:rPr>
                      <w:sz w:val="28"/>
                      <w:szCs w:val="28"/>
                    </w:rPr>
                  </w:pPr>
                  <w:r>
                    <w:rPr>
                      <w:sz w:val="28"/>
                      <w:szCs w:val="28"/>
                    </w:rPr>
                    <w:t>Среднее специальное</w:t>
                  </w:r>
                </w:p>
              </w:tc>
              <w:tc>
                <w:tcPr>
                  <w:tcW w:w="1857" w:type="dxa"/>
                  <w:vMerge w:val="restart"/>
                  <w:tcBorders>
                    <w:top w:val="single" w:sz="4" w:space="0" w:color="auto"/>
                    <w:left w:val="single" w:sz="4" w:space="0" w:color="auto"/>
                    <w:right w:val="single" w:sz="4" w:space="0" w:color="auto"/>
                  </w:tcBorders>
                  <w:vAlign w:val="center"/>
                </w:tcPr>
                <w:p w:rsidR="004871A1" w:rsidRDefault="004871A1" w:rsidP="00AD343D">
                  <w:pPr>
                    <w:jc w:val="center"/>
                    <w:rPr>
                      <w:sz w:val="28"/>
                      <w:szCs w:val="28"/>
                    </w:rPr>
                  </w:pPr>
                  <w:r>
                    <w:rPr>
                      <w:sz w:val="28"/>
                      <w:szCs w:val="28"/>
                    </w:rPr>
                    <w:t>3 мес.</w:t>
                  </w:r>
                </w:p>
              </w:tc>
            </w:tr>
            <w:tr w:rsidR="004871A1" w:rsidTr="004871A1">
              <w:trPr>
                <w:cantSplit/>
                <w:trHeight w:val="213"/>
              </w:trPr>
              <w:tc>
                <w:tcPr>
                  <w:tcW w:w="664" w:type="dxa"/>
                  <w:tcBorders>
                    <w:top w:val="single" w:sz="4" w:space="0" w:color="auto"/>
                    <w:left w:val="single" w:sz="4" w:space="0" w:color="auto"/>
                    <w:bottom w:val="single" w:sz="4" w:space="0" w:color="auto"/>
                    <w:right w:val="single" w:sz="4" w:space="0" w:color="auto"/>
                  </w:tcBorders>
                  <w:vAlign w:val="center"/>
                </w:tcPr>
                <w:p w:rsidR="004871A1" w:rsidRPr="00DF5A8B" w:rsidRDefault="004871A1" w:rsidP="00AD343D">
                  <w:pPr>
                    <w:jc w:val="center"/>
                  </w:pPr>
                  <w:r>
                    <w:t>7</w:t>
                  </w:r>
                </w:p>
              </w:tc>
              <w:tc>
                <w:tcPr>
                  <w:tcW w:w="3170"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AD343D">
                  <w:pPr>
                    <w:jc w:val="center"/>
                  </w:pPr>
                  <w:r>
                    <w:t>Ковальчук Александра</w:t>
                  </w:r>
                  <w:r w:rsidR="004871A1">
                    <w:t xml:space="preserve"> Владимировна</w:t>
                  </w:r>
                </w:p>
              </w:tc>
              <w:tc>
                <w:tcPr>
                  <w:tcW w:w="4076" w:type="dxa"/>
                  <w:tcBorders>
                    <w:top w:val="single" w:sz="4" w:space="0" w:color="auto"/>
                    <w:left w:val="single" w:sz="4" w:space="0" w:color="auto"/>
                    <w:bottom w:val="single" w:sz="4" w:space="0" w:color="auto"/>
                    <w:right w:val="single" w:sz="4" w:space="0" w:color="auto"/>
                  </w:tcBorders>
                  <w:vAlign w:val="center"/>
                </w:tcPr>
                <w:p w:rsidR="004871A1" w:rsidRPr="00DF5A8B" w:rsidRDefault="004871A1" w:rsidP="00AD343D">
                  <w:pPr>
                    <w:jc w:val="center"/>
                  </w:pPr>
                  <w:r>
                    <w:t>Художник –декоратор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4871A1" w:rsidRPr="00DF5A8B" w:rsidRDefault="00C82803" w:rsidP="00AD343D">
                  <w:pPr>
                    <w:jc w:val="center"/>
                  </w:pPr>
                  <w:r>
                    <w:t>1990</w:t>
                  </w:r>
                </w:p>
              </w:tc>
              <w:tc>
                <w:tcPr>
                  <w:tcW w:w="1857" w:type="dxa"/>
                  <w:vMerge/>
                  <w:tcBorders>
                    <w:left w:val="single" w:sz="4" w:space="0" w:color="auto"/>
                    <w:bottom w:val="single" w:sz="4" w:space="0" w:color="auto"/>
                    <w:right w:val="single" w:sz="4" w:space="0" w:color="auto"/>
                  </w:tcBorders>
                  <w:vAlign w:val="center"/>
                </w:tcPr>
                <w:p w:rsidR="004871A1" w:rsidRDefault="004871A1" w:rsidP="00AD343D">
                  <w:pPr>
                    <w:jc w:val="center"/>
                    <w:rPr>
                      <w:sz w:val="28"/>
                      <w:szCs w:val="28"/>
                    </w:rPr>
                  </w:pPr>
                </w:p>
              </w:tc>
              <w:tc>
                <w:tcPr>
                  <w:tcW w:w="1857" w:type="dxa"/>
                  <w:vMerge/>
                  <w:tcBorders>
                    <w:left w:val="single" w:sz="4" w:space="0" w:color="auto"/>
                    <w:bottom w:val="single" w:sz="4" w:space="0" w:color="auto"/>
                    <w:right w:val="single" w:sz="4" w:space="0" w:color="auto"/>
                  </w:tcBorders>
                  <w:vAlign w:val="center"/>
                </w:tcPr>
                <w:p w:rsidR="004871A1" w:rsidRDefault="004871A1" w:rsidP="00AD343D">
                  <w:pPr>
                    <w:jc w:val="center"/>
                    <w:rPr>
                      <w:sz w:val="28"/>
                      <w:szCs w:val="28"/>
                    </w:rPr>
                  </w:pPr>
                </w:p>
              </w:tc>
            </w:tr>
            <w:tr w:rsidR="0091526A" w:rsidTr="00AD343D">
              <w:trPr>
                <w:cantSplit/>
                <w:trHeight w:val="405"/>
              </w:trPr>
              <w:tc>
                <w:tcPr>
                  <w:tcW w:w="664" w:type="dxa"/>
                  <w:tcBorders>
                    <w:top w:val="single" w:sz="4" w:space="0" w:color="auto"/>
                    <w:left w:val="single" w:sz="4" w:space="0" w:color="auto"/>
                    <w:bottom w:val="single" w:sz="4" w:space="0" w:color="auto"/>
                    <w:right w:val="single" w:sz="4" w:space="0" w:color="auto"/>
                  </w:tcBorders>
                  <w:vAlign w:val="center"/>
                </w:tcPr>
                <w:p w:rsidR="0091526A" w:rsidRPr="00DF5A8B" w:rsidRDefault="004871A1" w:rsidP="00AD343D">
                  <w:pPr>
                    <w:jc w:val="center"/>
                  </w:pPr>
                  <w:r>
                    <w:t>8</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Сасин Василий Васильевич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Рабочий по обслуживанию здания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1976</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 xml:space="preserve">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AD343D">
              <w:trPr>
                <w:cantSplit/>
                <w:trHeight w:val="349"/>
              </w:trPr>
              <w:tc>
                <w:tcPr>
                  <w:tcW w:w="664" w:type="dxa"/>
                  <w:tcBorders>
                    <w:top w:val="single" w:sz="4" w:space="0" w:color="auto"/>
                    <w:left w:val="single" w:sz="4" w:space="0" w:color="auto"/>
                    <w:bottom w:val="single" w:sz="4" w:space="0" w:color="auto"/>
                    <w:right w:val="single" w:sz="4" w:space="0" w:color="auto"/>
                  </w:tcBorders>
                  <w:vAlign w:val="center"/>
                </w:tcPr>
                <w:p w:rsidR="0091526A" w:rsidRPr="00DF5A8B" w:rsidRDefault="004871A1" w:rsidP="00AD343D">
                  <w:pPr>
                    <w:jc w:val="center"/>
                  </w:pPr>
                  <w:r>
                    <w:t>9</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Графова Татьяна Евгеньевна</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Уборщица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F26637">
                  <w:pPr>
                    <w:jc w:val="center"/>
                  </w:pPr>
                  <w:r w:rsidRPr="00DF5A8B">
                    <w:t>1957</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 xml:space="preserve">н/высшее </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C26807">
              <w:trPr>
                <w:cantSplit/>
                <w:trHeight w:val="533"/>
              </w:trPr>
              <w:tc>
                <w:tcPr>
                  <w:tcW w:w="664" w:type="dxa"/>
                  <w:tcBorders>
                    <w:top w:val="single" w:sz="4" w:space="0" w:color="auto"/>
                    <w:left w:val="single" w:sz="4" w:space="0" w:color="auto"/>
                    <w:right w:val="single" w:sz="4" w:space="0" w:color="auto"/>
                  </w:tcBorders>
                  <w:vAlign w:val="center"/>
                </w:tcPr>
                <w:p w:rsidR="0091526A" w:rsidRPr="00DF5A8B" w:rsidRDefault="004871A1" w:rsidP="00C26807">
                  <w:pPr>
                    <w:jc w:val="center"/>
                  </w:pPr>
                  <w:r>
                    <w:t>10</w:t>
                  </w:r>
                </w:p>
              </w:tc>
              <w:tc>
                <w:tcPr>
                  <w:tcW w:w="3170" w:type="dxa"/>
                  <w:tcBorders>
                    <w:top w:val="single" w:sz="4" w:space="0" w:color="auto"/>
                    <w:left w:val="single" w:sz="4" w:space="0" w:color="auto"/>
                    <w:right w:val="single" w:sz="4" w:space="0" w:color="auto"/>
                  </w:tcBorders>
                  <w:vAlign w:val="center"/>
                </w:tcPr>
                <w:p w:rsidR="0091526A" w:rsidRPr="00DF5A8B" w:rsidRDefault="0091526A" w:rsidP="006D622A">
                  <w:pPr>
                    <w:jc w:val="center"/>
                  </w:pPr>
                  <w:r w:rsidRPr="00DF5A8B">
                    <w:t>Кузьмин Алексей Борисович</w:t>
                  </w:r>
                </w:p>
              </w:tc>
              <w:tc>
                <w:tcPr>
                  <w:tcW w:w="4076" w:type="dxa"/>
                  <w:tcBorders>
                    <w:top w:val="single" w:sz="4" w:space="0" w:color="auto"/>
                    <w:left w:val="single" w:sz="4" w:space="0" w:color="auto"/>
                    <w:right w:val="single" w:sz="4" w:space="0" w:color="auto"/>
                  </w:tcBorders>
                  <w:vAlign w:val="center"/>
                </w:tcPr>
                <w:p w:rsidR="0091526A" w:rsidRPr="00DF5A8B" w:rsidRDefault="0091526A" w:rsidP="006D622A">
                  <w:pPr>
                    <w:jc w:val="center"/>
                  </w:pPr>
                  <w:r w:rsidRPr="00DF5A8B">
                    <w:t>Кочегар Осьминского ДК</w:t>
                  </w:r>
                </w:p>
              </w:tc>
              <w:tc>
                <w:tcPr>
                  <w:tcW w:w="1857" w:type="dxa"/>
                  <w:tcBorders>
                    <w:top w:val="single" w:sz="4" w:space="0" w:color="auto"/>
                    <w:left w:val="single" w:sz="4" w:space="0" w:color="auto"/>
                    <w:right w:val="single" w:sz="4" w:space="0" w:color="auto"/>
                  </w:tcBorders>
                  <w:vAlign w:val="center"/>
                </w:tcPr>
                <w:p w:rsidR="0091526A" w:rsidRPr="00DF5A8B" w:rsidRDefault="0091526A" w:rsidP="006D622A">
                  <w:pPr>
                    <w:jc w:val="center"/>
                  </w:pPr>
                  <w:r w:rsidRPr="00DF5A8B">
                    <w:t>1967</w:t>
                  </w:r>
                </w:p>
              </w:tc>
              <w:tc>
                <w:tcPr>
                  <w:tcW w:w="1857" w:type="dxa"/>
                  <w:vMerge w:val="restart"/>
                  <w:tcBorders>
                    <w:top w:val="single" w:sz="4" w:space="0" w:color="auto"/>
                    <w:left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vMerge w:val="restart"/>
                  <w:tcBorders>
                    <w:top w:val="single" w:sz="4" w:space="0" w:color="auto"/>
                    <w:left w:val="single" w:sz="4" w:space="0" w:color="auto"/>
                    <w:right w:val="single" w:sz="4" w:space="0" w:color="auto"/>
                  </w:tcBorders>
                  <w:vAlign w:val="center"/>
                </w:tcPr>
                <w:p w:rsidR="0091526A" w:rsidRDefault="0091526A" w:rsidP="00AD343D">
                  <w:pPr>
                    <w:jc w:val="center"/>
                    <w:rPr>
                      <w:sz w:val="28"/>
                      <w:szCs w:val="28"/>
                    </w:rPr>
                  </w:pPr>
                  <w:r>
                    <w:rPr>
                      <w:sz w:val="28"/>
                      <w:szCs w:val="28"/>
                    </w:rPr>
                    <w:t>2 мес.</w:t>
                  </w:r>
                </w:p>
              </w:tc>
            </w:tr>
            <w:tr w:rsidR="0091526A" w:rsidTr="00F26637">
              <w:trPr>
                <w:cantSplit/>
                <w:trHeight w:val="562"/>
              </w:trPr>
              <w:tc>
                <w:tcPr>
                  <w:tcW w:w="664" w:type="dxa"/>
                  <w:tcBorders>
                    <w:top w:val="single" w:sz="4" w:space="0" w:color="auto"/>
                    <w:left w:val="single" w:sz="4" w:space="0" w:color="auto"/>
                    <w:right w:val="single" w:sz="4" w:space="0" w:color="auto"/>
                  </w:tcBorders>
                  <w:vAlign w:val="center"/>
                </w:tcPr>
                <w:p w:rsidR="0091526A" w:rsidRPr="00DF5A8B" w:rsidRDefault="004871A1" w:rsidP="00AD343D">
                  <w:pPr>
                    <w:jc w:val="center"/>
                  </w:pPr>
                  <w:r>
                    <w:t>11</w:t>
                  </w:r>
                </w:p>
              </w:tc>
              <w:tc>
                <w:tcPr>
                  <w:tcW w:w="3170" w:type="dxa"/>
                  <w:tcBorders>
                    <w:top w:val="single" w:sz="4" w:space="0" w:color="auto"/>
                    <w:left w:val="single" w:sz="4" w:space="0" w:color="auto"/>
                    <w:right w:val="single" w:sz="4" w:space="0" w:color="auto"/>
                  </w:tcBorders>
                  <w:vAlign w:val="center"/>
                </w:tcPr>
                <w:p w:rsidR="0091526A" w:rsidRPr="00DF5A8B" w:rsidRDefault="0091526A" w:rsidP="00AD343D">
                  <w:pPr>
                    <w:jc w:val="center"/>
                  </w:pPr>
                  <w:r w:rsidRPr="00DF5A8B">
                    <w:t>Самотяжко Александр Васильевич</w:t>
                  </w:r>
                </w:p>
              </w:tc>
              <w:tc>
                <w:tcPr>
                  <w:tcW w:w="4076" w:type="dxa"/>
                  <w:tcBorders>
                    <w:top w:val="single" w:sz="4" w:space="0" w:color="auto"/>
                    <w:left w:val="single" w:sz="4" w:space="0" w:color="auto"/>
                    <w:right w:val="single" w:sz="4" w:space="0" w:color="auto"/>
                  </w:tcBorders>
                  <w:vAlign w:val="center"/>
                </w:tcPr>
                <w:p w:rsidR="0091526A" w:rsidRPr="00DF5A8B" w:rsidRDefault="0091526A" w:rsidP="00AD343D">
                  <w:pPr>
                    <w:jc w:val="center"/>
                  </w:pPr>
                  <w:r w:rsidRPr="00DF5A8B">
                    <w:t>Кочегар Осьминского ДК</w:t>
                  </w:r>
                </w:p>
              </w:tc>
              <w:tc>
                <w:tcPr>
                  <w:tcW w:w="1857" w:type="dxa"/>
                  <w:tcBorders>
                    <w:top w:val="single" w:sz="4" w:space="0" w:color="auto"/>
                    <w:left w:val="single" w:sz="4" w:space="0" w:color="auto"/>
                    <w:right w:val="single" w:sz="4" w:space="0" w:color="auto"/>
                  </w:tcBorders>
                  <w:vAlign w:val="center"/>
                </w:tcPr>
                <w:p w:rsidR="0091526A" w:rsidRPr="00DF5A8B" w:rsidRDefault="0091526A" w:rsidP="00AD343D">
                  <w:pPr>
                    <w:jc w:val="center"/>
                  </w:pPr>
                  <w:r w:rsidRPr="00DF5A8B">
                    <w:t>1955</w:t>
                  </w: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r>
            <w:tr w:rsidR="0091526A" w:rsidTr="00411BE6">
              <w:trPr>
                <w:cantSplit/>
                <w:trHeight w:val="126"/>
              </w:trPr>
              <w:tc>
                <w:tcPr>
                  <w:tcW w:w="664" w:type="dxa"/>
                  <w:tcBorders>
                    <w:top w:val="single" w:sz="4" w:space="0" w:color="auto"/>
                    <w:left w:val="single" w:sz="4" w:space="0" w:color="auto"/>
                    <w:bottom w:val="single" w:sz="4" w:space="0" w:color="auto"/>
                    <w:right w:val="single" w:sz="4" w:space="0" w:color="auto"/>
                  </w:tcBorders>
                  <w:vAlign w:val="center"/>
                </w:tcPr>
                <w:p w:rsidR="0091526A" w:rsidRPr="00DF5A8B" w:rsidRDefault="004871A1" w:rsidP="00C26807">
                  <w:pPr>
                    <w:jc w:val="center"/>
                  </w:pPr>
                  <w:r>
                    <w:t>12</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AD343D">
                  <w:pPr>
                    <w:jc w:val="center"/>
                  </w:pPr>
                  <w:r w:rsidRPr="00DF5A8B">
                    <w:t>Пилецкий Денис Леонидович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AD343D">
                  <w:pPr>
                    <w:jc w:val="center"/>
                  </w:pPr>
                  <w:r w:rsidRPr="00DF5A8B">
                    <w:t>Кочегар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DF5A8B" w:rsidRDefault="0091526A" w:rsidP="00AD343D">
                  <w:pPr>
                    <w:jc w:val="center"/>
                  </w:pPr>
                  <w:r w:rsidRPr="00DF5A8B">
                    <w:t>1975</w:t>
                  </w: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c>
                <w:tcPr>
                  <w:tcW w:w="1857" w:type="dxa"/>
                  <w:vMerge/>
                  <w:tcBorders>
                    <w:left w:val="single" w:sz="4" w:space="0" w:color="auto"/>
                    <w:right w:val="single" w:sz="4" w:space="0" w:color="auto"/>
                  </w:tcBorders>
                  <w:vAlign w:val="center"/>
                </w:tcPr>
                <w:p w:rsidR="0091526A" w:rsidRDefault="0091526A" w:rsidP="00AD343D">
                  <w:pPr>
                    <w:jc w:val="center"/>
                    <w:rPr>
                      <w:sz w:val="28"/>
                      <w:szCs w:val="28"/>
                    </w:rPr>
                  </w:pPr>
                </w:p>
              </w:tc>
            </w:tr>
            <w:tr w:rsidR="0091526A" w:rsidTr="00411BE6">
              <w:trPr>
                <w:cantSplit/>
                <w:trHeight w:val="135"/>
              </w:trPr>
              <w:tc>
                <w:tcPr>
                  <w:tcW w:w="664" w:type="dxa"/>
                  <w:tcBorders>
                    <w:top w:val="single" w:sz="4" w:space="0" w:color="auto"/>
                    <w:left w:val="single" w:sz="4" w:space="0" w:color="auto"/>
                    <w:bottom w:val="single" w:sz="4" w:space="0" w:color="auto"/>
                    <w:right w:val="single" w:sz="4" w:space="0" w:color="auto"/>
                  </w:tcBorders>
                  <w:vAlign w:val="center"/>
                </w:tcPr>
                <w:p w:rsidR="0091526A" w:rsidRPr="006C7EC6" w:rsidRDefault="004871A1" w:rsidP="00AD343D">
                  <w:pPr>
                    <w:jc w:val="center"/>
                  </w:pPr>
                  <w:r>
                    <w:t>13</w:t>
                  </w:r>
                </w:p>
              </w:tc>
              <w:tc>
                <w:tcPr>
                  <w:tcW w:w="3170" w:type="dxa"/>
                  <w:tcBorders>
                    <w:top w:val="single" w:sz="4" w:space="0" w:color="auto"/>
                    <w:left w:val="single" w:sz="4" w:space="0" w:color="auto"/>
                    <w:bottom w:val="single" w:sz="4" w:space="0" w:color="auto"/>
                    <w:right w:val="single" w:sz="4" w:space="0" w:color="auto"/>
                  </w:tcBorders>
                  <w:vAlign w:val="center"/>
                </w:tcPr>
                <w:p w:rsidR="0091526A" w:rsidRPr="006C7EC6" w:rsidRDefault="00C26807" w:rsidP="00AD343D">
                  <w:pPr>
                    <w:jc w:val="center"/>
                  </w:pPr>
                  <w:r>
                    <w:t>Горин Сергей Иванович</w:t>
                  </w:r>
                </w:p>
              </w:tc>
              <w:tc>
                <w:tcPr>
                  <w:tcW w:w="4076" w:type="dxa"/>
                  <w:tcBorders>
                    <w:top w:val="single" w:sz="4" w:space="0" w:color="auto"/>
                    <w:left w:val="single" w:sz="4" w:space="0" w:color="auto"/>
                    <w:bottom w:val="single" w:sz="4" w:space="0" w:color="auto"/>
                    <w:right w:val="single" w:sz="4" w:space="0" w:color="auto"/>
                  </w:tcBorders>
                  <w:vAlign w:val="center"/>
                </w:tcPr>
                <w:p w:rsidR="0091526A" w:rsidRPr="006C7EC6" w:rsidRDefault="00C26807" w:rsidP="00AD343D">
                  <w:pPr>
                    <w:jc w:val="center"/>
                  </w:pPr>
                  <w:r w:rsidRPr="00DF5A8B">
                    <w:t>Кочегар Осьминского ДК</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Pr="006C7EC6" w:rsidRDefault="00C26807" w:rsidP="00C26807">
                  <w:pPr>
                    <w:jc w:val="center"/>
                  </w:pPr>
                  <w:r>
                    <w:t>1964</w:t>
                  </w:r>
                </w:p>
              </w:tc>
              <w:tc>
                <w:tcPr>
                  <w:tcW w:w="1857" w:type="dxa"/>
                  <w:vMerge/>
                  <w:tcBorders>
                    <w:left w:val="single" w:sz="4" w:space="0" w:color="auto"/>
                    <w:bottom w:val="single" w:sz="4" w:space="0" w:color="auto"/>
                    <w:right w:val="single" w:sz="4" w:space="0" w:color="auto"/>
                  </w:tcBorders>
                  <w:vAlign w:val="center"/>
                </w:tcPr>
                <w:p w:rsidR="0091526A" w:rsidRDefault="0091526A" w:rsidP="00AD343D">
                  <w:pPr>
                    <w:jc w:val="center"/>
                    <w:rPr>
                      <w:sz w:val="28"/>
                      <w:szCs w:val="28"/>
                    </w:rPr>
                  </w:pPr>
                </w:p>
              </w:tc>
              <w:tc>
                <w:tcPr>
                  <w:tcW w:w="1857" w:type="dxa"/>
                  <w:vMerge/>
                  <w:tcBorders>
                    <w:left w:val="single" w:sz="4" w:space="0" w:color="auto"/>
                    <w:bottom w:val="single" w:sz="4" w:space="0" w:color="auto"/>
                    <w:right w:val="single" w:sz="4" w:space="0" w:color="auto"/>
                  </w:tcBorders>
                  <w:vAlign w:val="center"/>
                </w:tcPr>
                <w:p w:rsidR="0091526A" w:rsidRDefault="0091526A" w:rsidP="00AD343D">
                  <w:pPr>
                    <w:jc w:val="center"/>
                    <w:rPr>
                      <w:sz w:val="28"/>
                      <w:szCs w:val="28"/>
                    </w:rPr>
                  </w:pPr>
                </w:p>
              </w:tc>
            </w:tr>
            <w:tr w:rsidR="0091526A" w:rsidTr="003E62E6">
              <w:trPr>
                <w:cantSplit/>
                <w:trHeight w:val="213"/>
              </w:trPr>
              <w:tc>
                <w:tcPr>
                  <w:tcW w:w="9767" w:type="dxa"/>
                  <w:gridSpan w:val="4"/>
                  <w:tcBorders>
                    <w:top w:val="single" w:sz="4" w:space="0" w:color="auto"/>
                    <w:left w:val="nil"/>
                    <w:bottom w:val="nil"/>
                    <w:right w:val="single" w:sz="4" w:space="0" w:color="auto"/>
                  </w:tcBorders>
                  <w:vAlign w:val="center"/>
                </w:tcPr>
                <w:p w:rsidR="0091526A" w:rsidRPr="00E50C58" w:rsidRDefault="0091526A" w:rsidP="00AD343D">
                  <w:pPr>
                    <w:jc w:val="center"/>
                    <w:rPr>
                      <w:szCs w:val="28"/>
                    </w:rPr>
                  </w:pP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2E3BA8">
              <w:trPr>
                <w:gridBefore w:val="4"/>
                <w:wBefore w:w="9767" w:type="dxa"/>
                <w:cantSplit/>
                <w:trHeight w:val="115"/>
              </w:trPr>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2 года</w:t>
                  </w:r>
                </w:p>
              </w:tc>
            </w:tr>
            <w:tr w:rsidR="0091526A" w:rsidTr="00C779F6">
              <w:trPr>
                <w:gridBefore w:val="4"/>
                <w:wBefore w:w="9767" w:type="dxa"/>
                <w:cantSplit/>
                <w:trHeight w:val="360"/>
              </w:trPr>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1 год</w:t>
                  </w:r>
                </w:p>
              </w:tc>
            </w:tr>
            <w:tr w:rsidR="0091526A" w:rsidTr="003E62E6">
              <w:trPr>
                <w:gridBefore w:val="4"/>
                <w:wBefore w:w="9767" w:type="dxa"/>
                <w:cantSplit/>
                <w:trHeight w:val="70"/>
              </w:trPr>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r>
                    <w:rPr>
                      <w:sz w:val="28"/>
                      <w:szCs w:val="28"/>
                    </w:rPr>
                    <w:t>среднее</w:t>
                  </w:r>
                </w:p>
              </w:tc>
              <w:tc>
                <w:tcPr>
                  <w:tcW w:w="1857" w:type="dxa"/>
                  <w:tcBorders>
                    <w:top w:val="single" w:sz="4" w:space="0" w:color="auto"/>
                    <w:left w:val="single" w:sz="4" w:space="0" w:color="auto"/>
                    <w:bottom w:val="single" w:sz="4" w:space="0" w:color="auto"/>
                    <w:right w:val="single" w:sz="4" w:space="0" w:color="auto"/>
                  </w:tcBorders>
                  <w:vAlign w:val="center"/>
                </w:tcPr>
                <w:p w:rsidR="0091526A" w:rsidRDefault="0091526A" w:rsidP="00AD343D">
                  <w:pPr>
                    <w:jc w:val="center"/>
                    <w:rPr>
                      <w:sz w:val="28"/>
                      <w:szCs w:val="28"/>
                    </w:rPr>
                  </w:pPr>
                </w:p>
              </w:tc>
            </w:tr>
          </w:tbl>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t>Раздел 7.</w:t>
            </w:r>
          </w:p>
          <w:p w:rsidR="00F464EF" w:rsidRPr="009A48B9" w:rsidRDefault="00DA6475" w:rsidP="00F464EF">
            <w:pPr>
              <w:pStyle w:val="a3"/>
              <w:rPr>
                <w:b/>
              </w:rPr>
            </w:pPr>
            <w:r w:rsidRPr="00DA6475">
              <w:t> </w:t>
            </w:r>
            <w:r w:rsidRPr="009A48B9">
              <w:rPr>
                <w:b/>
              </w:rPr>
              <w:t>Материально- техническая база</w:t>
            </w:r>
          </w:p>
          <w:p w:rsidR="00786887" w:rsidRDefault="00F464EF" w:rsidP="00F464EF">
            <w:pPr>
              <w:pStyle w:val="a3"/>
            </w:pPr>
            <w:r>
              <w:t>Р</w:t>
            </w:r>
            <w:r w:rsidR="00DA6475" w:rsidRPr="00DA6475">
              <w:t>емонт  и приобретение оборудования в 201</w:t>
            </w:r>
            <w:r w:rsidR="004871A1">
              <w:t>6</w:t>
            </w:r>
            <w:r w:rsidR="00DA6475" w:rsidRPr="00DA6475">
              <w:t>г  </w:t>
            </w:r>
          </w:p>
          <w:p w:rsidR="00786887" w:rsidRPr="00F620A2" w:rsidRDefault="00786887" w:rsidP="00786887">
            <w:r w:rsidRPr="00F620A2">
              <w:t>В Социально-культурном центре Осьминского сельского поселения</w:t>
            </w:r>
          </w:p>
          <w:p w:rsidR="00D73144" w:rsidRPr="00D73144" w:rsidRDefault="00A178A6" w:rsidP="00D73144">
            <w:r>
              <w:t>ремонтных работ не было</w:t>
            </w:r>
          </w:p>
          <w:tbl>
            <w:tblPr>
              <w:tblW w:w="931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5"/>
              <w:gridCol w:w="9"/>
              <w:gridCol w:w="2401"/>
              <w:gridCol w:w="2940"/>
            </w:tblGrid>
            <w:tr w:rsidR="00786887" w:rsidRPr="00F620A2" w:rsidTr="00D73144">
              <w:trPr>
                <w:trHeight w:val="360"/>
              </w:trPr>
              <w:tc>
                <w:tcPr>
                  <w:tcW w:w="3965" w:type="dxa"/>
                </w:tcPr>
                <w:p w:rsidR="00786887" w:rsidRPr="00F620A2" w:rsidRDefault="00786887" w:rsidP="00FF1E52">
                  <w:pPr>
                    <w:ind w:left="-3"/>
                  </w:pPr>
                  <w:r w:rsidRPr="00F620A2">
                    <w:t>Тип учреждения культуры</w:t>
                  </w:r>
                </w:p>
              </w:tc>
              <w:tc>
                <w:tcPr>
                  <w:tcW w:w="2410" w:type="dxa"/>
                  <w:gridSpan w:val="2"/>
                </w:tcPr>
                <w:p w:rsidR="00786887" w:rsidRPr="00F620A2" w:rsidRDefault="00786887" w:rsidP="00FF1E52">
                  <w:r w:rsidRPr="00F620A2">
                    <w:t>Требует капитального      ремонта</w:t>
                  </w:r>
                </w:p>
              </w:tc>
              <w:tc>
                <w:tcPr>
                  <w:tcW w:w="2940" w:type="dxa"/>
                </w:tcPr>
                <w:p w:rsidR="00786887" w:rsidRPr="00F620A2" w:rsidRDefault="00786887" w:rsidP="00FF1E52">
                  <w:r w:rsidRPr="00F620A2">
                    <w:t>Находится в аварийном состоянии</w:t>
                  </w:r>
                </w:p>
              </w:tc>
            </w:tr>
            <w:tr w:rsidR="00786887" w:rsidRPr="00F620A2" w:rsidTr="00D73144">
              <w:trPr>
                <w:trHeight w:val="142"/>
              </w:trPr>
              <w:tc>
                <w:tcPr>
                  <w:tcW w:w="3965" w:type="dxa"/>
                </w:tcPr>
                <w:p w:rsidR="00786887" w:rsidRPr="00F620A2" w:rsidRDefault="00786887" w:rsidP="00FF1E52">
                  <w:pPr>
                    <w:ind w:left="-3"/>
                  </w:pPr>
                  <w:r w:rsidRPr="00F620A2">
                    <w:t>Осьминский ДК</w:t>
                  </w:r>
                </w:p>
              </w:tc>
              <w:tc>
                <w:tcPr>
                  <w:tcW w:w="2410" w:type="dxa"/>
                  <w:gridSpan w:val="2"/>
                </w:tcPr>
                <w:p w:rsidR="00786887" w:rsidRPr="00F620A2" w:rsidRDefault="00786887" w:rsidP="00FF1E52">
                  <w:r w:rsidRPr="00F620A2">
                    <w:t>Требует капитального ремонта</w:t>
                  </w:r>
                </w:p>
              </w:tc>
              <w:tc>
                <w:tcPr>
                  <w:tcW w:w="2940" w:type="dxa"/>
                </w:tcPr>
                <w:p w:rsidR="00786887" w:rsidRPr="00F620A2" w:rsidRDefault="00786887" w:rsidP="00FF1E52">
                  <w:r w:rsidRPr="00F620A2">
                    <w:t xml:space="preserve">          -</w:t>
                  </w:r>
                </w:p>
              </w:tc>
            </w:tr>
            <w:tr w:rsidR="00786887" w:rsidRPr="00F620A2" w:rsidTr="00D73144">
              <w:trPr>
                <w:trHeight w:val="165"/>
              </w:trPr>
              <w:tc>
                <w:tcPr>
                  <w:tcW w:w="3965" w:type="dxa"/>
                </w:tcPr>
                <w:p w:rsidR="00786887" w:rsidRPr="00F620A2" w:rsidRDefault="00786887" w:rsidP="00FF1E52">
                  <w:pPr>
                    <w:ind w:left="-3"/>
                  </w:pPr>
                  <w:r w:rsidRPr="00F620A2">
                    <w:t>Осьминская библиотека</w:t>
                  </w:r>
                </w:p>
              </w:tc>
              <w:tc>
                <w:tcPr>
                  <w:tcW w:w="2410" w:type="dxa"/>
                  <w:gridSpan w:val="2"/>
                </w:tcPr>
                <w:p w:rsidR="00786887" w:rsidRPr="00F620A2" w:rsidRDefault="00786887" w:rsidP="00FF1E52">
                  <w:r w:rsidRPr="00F620A2">
                    <w:t xml:space="preserve">             -</w:t>
                  </w:r>
                </w:p>
              </w:tc>
              <w:tc>
                <w:tcPr>
                  <w:tcW w:w="2940" w:type="dxa"/>
                </w:tcPr>
                <w:p w:rsidR="00786887" w:rsidRPr="00F620A2" w:rsidRDefault="00786887" w:rsidP="00FF1E52">
                  <w:r w:rsidRPr="00F620A2">
                    <w:t xml:space="preserve">          -</w:t>
                  </w:r>
                </w:p>
              </w:tc>
            </w:tr>
            <w:tr w:rsidR="00786887" w:rsidRPr="00F620A2" w:rsidTr="00D73144">
              <w:trPr>
                <w:trHeight w:val="405"/>
              </w:trPr>
              <w:tc>
                <w:tcPr>
                  <w:tcW w:w="3974" w:type="dxa"/>
                  <w:gridSpan w:val="2"/>
                </w:tcPr>
                <w:p w:rsidR="00786887" w:rsidRPr="00F620A2" w:rsidRDefault="00786887" w:rsidP="00FF1E52">
                  <w:pPr>
                    <w:ind w:left="-3"/>
                  </w:pPr>
                  <w:r w:rsidRPr="00F620A2">
                    <w:t>Рельская библиотека</w:t>
                  </w:r>
                </w:p>
              </w:tc>
              <w:tc>
                <w:tcPr>
                  <w:tcW w:w="2401" w:type="dxa"/>
                </w:tcPr>
                <w:p w:rsidR="00786887" w:rsidRPr="00F620A2" w:rsidRDefault="00786887" w:rsidP="00FF1E52">
                  <w:pPr>
                    <w:ind w:left="-3"/>
                  </w:pPr>
                  <w:r w:rsidRPr="00F620A2">
                    <w:t xml:space="preserve">            -</w:t>
                  </w:r>
                </w:p>
              </w:tc>
              <w:tc>
                <w:tcPr>
                  <w:tcW w:w="2940" w:type="dxa"/>
                </w:tcPr>
                <w:p w:rsidR="00786887" w:rsidRPr="00F620A2" w:rsidRDefault="00786887" w:rsidP="00FF1E52">
                  <w:pPr>
                    <w:ind w:left="-3"/>
                  </w:pPr>
                  <w:r w:rsidRPr="00F620A2">
                    <w:t xml:space="preserve">          -</w:t>
                  </w:r>
                </w:p>
              </w:tc>
            </w:tr>
          </w:tbl>
          <w:p w:rsidR="00D73144" w:rsidRDefault="00786887" w:rsidP="00D73144">
            <w:pPr>
              <w:rPr>
                <w:sz w:val="28"/>
              </w:rPr>
            </w:pPr>
            <w:r w:rsidRPr="00F620A2">
              <w:rPr>
                <w:sz w:val="28"/>
              </w:rPr>
              <w:t xml:space="preserve"> </w:t>
            </w:r>
          </w:p>
          <w:p w:rsidR="003E62E6" w:rsidRDefault="003E62E6" w:rsidP="00D73144"/>
          <w:p w:rsidR="00A178A6" w:rsidRDefault="00D73144" w:rsidP="00D73144">
            <w:r w:rsidRPr="00D73144">
              <w:t>В 201</w:t>
            </w:r>
            <w:r w:rsidR="00C96B0A">
              <w:t>7</w:t>
            </w:r>
            <w:r w:rsidRPr="00D73144">
              <w:t xml:space="preserve"> году за счет бюджетных средств  был приобретен</w:t>
            </w:r>
            <w:r w:rsidR="00A178A6">
              <w:t xml:space="preserve"> </w:t>
            </w:r>
            <w:r w:rsidR="00C44647">
              <w:t xml:space="preserve">2 ноутбука </w:t>
            </w:r>
            <w:r w:rsidR="00A178A6">
              <w:t>на сумму:34</w:t>
            </w:r>
            <w:r w:rsidR="00C44647">
              <w:t>948</w:t>
            </w:r>
            <w:r w:rsidR="00A178A6">
              <w:t xml:space="preserve"> рублей,</w:t>
            </w:r>
          </w:p>
          <w:p w:rsidR="00C44647" w:rsidRDefault="00C44647" w:rsidP="00D73144">
            <w:r>
              <w:t>глубинный насос для скважины на сумму:32450 рублей.</w:t>
            </w:r>
          </w:p>
          <w:p w:rsidR="00C44647" w:rsidRDefault="00DA6475" w:rsidP="00DA6475">
            <w:pPr>
              <w:spacing w:before="100" w:beforeAutospacing="1" w:after="100" w:afterAutospacing="1"/>
              <w:rPr>
                <w:rFonts w:ascii="Arial" w:hAnsi="Arial" w:cs="Arial"/>
                <w:b/>
                <w:bCs/>
                <w:color w:val="585858"/>
                <w:sz w:val="23"/>
                <w:szCs w:val="23"/>
              </w:rPr>
            </w:pPr>
            <w:r w:rsidRPr="00DA6475">
              <w:rPr>
                <w:rFonts w:ascii="Arial" w:hAnsi="Arial" w:cs="Arial"/>
                <w:b/>
                <w:bCs/>
                <w:color w:val="585858"/>
                <w:sz w:val="23"/>
                <w:szCs w:val="23"/>
              </w:rPr>
              <w:t> </w:t>
            </w:r>
          </w:p>
          <w:p w:rsidR="00DA6475" w:rsidRPr="00DA6475" w:rsidRDefault="00DA6475" w:rsidP="00DA6475">
            <w:pPr>
              <w:spacing w:before="100" w:beforeAutospacing="1" w:after="100" w:afterAutospacing="1"/>
              <w:rPr>
                <w:rFonts w:ascii="Arial" w:hAnsi="Arial" w:cs="Arial"/>
                <w:color w:val="585858"/>
                <w:sz w:val="23"/>
                <w:szCs w:val="23"/>
              </w:rPr>
            </w:pPr>
            <w:r w:rsidRPr="00DA6475">
              <w:rPr>
                <w:rFonts w:ascii="Arial" w:hAnsi="Arial" w:cs="Arial"/>
                <w:b/>
                <w:bCs/>
                <w:color w:val="585858"/>
                <w:sz w:val="23"/>
                <w:szCs w:val="23"/>
              </w:rPr>
              <w:lastRenderedPageBreak/>
              <w:t xml:space="preserve">Раздел 8. </w:t>
            </w:r>
            <w:r w:rsidR="0015228F">
              <w:rPr>
                <w:rFonts w:ascii="Arial" w:hAnsi="Arial" w:cs="Arial"/>
                <w:b/>
                <w:bCs/>
                <w:color w:val="585858"/>
                <w:sz w:val="23"/>
                <w:szCs w:val="23"/>
              </w:rPr>
              <w:t xml:space="preserve"> </w:t>
            </w:r>
          </w:p>
          <w:p w:rsidR="00DA6475" w:rsidRPr="00DA6475" w:rsidRDefault="00DA6475" w:rsidP="00130654">
            <w:pPr>
              <w:pStyle w:val="a3"/>
            </w:pPr>
            <w:r w:rsidRPr="00DA6475">
              <w:t>Инновационная деятельность  учреждения</w:t>
            </w:r>
          </w:p>
          <w:p w:rsidR="00DA6475" w:rsidRPr="00DA6475" w:rsidRDefault="00DA6475" w:rsidP="00130654">
            <w:pPr>
              <w:pStyle w:val="a3"/>
            </w:pPr>
            <w:r w:rsidRPr="00DA6475">
              <w:t xml:space="preserve"> Ведется видеосъемка мероприятий,  создается видеотека  проведенных  </w:t>
            </w:r>
          </w:p>
          <w:p w:rsidR="00DA6475" w:rsidRPr="00DA6475" w:rsidRDefault="00DA6475" w:rsidP="00130654">
            <w:pPr>
              <w:pStyle w:val="a3"/>
            </w:pPr>
            <w:r w:rsidRPr="00DA6475">
              <w:t>мероприятий.</w:t>
            </w:r>
          </w:p>
          <w:p w:rsidR="00DA6475" w:rsidRPr="00DA6475" w:rsidRDefault="00DA6475" w:rsidP="00130654">
            <w:pPr>
              <w:pStyle w:val="a3"/>
            </w:pPr>
            <w:r w:rsidRPr="00DA6475">
              <w:t>Подготавливаем презентации, показываем через видеопроекторы</w:t>
            </w:r>
            <w:r w:rsidRPr="00130654">
              <w:t>.</w:t>
            </w:r>
            <w:r w:rsidRPr="00DA6475">
              <w:t xml:space="preserve"> </w:t>
            </w:r>
          </w:p>
          <w:p w:rsidR="00D73144" w:rsidRDefault="00DA6475" w:rsidP="00D73144">
            <w:pPr>
              <w:spacing w:before="100" w:beforeAutospacing="1" w:after="100" w:afterAutospacing="1"/>
              <w:rPr>
                <w:rFonts w:ascii="Arial" w:hAnsi="Arial" w:cs="Arial"/>
                <w:b/>
                <w:bCs/>
                <w:color w:val="585858"/>
                <w:sz w:val="23"/>
                <w:szCs w:val="23"/>
              </w:rPr>
            </w:pPr>
            <w:r w:rsidRPr="00DA6475">
              <w:rPr>
                <w:rFonts w:ascii="Arial" w:hAnsi="Arial" w:cs="Arial"/>
                <w:color w:val="585858"/>
                <w:sz w:val="23"/>
                <w:szCs w:val="23"/>
              </w:rPr>
              <w:t xml:space="preserve">   </w:t>
            </w:r>
            <w:r w:rsidRPr="00DA6475">
              <w:rPr>
                <w:rFonts w:ascii="Arial" w:hAnsi="Arial" w:cs="Arial"/>
                <w:b/>
                <w:bCs/>
                <w:color w:val="585858"/>
                <w:sz w:val="23"/>
                <w:szCs w:val="23"/>
              </w:rPr>
              <w:t>Раздел 9.</w:t>
            </w:r>
          </w:p>
          <w:p w:rsidR="002346A6" w:rsidRDefault="00D73144" w:rsidP="002346A6">
            <w:r w:rsidRPr="00D73144">
              <w:rPr>
                <w:b/>
              </w:rPr>
              <w:t>Успехи:</w:t>
            </w:r>
            <w:r w:rsidRPr="00D73144">
              <w:t xml:space="preserve"> Участие в районных фестивалях и праздниках.</w:t>
            </w:r>
          </w:p>
          <w:p w:rsidR="00D73144" w:rsidRDefault="00D73144" w:rsidP="002346A6">
            <w:r w:rsidRPr="00D73144">
              <w:t>1.Диплом</w:t>
            </w:r>
            <w:r w:rsidR="002D46D6">
              <w:t>ы</w:t>
            </w:r>
            <w:r w:rsidRPr="00D73144">
              <w:t xml:space="preserve"> </w:t>
            </w:r>
            <w:r w:rsidR="004871A1">
              <w:t>за участие</w:t>
            </w:r>
            <w:r w:rsidRPr="00D73144">
              <w:t xml:space="preserve">» </w:t>
            </w:r>
            <w:r w:rsidR="00440424" w:rsidRPr="00D73144">
              <w:t>в районном</w:t>
            </w:r>
            <w:r w:rsidRPr="00D73144">
              <w:t xml:space="preserve"> фестивале «Ритмы юности».</w:t>
            </w:r>
          </w:p>
          <w:p w:rsidR="002D46D6" w:rsidRPr="00D73144" w:rsidRDefault="002D46D6" w:rsidP="002346A6">
            <w:r>
              <w:t>2.</w:t>
            </w:r>
            <w:r w:rsidRPr="00D73144">
              <w:t xml:space="preserve"> Диплом</w:t>
            </w:r>
            <w:r>
              <w:t>ы</w:t>
            </w:r>
            <w:r w:rsidRPr="00D73144">
              <w:t xml:space="preserve"> за победу </w:t>
            </w:r>
            <w:r w:rsidR="00440424" w:rsidRPr="00D73144">
              <w:t>в районном</w:t>
            </w:r>
            <w:r w:rsidRPr="00D73144">
              <w:t xml:space="preserve"> фестивале «Ритмы юности»</w:t>
            </w:r>
            <w:r>
              <w:t xml:space="preserve"> в номинации «Журналистика», в номинации «Народный танец», в номинации «Народный вокал»</w:t>
            </w:r>
            <w:r w:rsidRPr="00D73144">
              <w:t>.</w:t>
            </w:r>
          </w:p>
          <w:p w:rsidR="00D73144" w:rsidRDefault="00D73144" w:rsidP="002346A6">
            <w:r w:rsidRPr="00D73144">
              <w:t xml:space="preserve">3.Диплом за победу </w:t>
            </w:r>
            <w:r w:rsidR="00440424" w:rsidRPr="00D73144">
              <w:t xml:space="preserve">в районном фестивале </w:t>
            </w:r>
            <w:r w:rsidRPr="00D73144">
              <w:t>«Играй, гармонь любимая!».</w:t>
            </w:r>
          </w:p>
          <w:p w:rsidR="00440424" w:rsidRPr="00D73144" w:rsidRDefault="00440424" w:rsidP="002346A6">
            <w:r>
              <w:t>4.Грамота за участие в открытом районном фестивале патриотической песни «Нам песня строить и жить помогает»</w:t>
            </w:r>
          </w:p>
          <w:p w:rsidR="00440424" w:rsidRDefault="00D73144" w:rsidP="002346A6">
            <w:r w:rsidRPr="00D73144">
              <w:t xml:space="preserve">5. </w:t>
            </w:r>
            <w:r w:rsidR="00440424">
              <w:t>Диплом лауреата 3 степени в областном открытом конкурсе-фестивале патриотической песни «Песни Победы»(возрастная категория 22-30 лет).</w:t>
            </w:r>
          </w:p>
          <w:p w:rsidR="00440424" w:rsidRDefault="00440424" w:rsidP="00440424">
            <w:r>
              <w:t>6. Диплом лауреата 2 степени(коллектив «Кураж») в областном открытом конкурсе-фестивале патриотической песни «Песни Победы»(возрастная категория 13-16 лет).</w:t>
            </w:r>
          </w:p>
          <w:p w:rsidR="00440424" w:rsidRDefault="00440424" w:rsidP="00440424">
            <w:r>
              <w:t>7. Диплом лауреата 2 степени в областном открытом конкурсе-фестивале патриотической песни «Песни Победы»(возрастная категория 31-40 лет).</w:t>
            </w:r>
          </w:p>
          <w:p w:rsidR="00B74DFB" w:rsidRDefault="00440424" w:rsidP="002346A6">
            <w:r>
              <w:t>8.</w:t>
            </w:r>
            <w:r w:rsidR="00B74DFB">
              <w:t>Свидетельство участника областного фестиваля советской песни «Песня далекая и близкая»</w:t>
            </w:r>
          </w:p>
          <w:p w:rsidR="00D73144" w:rsidRPr="00D73144" w:rsidRDefault="00B74DFB" w:rsidP="002346A6">
            <w:r>
              <w:t>9.</w:t>
            </w:r>
            <w:r w:rsidR="00D73144" w:rsidRPr="00D73144">
              <w:t xml:space="preserve">Диплом </w:t>
            </w:r>
            <w:r w:rsidR="00970A35">
              <w:t>за участие</w:t>
            </w:r>
            <w:r w:rsidR="00D73144" w:rsidRPr="00D73144">
              <w:t xml:space="preserve"> </w:t>
            </w:r>
            <w:r w:rsidR="00440424" w:rsidRPr="00D73144">
              <w:t>в районном фестивале</w:t>
            </w:r>
            <w:r w:rsidR="00D73144" w:rsidRPr="00D73144">
              <w:t xml:space="preserve"> «Краски лета</w:t>
            </w:r>
            <w:r>
              <w:t>-2017</w:t>
            </w:r>
            <w:r w:rsidR="00D73144" w:rsidRPr="00D73144">
              <w:t>» - танцевальный коллектив «Фея» в номинации «Танцевальное творчество».</w:t>
            </w:r>
          </w:p>
          <w:p w:rsidR="00B74DFB" w:rsidRDefault="00B74DFB" w:rsidP="002346A6">
            <w:r>
              <w:t>10</w:t>
            </w:r>
            <w:r w:rsidR="00D73144" w:rsidRPr="00D73144">
              <w:t xml:space="preserve">.Диплом лауреата </w:t>
            </w:r>
            <w:r w:rsidR="00440424" w:rsidRPr="00D73144">
              <w:t>в районном фестивале</w:t>
            </w:r>
            <w:r w:rsidR="00D73144" w:rsidRPr="00D73144">
              <w:t xml:space="preserve"> «Краски лета</w:t>
            </w:r>
            <w:r>
              <w:t>-2017</w:t>
            </w:r>
            <w:r w:rsidR="00D73144" w:rsidRPr="00D73144">
              <w:t>»- лучший номер «</w:t>
            </w:r>
            <w:r>
              <w:t>Ветеранам минувшей войны</w:t>
            </w:r>
            <w:r w:rsidR="00D73144" w:rsidRPr="00D73144">
              <w:t xml:space="preserve">» </w:t>
            </w:r>
          </w:p>
          <w:p w:rsidR="00B74DFB" w:rsidRDefault="00B74DFB" w:rsidP="002346A6">
            <w:r>
              <w:t>11</w:t>
            </w:r>
            <w:r w:rsidRPr="00D73144">
              <w:t xml:space="preserve"> Диплом</w:t>
            </w:r>
            <w:r>
              <w:t>ы</w:t>
            </w:r>
            <w:r w:rsidRPr="00D73144">
              <w:t xml:space="preserve"> </w:t>
            </w:r>
            <w:r>
              <w:t>за участие в районном конкурсе предметов русского традиционного быта на празднике</w:t>
            </w:r>
            <w:r w:rsidR="00C96B0A">
              <w:t>,</w:t>
            </w:r>
            <w:r>
              <w:t xml:space="preserve"> посвященному 240-летию города Луги и 90-летию Лужского района.</w:t>
            </w:r>
          </w:p>
          <w:p w:rsidR="00B74DFB" w:rsidRDefault="00B74DFB" w:rsidP="00B74DFB">
            <w:r>
              <w:t>12.</w:t>
            </w:r>
            <w:r w:rsidRPr="00D73144">
              <w:t xml:space="preserve"> Диплом</w:t>
            </w:r>
            <w:r>
              <w:t>ы</w:t>
            </w:r>
            <w:r w:rsidRPr="00D73144">
              <w:t xml:space="preserve"> </w:t>
            </w:r>
            <w:r>
              <w:t>за участие в районном фестивале чая на празднике</w:t>
            </w:r>
            <w:r w:rsidR="00C96B0A">
              <w:t>,</w:t>
            </w:r>
            <w:r>
              <w:t xml:space="preserve"> посвященному 240-летию города Луги и 90-летию Лужского района.</w:t>
            </w:r>
          </w:p>
          <w:p w:rsidR="00B74DFB" w:rsidRDefault="00C96B0A" w:rsidP="00B74DFB">
            <w:r>
              <w:t>13.</w:t>
            </w:r>
            <w:r w:rsidRPr="00D73144">
              <w:t xml:space="preserve"> Диплом</w:t>
            </w:r>
            <w:r>
              <w:t>ы</w:t>
            </w:r>
            <w:r w:rsidRPr="00D73144">
              <w:t xml:space="preserve"> </w:t>
            </w:r>
            <w:r>
              <w:t>за участие и победу в районном фестивале русской окрошки на празднике, посвященному 240-летию города Луги и 90-летию Лужского района</w:t>
            </w:r>
          </w:p>
          <w:p w:rsidR="00D73144" w:rsidRPr="00D73144" w:rsidRDefault="00C96B0A" w:rsidP="002346A6">
            <w:r>
              <w:t>14</w:t>
            </w:r>
            <w:r w:rsidR="00970A35" w:rsidRPr="00D73144">
              <w:t xml:space="preserve"> </w:t>
            </w:r>
            <w:r w:rsidR="00D73144" w:rsidRPr="00D73144">
              <w:t>Диплом</w:t>
            </w:r>
            <w:r>
              <w:t>ы</w:t>
            </w:r>
            <w:r w:rsidR="00D73144" w:rsidRPr="00D73144">
              <w:t xml:space="preserve"> </w:t>
            </w:r>
            <w:r w:rsidR="00970A35">
              <w:t>за участие</w:t>
            </w:r>
            <w:r w:rsidR="00D73144" w:rsidRPr="00D73144">
              <w:t xml:space="preserve"> </w:t>
            </w:r>
            <w:r>
              <w:t xml:space="preserve"> и победу </w:t>
            </w:r>
            <w:r w:rsidR="00D73144" w:rsidRPr="00D73144">
              <w:t>в районном фольклорном празднике-конкурсе «Осенины»</w:t>
            </w:r>
          </w:p>
          <w:p w:rsidR="00D73144" w:rsidRPr="00D73144" w:rsidRDefault="00C96B0A" w:rsidP="002346A6">
            <w:r>
              <w:t>15</w:t>
            </w:r>
            <w:r w:rsidR="00D73144" w:rsidRPr="00D73144">
              <w:t>.Выездные концерты художественной самодеятельности в Сланцевский район</w:t>
            </w:r>
            <w:r w:rsidR="00970A35">
              <w:t>, Лужский район</w:t>
            </w:r>
            <w:r w:rsidR="00D73144" w:rsidRPr="00D73144">
              <w:t>.</w:t>
            </w:r>
          </w:p>
          <w:p w:rsidR="00D73144" w:rsidRPr="00D73144" w:rsidRDefault="00C96B0A" w:rsidP="002346A6">
            <w:r>
              <w:t>16</w:t>
            </w:r>
            <w:r w:rsidR="00D73144" w:rsidRPr="00D73144">
              <w:t>.Участие и проведение открытия Всероссийского фестиваля экстремальных видов спорта  в близи озера Славянка  Осьминского сельского поселения</w:t>
            </w:r>
          </w:p>
          <w:p w:rsidR="00D73144" w:rsidRPr="00D73144" w:rsidRDefault="00C96B0A" w:rsidP="002346A6">
            <w:r>
              <w:t>0</w:t>
            </w:r>
            <w:r w:rsidR="00970A35">
              <w:t xml:space="preserve">9 </w:t>
            </w:r>
            <w:r w:rsidR="00D73144" w:rsidRPr="00D73144">
              <w:t>ию</w:t>
            </w:r>
            <w:r w:rsidR="00970A35">
              <w:t>н</w:t>
            </w:r>
            <w:r w:rsidR="00D73144" w:rsidRPr="00D73144">
              <w:t>я 201</w:t>
            </w:r>
            <w:r>
              <w:t>7</w:t>
            </w:r>
            <w:r w:rsidR="00D73144" w:rsidRPr="00D73144">
              <w:t>г.</w:t>
            </w:r>
          </w:p>
          <w:p w:rsidR="003F18EF" w:rsidRPr="00D73144" w:rsidRDefault="00DA6475" w:rsidP="002346A6">
            <w:r w:rsidRPr="00D73144">
              <w:t> </w:t>
            </w:r>
          </w:p>
          <w:p w:rsidR="00C779F6" w:rsidRDefault="00C779F6" w:rsidP="002346A6">
            <w:pPr>
              <w:rPr>
                <w:b/>
              </w:rPr>
            </w:pPr>
          </w:p>
          <w:p w:rsidR="00307A2F" w:rsidRDefault="00307A2F" w:rsidP="002346A6">
            <w:pPr>
              <w:rPr>
                <w:b/>
              </w:rPr>
            </w:pPr>
            <w:r w:rsidRPr="00307A2F">
              <w:rPr>
                <w:b/>
              </w:rPr>
              <w:t>Р</w:t>
            </w:r>
            <w:r w:rsidR="00DA6475" w:rsidRPr="00307A2F">
              <w:rPr>
                <w:b/>
              </w:rPr>
              <w:t>аздел 10.</w:t>
            </w:r>
          </w:p>
          <w:p w:rsidR="00DA6475" w:rsidRPr="00DA6475" w:rsidRDefault="00DA6475" w:rsidP="002346A6">
            <w:pPr>
              <w:rPr>
                <w:rFonts w:ascii="Arial" w:hAnsi="Arial" w:cs="Arial"/>
                <w:color w:val="585858"/>
                <w:sz w:val="23"/>
                <w:szCs w:val="23"/>
              </w:rPr>
            </w:pPr>
            <w:r w:rsidRPr="00DA6475">
              <w:rPr>
                <w:rFonts w:ascii="Arial" w:hAnsi="Arial" w:cs="Arial"/>
                <w:b/>
                <w:bCs/>
                <w:color w:val="585858"/>
                <w:sz w:val="23"/>
                <w:szCs w:val="23"/>
              </w:rPr>
              <w:t>Финансирование</w:t>
            </w:r>
          </w:p>
          <w:p w:rsidR="00DA6475" w:rsidRPr="00DA6475" w:rsidRDefault="00DA6475" w:rsidP="002346A6">
            <w:r w:rsidRPr="00DA6475">
              <w:t xml:space="preserve">Финансирование учреждения формируется за счет </w:t>
            </w:r>
            <w:r w:rsidR="00D85D06">
              <w:t>бюджета Осьминского сельского поселения Лужского муниципального района</w:t>
            </w:r>
            <w:r w:rsidRPr="00DA6475">
              <w:t>.</w:t>
            </w:r>
          </w:p>
          <w:p w:rsidR="00DA6475" w:rsidRPr="00DA6475" w:rsidRDefault="00DA6475" w:rsidP="002346A6">
            <w:pPr>
              <w:rPr>
                <w:rFonts w:ascii="Arial" w:hAnsi="Arial" w:cs="Arial"/>
                <w:color w:val="585858"/>
                <w:sz w:val="23"/>
                <w:szCs w:val="23"/>
              </w:rPr>
            </w:pPr>
            <w:r w:rsidRPr="00DA6475">
              <w:rPr>
                <w:rFonts w:ascii="Arial" w:hAnsi="Arial" w:cs="Arial"/>
                <w:color w:val="585858"/>
                <w:sz w:val="23"/>
                <w:szCs w:val="23"/>
              </w:rPr>
              <w:t> </w:t>
            </w:r>
            <w:r w:rsidRPr="00DA6475">
              <w:rPr>
                <w:rFonts w:ascii="Arial" w:hAnsi="Arial" w:cs="Arial"/>
                <w:b/>
                <w:bCs/>
                <w:color w:val="585858"/>
                <w:sz w:val="23"/>
                <w:szCs w:val="23"/>
              </w:rPr>
              <w:t>Раздел 11</w:t>
            </w:r>
            <w:r w:rsidRPr="00DA6475">
              <w:rPr>
                <w:rFonts w:ascii="Arial" w:hAnsi="Arial" w:cs="Arial"/>
                <w:color w:val="585858"/>
                <w:sz w:val="23"/>
                <w:szCs w:val="23"/>
              </w:rPr>
              <w:t>.</w:t>
            </w:r>
          </w:p>
          <w:p w:rsidR="00DA6475" w:rsidRPr="00DA6475" w:rsidRDefault="00DA6475" w:rsidP="002346A6">
            <w:r w:rsidRPr="00DA6475">
              <w:t>Правовая база (наличие нормативных локальных актов)</w:t>
            </w: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5"/>
              <w:gridCol w:w="4320"/>
            </w:tblGrid>
            <w:tr w:rsidR="00DA6475" w:rsidRPr="00DA6475">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Типовое штатное расписание</w:t>
                  </w:r>
                </w:p>
              </w:tc>
              <w:tc>
                <w:tcPr>
                  <w:tcW w:w="4320"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Имеется</w:t>
                  </w:r>
                </w:p>
              </w:tc>
            </w:tr>
            <w:tr w:rsidR="00DA6475" w:rsidRPr="00DA6475">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Должностные инструкции сотрудников</w:t>
                  </w:r>
                </w:p>
              </w:tc>
              <w:tc>
                <w:tcPr>
                  <w:tcW w:w="4320"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Имеется</w:t>
                  </w:r>
                </w:p>
              </w:tc>
            </w:tr>
            <w:tr w:rsidR="00DA6475" w:rsidRPr="00DA6475">
              <w:trPr>
                <w:tblCellSpacing w:w="0" w:type="dxa"/>
              </w:trPr>
              <w:tc>
                <w:tcPr>
                  <w:tcW w:w="6045"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r w:rsidRPr="00DA6475">
                    <w:t>Положение по оплате труда</w:t>
                  </w:r>
                </w:p>
              </w:tc>
              <w:tc>
                <w:tcPr>
                  <w:tcW w:w="4320" w:type="dxa"/>
                  <w:tcBorders>
                    <w:top w:val="outset" w:sz="6" w:space="0" w:color="auto"/>
                    <w:left w:val="outset" w:sz="6" w:space="0" w:color="auto"/>
                    <w:bottom w:val="outset" w:sz="6" w:space="0" w:color="auto"/>
                    <w:right w:val="outset" w:sz="6" w:space="0" w:color="auto"/>
                  </w:tcBorders>
                  <w:hideMark/>
                </w:tcPr>
                <w:p w:rsidR="00DA6475" w:rsidRPr="00DA6475" w:rsidRDefault="00DA6475" w:rsidP="002346A6">
                  <w:pPr>
                    <w:rPr>
                      <w:rFonts w:ascii="Arial" w:hAnsi="Arial" w:cs="Arial"/>
                      <w:color w:val="585858"/>
                      <w:sz w:val="23"/>
                      <w:szCs w:val="23"/>
                    </w:rPr>
                  </w:pPr>
                  <w:r w:rsidRPr="00DA6475">
                    <w:rPr>
                      <w:rFonts w:ascii="Arial" w:hAnsi="Arial" w:cs="Arial"/>
                      <w:color w:val="585858"/>
                      <w:sz w:val="23"/>
                      <w:szCs w:val="23"/>
                    </w:rPr>
                    <w:t>Имеется</w:t>
                  </w:r>
                </w:p>
              </w:tc>
            </w:tr>
          </w:tbl>
          <w:p w:rsidR="002E3BA8" w:rsidRDefault="00DA6475" w:rsidP="002346A6">
            <w:pPr>
              <w:rPr>
                <w:rFonts w:ascii="Arial" w:hAnsi="Arial" w:cs="Arial"/>
                <w:b/>
                <w:bCs/>
                <w:color w:val="585858"/>
                <w:sz w:val="23"/>
                <w:szCs w:val="23"/>
              </w:rPr>
            </w:pPr>
            <w:r w:rsidRPr="00DA6475">
              <w:rPr>
                <w:rFonts w:ascii="Arial" w:hAnsi="Arial" w:cs="Arial"/>
                <w:b/>
                <w:bCs/>
                <w:color w:val="585858"/>
                <w:sz w:val="23"/>
                <w:szCs w:val="23"/>
              </w:rPr>
              <w:t>Раздел 12.</w:t>
            </w:r>
          </w:p>
          <w:p w:rsidR="003E62E6" w:rsidRDefault="00DA6475" w:rsidP="003E62E6">
            <w:r w:rsidRPr="00DA6475">
              <w:lastRenderedPageBreak/>
              <w:t>Проблемы:</w:t>
            </w:r>
          </w:p>
          <w:p w:rsidR="003E62E6" w:rsidRDefault="003E62E6" w:rsidP="003E62E6"/>
          <w:p w:rsidR="00DA6475" w:rsidRDefault="00DA6475" w:rsidP="003E62E6">
            <w:r w:rsidRPr="00DA6475">
              <w:t>Анализируя состояние развития самодеятельного искусства  необходимо выделить проблемы:</w:t>
            </w:r>
          </w:p>
          <w:p w:rsidR="00307A2F" w:rsidRPr="00DA6475" w:rsidRDefault="00307A2F" w:rsidP="003E62E6">
            <w:r>
              <w:t xml:space="preserve">- </w:t>
            </w:r>
            <w:r w:rsidR="00BE07CF">
              <w:t>нуждаемся в</w:t>
            </w:r>
            <w:r w:rsidR="00A11D57">
              <w:t xml:space="preserve"> </w:t>
            </w:r>
            <w:r>
              <w:t xml:space="preserve"> специалист</w:t>
            </w:r>
            <w:r w:rsidR="00A11D57">
              <w:t>ах</w:t>
            </w:r>
            <w:r>
              <w:t xml:space="preserve"> (руководитель по вокалу, хореограф)</w:t>
            </w:r>
          </w:p>
          <w:p w:rsidR="00DA6475" w:rsidRPr="00DA6475" w:rsidRDefault="00DA6475" w:rsidP="003E62E6">
            <w:r w:rsidRPr="00DA6475">
              <w:t>- материально-техническая база (транспорт, костюмы,</w:t>
            </w:r>
            <w:r w:rsidR="004057D1">
              <w:t xml:space="preserve"> одежда сцены, мебель</w:t>
            </w:r>
            <w:r w:rsidRPr="00DA6475">
              <w:t xml:space="preserve"> </w:t>
            </w:r>
            <w:r w:rsidR="004057D1">
              <w:t>)</w:t>
            </w:r>
          </w:p>
          <w:p w:rsidR="00DA6475" w:rsidRDefault="00DA6475" w:rsidP="003E62E6">
            <w:r w:rsidRPr="00DA6475">
              <w:rPr>
                <w:rFonts w:ascii="Arial" w:hAnsi="Arial" w:cs="Arial"/>
                <w:color w:val="585858"/>
                <w:sz w:val="23"/>
                <w:szCs w:val="23"/>
              </w:rPr>
              <w:t>  </w:t>
            </w:r>
            <w:r w:rsidRPr="00DA6475">
              <w:t>Перспективы:</w:t>
            </w:r>
          </w:p>
          <w:p w:rsidR="00BE07CF" w:rsidRDefault="00BE07CF" w:rsidP="003E62E6">
            <w:r>
              <w:t xml:space="preserve">капитальный ремонт </w:t>
            </w:r>
            <w:r w:rsidR="00D73144">
              <w:t>электрических сетей и оборудование сцены</w:t>
            </w:r>
            <w:r>
              <w:t xml:space="preserve"> в Осьминском СКЦ</w:t>
            </w:r>
          </w:p>
          <w:p w:rsidR="002E3BA8" w:rsidRDefault="002E3BA8" w:rsidP="003E62E6">
            <w:r>
              <w:t>(проект и смета подг</w:t>
            </w:r>
            <w:r w:rsidR="00970A35">
              <w:t>о</w:t>
            </w:r>
            <w:r>
              <w:t>товлены)</w:t>
            </w:r>
          </w:p>
          <w:p w:rsidR="00307A2F" w:rsidRDefault="00307A2F" w:rsidP="003E62E6">
            <w:r>
              <w:t>- приобретение сценических костюмов,</w:t>
            </w:r>
          </w:p>
          <w:p w:rsidR="00BE07CF" w:rsidRPr="00DA6475" w:rsidRDefault="00BE07CF" w:rsidP="003E62E6">
            <w:r>
              <w:t xml:space="preserve">- приобретение </w:t>
            </w:r>
            <w:r w:rsidR="004057D1">
              <w:t>мебели</w:t>
            </w:r>
            <w:r w:rsidR="000231BB">
              <w:t xml:space="preserve"> для методических кабинетов.</w:t>
            </w:r>
          </w:p>
          <w:p w:rsidR="00DA6475" w:rsidRPr="00DA6475" w:rsidRDefault="00DA6475" w:rsidP="003E62E6">
            <w:pPr>
              <w:rPr>
                <w:rFonts w:ascii="Arial" w:hAnsi="Arial" w:cs="Arial"/>
                <w:color w:val="585858"/>
                <w:sz w:val="23"/>
                <w:szCs w:val="23"/>
              </w:rPr>
            </w:pPr>
            <w:r w:rsidRPr="00DA6475">
              <w:rPr>
                <w:rFonts w:ascii="Arial" w:hAnsi="Arial" w:cs="Arial"/>
                <w:i/>
                <w:iCs/>
                <w:color w:val="585858"/>
                <w:sz w:val="23"/>
                <w:szCs w:val="23"/>
              </w:rPr>
              <w:t> </w:t>
            </w:r>
          </w:p>
          <w:p w:rsidR="00DA6475" w:rsidRPr="00DA6475" w:rsidRDefault="00DA6475" w:rsidP="00DA6475">
            <w:pPr>
              <w:spacing w:before="100" w:beforeAutospacing="1" w:after="100" w:afterAutospacing="1"/>
              <w:jc w:val="center"/>
              <w:rPr>
                <w:rFonts w:ascii="Arial" w:hAnsi="Arial" w:cs="Arial"/>
                <w:color w:val="585858"/>
                <w:sz w:val="23"/>
                <w:szCs w:val="23"/>
              </w:rPr>
            </w:pPr>
            <w:r w:rsidRPr="00DA6475">
              <w:rPr>
                <w:rFonts w:ascii="Arial" w:hAnsi="Arial" w:cs="Arial"/>
                <w:color w:val="585858"/>
                <w:sz w:val="23"/>
                <w:szCs w:val="23"/>
              </w:rPr>
              <w:t> </w:t>
            </w:r>
          </w:p>
        </w:tc>
      </w:tr>
      <w:tr w:rsidR="00D85D06" w:rsidRPr="00DA6475" w:rsidTr="00DA6475">
        <w:tc>
          <w:tcPr>
            <w:tcW w:w="0" w:type="auto"/>
            <w:tcBorders>
              <w:top w:val="nil"/>
              <w:left w:val="nil"/>
              <w:bottom w:val="nil"/>
              <w:right w:val="nil"/>
            </w:tcBorders>
            <w:tcMar>
              <w:top w:w="300" w:type="dxa"/>
              <w:left w:w="600" w:type="dxa"/>
              <w:bottom w:w="0" w:type="dxa"/>
              <w:right w:w="0" w:type="dxa"/>
            </w:tcMar>
          </w:tcPr>
          <w:p w:rsidR="00D85D06" w:rsidRDefault="00D85D06" w:rsidP="00DA6475">
            <w:pPr>
              <w:spacing w:before="100" w:beforeAutospacing="1" w:after="100" w:afterAutospacing="1"/>
              <w:jc w:val="right"/>
              <w:rPr>
                <w:rFonts w:ascii="Arial" w:hAnsi="Arial" w:cs="Arial"/>
                <w:color w:val="585858"/>
                <w:sz w:val="23"/>
                <w:szCs w:val="23"/>
              </w:rPr>
            </w:pPr>
          </w:p>
        </w:tc>
      </w:tr>
      <w:tr w:rsidR="00D85D06" w:rsidRPr="00DA6475" w:rsidTr="00DA6475">
        <w:tc>
          <w:tcPr>
            <w:tcW w:w="0" w:type="auto"/>
            <w:tcBorders>
              <w:top w:val="nil"/>
              <w:left w:val="nil"/>
              <w:bottom w:val="nil"/>
              <w:right w:val="nil"/>
            </w:tcBorders>
            <w:tcMar>
              <w:top w:w="300" w:type="dxa"/>
              <w:left w:w="600" w:type="dxa"/>
              <w:bottom w:w="0" w:type="dxa"/>
              <w:right w:w="0" w:type="dxa"/>
            </w:tcMar>
          </w:tcPr>
          <w:p w:rsidR="00D85D06" w:rsidRDefault="00D85D06" w:rsidP="00DA6475">
            <w:pPr>
              <w:spacing w:before="100" w:beforeAutospacing="1" w:after="100" w:afterAutospacing="1"/>
              <w:jc w:val="right"/>
              <w:rPr>
                <w:rFonts w:ascii="Arial" w:hAnsi="Arial" w:cs="Arial"/>
                <w:color w:val="585858"/>
                <w:sz w:val="23"/>
                <w:szCs w:val="23"/>
              </w:rPr>
            </w:pPr>
          </w:p>
        </w:tc>
      </w:tr>
    </w:tbl>
    <w:p w:rsidR="002B6D8C" w:rsidRDefault="002B6D8C"/>
    <w:sectPr w:rsidR="002B6D8C" w:rsidSect="00F26637">
      <w:pgSz w:w="11906" w:h="16838"/>
      <w:pgMar w:top="709" w:right="850" w:bottom="1134"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2E7" w:rsidRDefault="000D42E7" w:rsidP="00995228">
      <w:r>
        <w:separator/>
      </w:r>
    </w:p>
  </w:endnote>
  <w:endnote w:type="continuationSeparator" w:id="1">
    <w:p w:rsidR="000D42E7" w:rsidRDefault="000D42E7" w:rsidP="00995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2E7" w:rsidRDefault="000D42E7" w:rsidP="00995228">
      <w:r>
        <w:separator/>
      </w:r>
    </w:p>
  </w:footnote>
  <w:footnote w:type="continuationSeparator" w:id="1">
    <w:p w:rsidR="000D42E7" w:rsidRDefault="000D42E7" w:rsidP="00995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914"/>
    <w:multiLevelType w:val="multilevel"/>
    <w:tmpl w:val="9DBA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183A"/>
    <w:multiLevelType w:val="multilevel"/>
    <w:tmpl w:val="3BD0F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145C4"/>
    <w:multiLevelType w:val="multilevel"/>
    <w:tmpl w:val="7E36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C10CF"/>
    <w:multiLevelType w:val="multilevel"/>
    <w:tmpl w:val="25C8D1C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E6C7F25"/>
    <w:multiLevelType w:val="multilevel"/>
    <w:tmpl w:val="169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12AE9"/>
    <w:multiLevelType w:val="multilevel"/>
    <w:tmpl w:val="DAF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D75E7"/>
    <w:multiLevelType w:val="multilevel"/>
    <w:tmpl w:val="071E7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B6FE0"/>
    <w:multiLevelType w:val="multilevel"/>
    <w:tmpl w:val="46B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00D32"/>
    <w:multiLevelType w:val="multilevel"/>
    <w:tmpl w:val="EFEA8AA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77D89"/>
    <w:multiLevelType w:val="multilevel"/>
    <w:tmpl w:val="A5DEB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C6B64"/>
    <w:multiLevelType w:val="multilevel"/>
    <w:tmpl w:val="638E933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D5866E6"/>
    <w:multiLevelType w:val="multilevel"/>
    <w:tmpl w:val="96A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A1372"/>
    <w:multiLevelType w:val="multilevel"/>
    <w:tmpl w:val="528E8D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03E3003"/>
    <w:multiLevelType w:val="multilevel"/>
    <w:tmpl w:val="5AA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7F67E0"/>
    <w:multiLevelType w:val="multilevel"/>
    <w:tmpl w:val="A9CC9A7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A92F1F"/>
    <w:multiLevelType w:val="multilevel"/>
    <w:tmpl w:val="CF4E5C5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B256F7A"/>
    <w:multiLevelType w:val="multilevel"/>
    <w:tmpl w:val="B91635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BAB0664"/>
    <w:multiLevelType w:val="multilevel"/>
    <w:tmpl w:val="C4D0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F60EF2"/>
    <w:multiLevelType w:val="multilevel"/>
    <w:tmpl w:val="3B64DE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1D44067"/>
    <w:multiLevelType w:val="multilevel"/>
    <w:tmpl w:val="CE4E145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345"/>
        </w:tabs>
        <w:ind w:left="2345"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2C150A5"/>
    <w:multiLevelType w:val="multilevel"/>
    <w:tmpl w:val="401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46B4E"/>
    <w:multiLevelType w:val="multilevel"/>
    <w:tmpl w:val="AC4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3673E"/>
    <w:multiLevelType w:val="multilevel"/>
    <w:tmpl w:val="F3C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D63D95"/>
    <w:multiLevelType w:val="multilevel"/>
    <w:tmpl w:val="9D7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955F0"/>
    <w:multiLevelType w:val="multilevel"/>
    <w:tmpl w:val="66425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E13574"/>
    <w:multiLevelType w:val="multilevel"/>
    <w:tmpl w:val="D87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E963F9"/>
    <w:multiLevelType w:val="multilevel"/>
    <w:tmpl w:val="0CF4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E276CD"/>
    <w:multiLevelType w:val="multilevel"/>
    <w:tmpl w:val="ACA6E59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FF5D10"/>
    <w:multiLevelType w:val="multilevel"/>
    <w:tmpl w:val="13A4E78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457556CB"/>
    <w:multiLevelType w:val="multilevel"/>
    <w:tmpl w:val="E944611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360"/>
        </w:tabs>
        <w:ind w:left="3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4C786EB8"/>
    <w:multiLevelType w:val="multilevel"/>
    <w:tmpl w:val="C4988F2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D215C7"/>
    <w:multiLevelType w:val="multilevel"/>
    <w:tmpl w:val="4F5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73E3C"/>
    <w:multiLevelType w:val="multilevel"/>
    <w:tmpl w:val="AB3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673A3"/>
    <w:multiLevelType w:val="multilevel"/>
    <w:tmpl w:val="04BAD66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AB34486"/>
    <w:multiLevelType w:val="multilevel"/>
    <w:tmpl w:val="FD8EF55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DD245B"/>
    <w:multiLevelType w:val="multilevel"/>
    <w:tmpl w:val="059EF342"/>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E23F29"/>
    <w:multiLevelType w:val="multilevel"/>
    <w:tmpl w:val="99BE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D6C32"/>
    <w:multiLevelType w:val="multilevel"/>
    <w:tmpl w:val="F7A04A4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CE2561"/>
    <w:multiLevelType w:val="multilevel"/>
    <w:tmpl w:val="73AC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2B17D0"/>
    <w:multiLevelType w:val="multilevel"/>
    <w:tmpl w:val="9088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E18DB"/>
    <w:multiLevelType w:val="multilevel"/>
    <w:tmpl w:val="7CC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C9387B"/>
    <w:multiLevelType w:val="multilevel"/>
    <w:tmpl w:val="256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3F444F"/>
    <w:multiLevelType w:val="multilevel"/>
    <w:tmpl w:val="ADB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F154AF"/>
    <w:multiLevelType w:val="multilevel"/>
    <w:tmpl w:val="FB10173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7923A0"/>
    <w:multiLevelType w:val="multilevel"/>
    <w:tmpl w:val="C746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2667D1"/>
    <w:multiLevelType w:val="multilevel"/>
    <w:tmpl w:val="F950238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7D7E0E23"/>
    <w:multiLevelType w:val="multilevel"/>
    <w:tmpl w:val="0B30787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9"/>
  </w:num>
  <w:num w:numId="2">
    <w:abstractNumId w:val="46"/>
  </w:num>
  <w:num w:numId="3">
    <w:abstractNumId w:val="3"/>
  </w:num>
  <w:num w:numId="4">
    <w:abstractNumId w:val="23"/>
  </w:num>
  <w:num w:numId="5">
    <w:abstractNumId w:val="42"/>
  </w:num>
  <w:num w:numId="6">
    <w:abstractNumId w:val="10"/>
  </w:num>
  <w:num w:numId="7">
    <w:abstractNumId w:val="18"/>
  </w:num>
  <w:num w:numId="8">
    <w:abstractNumId w:val="19"/>
  </w:num>
  <w:num w:numId="9">
    <w:abstractNumId w:val="33"/>
  </w:num>
  <w:num w:numId="10">
    <w:abstractNumId w:val="7"/>
  </w:num>
  <w:num w:numId="11">
    <w:abstractNumId w:val="26"/>
  </w:num>
  <w:num w:numId="12">
    <w:abstractNumId w:val="25"/>
  </w:num>
  <w:num w:numId="13">
    <w:abstractNumId w:val="43"/>
  </w:num>
  <w:num w:numId="14">
    <w:abstractNumId w:val="31"/>
  </w:num>
  <w:num w:numId="15">
    <w:abstractNumId w:val="41"/>
  </w:num>
  <w:num w:numId="16">
    <w:abstractNumId w:val="32"/>
  </w:num>
  <w:num w:numId="17">
    <w:abstractNumId w:val="5"/>
  </w:num>
  <w:num w:numId="18">
    <w:abstractNumId w:val="27"/>
  </w:num>
  <w:num w:numId="19">
    <w:abstractNumId w:val="30"/>
  </w:num>
  <w:num w:numId="20">
    <w:abstractNumId w:val="35"/>
  </w:num>
  <w:num w:numId="21">
    <w:abstractNumId w:val="40"/>
  </w:num>
  <w:num w:numId="22">
    <w:abstractNumId w:val="13"/>
  </w:num>
  <w:num w:numId="23">
    <w:abstractNumId w:val="37"/>
  </w:num>
  <w:num w:numId="24">
    <w:abstractNumId w:val="2"/>
  </w:num>
  <w:num w:numId="25">
    <w:abstractNumId w:val="6"/>
  </w:num>
  <w:num w:numId="26">
    <w:abstractNumId w:val="24"/>
  </w:num>
  <w:num w:numId="27">
    <w:abstractNumId w:val="1"/>
  </w:num>
  <w:num w:numId="28">
    <w:abstractNumId w:val="9"/>
  </w:num>
  <w:num w:numId="29">
    <w:abstractNumId w:val="16"/>
  </w:num>
  <w:num w:numId="30">
    <w:abstractNumId w:val="15"/>
  </w:num>
  <w:num w:numId="31">
    <w:abstractNumId w:val="12"/>
  </w:num>
  <w:num w:numId="32">
    <w:abstractNumId w:val="45"/>
  </w:num>
  <w:num w:numId="33">
    <w:abstractNumId w:val="11"/>
  </w:num>
  <w:num w:numId="34">
    <w:abstractNumId w:val="36"/>
  </w:num>
  <w:num w:numId="35">
    <w:abstractNumId w:val="28"/>
  </w:num>
  <w:num w:numId="36">
    <w:abstractNumId w:val="4"/>
  </w:num>
  <w:num w:numId="37">
    <w:abstractNumId w:val="8"/>
  </w:num>
  <w:num w:numId="38">
    <w:abstractNumId w:val="0"/>
  </w:num>
  <w:num w:numId="39">
    <w:abstractNumId w:val="17"/>
  </w:num>
  <w:num w:numId="40">
    <w:abstractNumId w:val="22"/>
  </w:num>
  <w:num w:numId="41">
    <w:abstractNumId w:val="14"/>
  </w:num>
  <w:num w:numId="42">
    <w:abstractNumId w:val="44"/>
  </w:num>
  <w:num w:numId="43">
    <w:abstractNumId w:val="21"/>
  </w:num>
  <w:num w:numId="44">
    <w:abstractNumId w:val="34"/>
  </w:num>
  <w:num w:numId="45">
    <w:abstractNumId w:val="20"/>
  </w:num>
  <w:num w:numId="46">
    <w:abstractNumId w:val="38"/>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26978"/>
  </w:hdrShapeDefaults>
  <w:footnotePr>
    <w:footnote w:id="0"/>
    <w:footnote w:id="1"/>
  </w:footnotePr>
  <w:endnotePr>
    <w:endnote w:id="0"/>
    <w:endnote w:id="1"/>
  </w:endnotePr>
  <w:compat/>
  <w:rsids>
    <w:rsidRoot w:val="00DA6475"/>
    <w:rsid w:val="00001DBC"/>
    <w:rsid w:val="000029AF"/>
    <w:rsid w:val="000178D7"/>
    <w:rsid w:val="000231BB"/>
    <w:rsid w:val="000262D0"/>
    <w:rsid w:val="00050A0E"/>
    <w:rsid w:val="00051AFD"/>
    <w:rsid w:val="00084F09"/>
    <w:rsid w:val="000A57AF"/>
    <w:rsid w:val="000B4F84"/>
    <w:rsid w:val="000C05F8"/>
    <w:rsid w:val="000D1A04"/>
    <w:rsid w:val="000D42E7"/>
    <w:rsid w:val="000D77BD"/>
    <w:rsid w:val="000F0063"/>
    <w:rsid w:val="00110062"/>
    <w:rsid w:val="00116C5D"/>
    <w:rsid w:val="001200FA"/>
    <w:rsid w:val="00130654"/>
    <w:rsid w:val="00137B0E"/>
    <w:rsid w:val="0014221E"/>
    <w:rsid w:val="001425C7"/>
    <w:rsid w:val="00143CCD"/>
    <w:rsid w:val="0015228F"/>
    <w:rsid w:val="00193643"/>
    <w:rsid w:val="001B088D"/>
    <w:rsid w:val="001B0B9C"/>
    <w:rsid w:val="001B3F9A"/>
    <w:rsid w:val="001B6006"/>
    <w:rsid w:val="001E4CF6"/>
    <w:rsid w:val="001F6EA7"/>
    <w:rsid w:val="00207D01"/>
    <w:rsid w:val="002117C1"/>
    <w:rsid w:val="00227344"/>
    <w:rsid w:val="002278AA"/>
    <w:rsid w:val="002346A6"/>
    <w:rsid w:val="00267E5E"/>
    <w:rsid w:val="00275B66"/>
    <w:rsid w:val="00282175"/>
    <w:rsid w:val="00292216"/>
    <w:rsid w:val="00294AA4"/>
    <w:rsid w:val="002A18C1"/>
    <w:rsid w:val="002B0D7B"/>
    <w:rsid w:val="002B6D8C"/>
    <w:rsid w:val="002D19AF"/>
    <w:rsid w:val="002D1BBD"/>
    <w:rsid w:val="002D46D6"/>
    <w:rsid w:val="002E3BA8"/>
    <w:rsid w:val="002F0F27"/>
    <w:rsid w:val="002F20D7"/>
    <w:rsid w:val="003030F9"/>
    <w:rsid w:val="00307A2F"/>
    <w:rsid w:val="0031743E"/>
    <w:rsid w:val="003531FF"/>
    <w:rsid w:val="003532C2"/>
    <w:rsid w:val="00354239"/>
    <w:rsid w:val="00371541"/>
    <w:rsid w:val="0039466D"/>
    <w:rsid w:val="00397F68"/>
    <w:rsid w:val="003D0CE5"/>
    <w:rsid w:val="003E001A"/>
    <w:rsid w:val="003E1F39"/>
    <w:rsid w:val="003E62E6"/>
    <w:rsid w:val="003F18EF"/>
    <w:rsid w:val="004003FF"/>
    <w:rsid w:val="004057D1"/>
    <w:rsid w:val="00411BE6"/>
    <w:rsid w:val="0041797F"/>
    <w:rsid w:val="00430311"/>
    <w:rsid w:val="00440424"/>
    <w:rsid w:val="00445B0B"/>
    <w:rsid w:val="00451356"/>
    <w:rsid w:val="00455458"/>
    <w:rsid w:val="00455B70"/>
    <w:rsid w:val="00460819"/>
    <w:rsid w:val="004871A1"/>
    <w:rsid w:val="00487E17"/>
    <w:rsid w:val="004A7191"/>
    <w:rsid w:val="004E58A1"/>
    <w:rsid w:val="004F478F"/>
    <w:rsid w:val="005043DA"/>
    <w:rsid w:val="00551427"/>
    <w:rsid w:val="00554B01"/>
    <w:rsid w:val="005821BF"/>
    <w:rsid w:val="005850A1"/>
    <w:rsid w:val="0058652C"/>
    <w:rsid w:val="00591949"/>
    <w:rsid w:val="00594CFB"/>
    <w:rsid w:val="005A3993"/>
    <w:rsid w:val="005A79C6"/>
    <w:rsid w:val="005C182D"/>
    <w:rsid w:val="005D01D9"/>
    <w:rsid w:val="005D78EA"/>
    <w:rsid w:val="005F69D9"/>
    <w:rsid w:val="006064A9"/>
    <w:rsid w:val="006161B0"/>
    <w:rsid w:val="00622C9A"/>
    <w:rsid w:val="006231BF"/>
    <w:rsid w:val="0062321B"/>
    <w:rsid w:val="00632B0B"/>
    <w:rsid w:val="00632D04"/>
    <w:rsid w:val="0064080B"/>
    <w:rsid w:val="006770D9"/>
    <w:rsid w:val="006B19BA"/>
    <w:rsid w:val="006C2FC9"/>
    <w:rsid w:val="006C7EC6"/>
    <w:rsid w:val="006D622A"/>
    <w:rsid w:val="006F31C4"/>
    <w:rsid w:val="007203EF"/>
    <w:rsid w:val="00736D8D"/>
    <w:rsid w:val="00755E42"/>
    <w:rsid w:val="00756476"/>
    <w:rsid w:val="00757A31"/>
    <w:rsid w:val="00786887"/>
    <w:rsid w:val="00786B30"/>
    <w:rsid w:val="007A0E58"/>
    <w:rsid w:val="007A22EE"/>
    <w:rsid w:val="007C309E"/>
    <w:rsid w:val="007D0B34"/>
    <w:rsid w:val="007E1531"/>
    <w:rsid w:val="007E4A8A"/>
    <w:rsid w:val="00803D3C"/>
    <w:rsid w:val="008239F2"/>
    <w:rsid w:val="00850DB6"/>
    <w:rsid w:val="00857EB8"/>
    <w:rsid w:val="00866799"/>
    <w:rsid w:val="00892E4A"/>
    <w:rsid w:val="008A0AF3"/>
    <w:rsid w:val="008A2D6F"/>
    <w:rsid w:val="008D7AFB"/>
    <w:rsid w:val="008E13C5"/>
    <w:rsid w:val="008F2F37"/>
    <w:rsid w:val="00903DEA"/>
    <w:rsid w:val="00914CDA"/>
    <w:rsid w:val="0091526A"/>
    <w:rsid w:val="00924B53"/>
    <w:rsid w:val="009274B3"/>
    <w:rsid w:val="00970A35"/>
    <w:rsid w:val="00975D0E"/>
    <w:rsid w:val="00990C0D"/>
    <w:rsid w:val="00992B1D"/>
    <w:rsid w:val="00995228"/>
    <w:rsid w:val="0099671A"/>
    <w:rsid w:val="009A2996"/>
    <w:rsid w:val="009A48B9"/>
    <w:rsid w:val="009C15C4"/>
    <w:rsid w:val="00A11D57"/>
    <w:rsid w:val="00A16173"/>
    <w:rsid w:val="00A178A6"/>
    <w:rsid w:val="00A20C29"/>
    <w:rsid w:val="00A2429F"/>
    <w:rsid w:val="00A420B4"/>
    <w:rsid w:val="00A461AA"/>
    <w:rsid w:val="00A46EFC"/>
    <w:rsid w:val="00A60CFA"/>
    <w:rsid w:val="00A67460"/>
    <w:rsid w:val="00A725D8"/>
    <w:rsid w:val="00A815EF"/>
    <w:rsid w:val="00A8243A"/>
    <w:rsid w:val="00A829EB"/>
    <w:rsid w:val="00A869E0"/>
    <w:rsid w:val="00AA08FA"/>
    <w:rsid w:val="00AA364D"/>
    <w:rsid w:val="00AD343D"/>
    <w:rsid w:val="00AE1927"/>
    <w:rsid w:val="00B27891"/>
    <w:rsid w:val="00B310EC"/>
    <w:rsid w:val="00B33436"/>
    <w:rsid w:val="00B34CBA"/>
    <w:rsid w:val="00B45C90"/>
    <w:rsid w:val="00B46D6E"/>
    <w:rsid w:val="00B55764"/>
    <w:rsid w:val="00B74DFB"/>
    <w:rsid w:val="00B95A4F"/>
    <w:rsid w:val="00BB15B3"/>
    <w:rsid w:val="00BB36CF"/>
    <w:rsid w:val="00BC21F8"/>
    <w:rsid w:val="00BC462B"/>
    <w:rsid w:val="00BD0620"/>
    <w:rsid w:val="00BE07CF"/>
    <w:rsid w:val="00BE2AB7"/>
    <w:rsid w:val="00BF1050"/>
    <w:rsid w:val="00C015BE"/>
    <w:rsid w:val="00C26807"/>
    <w:rsid w:val="00C44647"/>
    <w:rsid w:val="00C72278"/>
    <w:rsid w:val="00C779F6"/>
    <w:rsid w:val="00C82803"/>
    <w:rsid w:val="00C916B6"/>
    <w:rsid w:val="00C96B0A"/>
    <w:rsid w:val="00C96E51"/>
    <w:rsid w:val="00CA5CF9"/>
    <w:rsid w:val="00CB2A73"/>
    <w:rsid w:val="00CC1D3C"/>
    <w:rsid w:val="00CD09EF"/>
    <w:rsid w:val="00D16035"/>
    <w:rsid w:val="00D554CE"/>
    <w:rsid w:val="00D6375B"/>
    <w:rsid w:val="00D639AA"/>
    <w:rsid w:val="00D701C8"/>
    <w:rsid w:val="00D73144"/>
    <w:rsid w:val="00D81367"/>
    <w:rsid w:val="00D85D06"/>
    <w:rsid w:val="00D90D05"/>
    <w:rsid w:val="00D95809"/>
    <w:rsid w:val="00DA6475"/>
    <w:rsid w:val="00DC3DE1"/>
    <w:rsid w:val="00DE033F"/>
    <w:rsid w:val="00DE6D03"/>
    <w:rsid w:val="00DF5A8B"/>
    <w:rsid w:val="00E02653"/>
    <w:rsid w:val="00E14637"/>
    <w:rsid w:val="00E15014"/>
    <w:rsid w:val="00E34DA9"/>
    <w:rsid w:val="00E352D0"/>
    <w:rsid w:val="00E362F7"/>
    <w:rsid w:val="00E45818"/>
    <w:rsid w:val="00E50C58"/>
    <w:rsid w:val="00E83B91"/>
    <w:rsid w:val="00E91938"/>
    <w:rsid w:val="00EA3AF9"/>
    <w:rsid w:val="00EC1F36"/>
    <w:rsid w:val="00ED785B"/>
    <w:rsid w:val="00EF0489"/>
    <w:rsid w:val="00EF0682"/>
    <w:rsid w:val="00EF656E"/>
    <w:rsid w:val="00F0072B"/>
    <w:rsid w:val="00F144D3"/>
    <w:rsid w:val="00F21F4E"/>
    <w:rsid w:val="00F26637"/>
    <w:rsid w:val="00F33F3C"/>
    <w:rsid w:val="00F422F2"/>
    <w:rsid w:val="00F42892"/>
    <w:rsid w:val="00F464EF"/>
    <w:rsid w:val="00F5173C"/>
    <w:rsid w:val="00F66826"/>
    <w:rsid w:val="00F81AAE"/>
    <w:rsid w:val="00F83ACA"/>
    <w:rsid w:val="00F85470"/>
    <w:rsid w:val="00F9179F"/>
    <w:rsid w:val="00F926B0"/>
    <w:rsid w:val="00FF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41"/>
    <w:rPr>
      <w:sz w:val="24"/>
      <w:szCs w:val="24"/>
    </w:rPr>
  </w:style>
  <w:style w:type="paragraph" w:styleId="1">
    <w:name w:val="heading 1"/>
    <w:basedOn w:val="a"/>
    <w:next w:val="a"/>
    <w:link w:val="10"/>
    <w:uiPriority w:val="9"/>
    <w:qFormat/>
    <w:rsid w:val="00F144D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F144D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144D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144D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144D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144D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144D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144D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144D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44D3"/>
    <w:rPr>
      <w:sz w:val="24"/>
      <w:szCs w:val="24"/>
    </w:rPr>
  </w:style>
  <w:style w:type="character" w:customStyle="1" w:styleId="10">
    <w:name w:val="Заголовок 1 Знак"/>
    <w:basedOn w:val="a0"/>
    <w:link w:val="1"/>
    <w:uiPriority w:val="9"/>
    <w:rsid w:val="00F144D3"/>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F144D3"/>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F144D3"/>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144D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144D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144D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144D3"/>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144D3"/>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144D3"/>
    <w:rPr>
      <w:rFonts w:asciiTheme="majorHAnsi" w:eastAsiaTheme="majorEastAsia" w:hAnsiTheme="majorHAnsi" w:cstheme="majorBidi"/>
      <w:sz w:val="22"/>
      <w:szCs w:val="22"/>
    </w:rPr>
  </w:style>
  <w:style w:type="paragraph" w:styleId="a5">
    <w:name w:val="caption"/>
    <w:basedOn w:val="a"/>
    <w:next w:val="a"/>
    <w:semiHidden/>
    <w:unhideWhenUsed/>
    <w:qFormat/>
    <w:rsid w:val="00F144D3"/>
    <w:rPr>
      <w:b/>
      <w:bCs/>
      <w:sz w:val="20"/>
      <w:szCs w:val="20"/>
    </w:rPr>
  </w:style>
  <w:style w:type="paragraph" w:styleId="a6">
    <w:name w:val="Title"/>
    <w:basedOn w:val="a"/>
    <w:next w:val="a"/>
    <w:link w:val="a7"/>
    <w:qFormat/>
    <w:rsid w:val="00F144D3"/>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rsid w:val="00F144D3"/>
    <w:rPr>
      <w:rFonts w:asciiTheme="majorHAnsi" w:eastAsiaTheme="majorEastAsia" w:hAnsiTheme="majorHAnsi" w:cstheme="majorBidi"/>
      <w:b/>
      <w:bCs/>
      <w:kern w:val="28"/>
      <w:sz w:val="32"/>
      <w:szCs w:val="32"/>
    </w:rPr>
  </w:style>
  <w:style w:type="paragraph" w:styleId="a8">
    <w:name w:val="Subtitle"/>
    <w:basedOn w:val="a"/>
    <w:next w:val="a"/>
    <w:link w:val="a9"/>
    <w:qFormat/>
    <w:rsid w:val="00F144D3"/>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rsid w:val="00F144D3"/>
    <w:rPr>
      <w:rFonts w:asciiTheme="majorHAnsi" w:eastAsiaTheme="majorEastAsia" w:hAnsiTheme="majorHAnsi" w:cstheme="majorBidi"/>
      <w:sz w:val="24"/>
      <w:szCs w:val="24"/>
    </w:rPr>
  </w:style>
  <w:style w:type="character" w:styleId="aa">
    <w:name w:val="Strong"/>
    <w:basedOn w:val="a0"/>
    <w:uiPriority w:val="22"/>
    <w:qFormat/>
    <w:rsid w:val="00F144D3"/>
    <w:rPr>
      <w:b/>
      <w:bCs/>
    </w:rPr>
  </w:style>
  <w:style w:type="character" w:styleId="ab">
    <w:name w:val="Emphasis"/>
    <w:basedOn w:val="a0"/>
    <w:uiPriority w:val="20"/>
    <w:qFormat/>
    <w:rsid w:val="00F144D3"/>
    <w:rPr>
      <w:i/>
      <w:iCs/>
    </w:rPr>
  </w:style>
  <w:style w:type="character" w:customStyle="1" w:styleId="a4">
    <w:name w:val="Без интервала Знак"/>
    <w:basedOn w:val="a0"/>
    <w:link w:val="a3"/>
    <w:uiPriority w:val="1"/>
    <w:rsid w:val="00F144D3"/>
    <w:rPr>
      <w:sz w:val="24"/>
      <w:szCs w:val="24"/>
    </w:rPr>
  </w:style>
  <w:style w:type="paragraph" w:styleId="ac">
    <w:name w:val="List Paragraph"/>
    <w:basedOn w:val="a"/>
    <w:uiPriority w:val="34"/>
    <w:qFormat/>
    <w:rsid w:val="00F144D3"/>
    <w:pPr>
      <w:ind w:left="708"/>
    </w:pPr>
  </w:style>
  <w:style w:type="paragraph" w:styleId="21">
    <w:name w:val="Quote"/>
    <w:basedOn w:val="a"/>
    <w:next w:val="a"/>
    <w:link w:val="22"/>
    <w:uiPriority w:val="29"/>
    <w:qFormat/>
    <w:rsid w:val="00F144D3"/>
    <w:rPr>
      <w:i/>
      <w:iCs/>
      <w:color w:val="000000" w:themeColor="text1"/>
    </w:rPr>
  </w:style>
  <w:style w:type="character" w:customStyle="1" w:styleId="22">
    <w:name w:val="Цитата 2 Знак"/>
    <w:basedOn w:val="a0"/>
    <w:link w:val="21"/>
    <w:uiPriority w:val="29"/>
    <w:rsid w:val="00F144D3"/>
    <w:rPr>
      <w:i/>
      <w:iCs/>
      <w:color w:val="000000" w:themeColor="text1"/>
      <w:sz w:val="24"/>
      <w:szCs w:val="24"/>
    </w:rPr>
  </w:style>
  <w:style w:type="paragraph" w:styleId="ad">
    <w:name w:val="Intense Quote"/>
    <w:basedOn w:val="a"/>
    <w:next w:val="a"/>
    <w:link w:val="ae"/>
    <w:uiPriority w:val="30"/>
    <w:qFormat/>
    <w:rsid w:val="00F144D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144D3"/>
    <w:rPr>
      <w:b/>
      <w:bCs/>
      <w:i/>
      <w:iCs/>
      <w:color w:val="4F81BD" w:themeColor="accent1"/>
      <w:sz w:val="24"/>
      <w:szCs w:val="24"/>
    </w:rPr>
  </w:style>
  <w:style w:type="character" w:styleId="af">
    <w:name w:val="Subtle Emphasis"/>
    <w:basedOn w:val="a0"/>
    <w:uiPriority w:val="19"/>
    <w:qFormat/>
    <w:rsid w:val="00F144D3"/>
    <w:rPr>
      <w:i/>
      <w:iCs/>
      <w:color w:val="808080" w:themeColor="text1" w:themeTint="7F"/>
    </w:rPr>
  </w:style>
  <w:style w:type="character" w:styleId="af0">
    <w:name w:val="Intense Emphasis"/>
    <w:basedOn w:val="a0"/>
    <w:uiPriority w:val="21"/>
    <w:qFormat/>
    <w:rsid w:val="00F144D3"/>
    <w:rPr>
      <w:b/>
      <w:bCs/>
      <w:i/>
      <w:iCs/>
      <w:color w:val="4F81BD" w:themeColor="accent1"/>
    </w:rPr>
  </w:style>
  <w:style w:type="character" w:styleId="af1">
    <w:name w:val="Subtle Reference"/>
    <w:basedOn w:val="a0"/>
    <w:uiPriority w:val="31"/>
    <w:qFormat/>
    <w:rsid w:val="00F144D3"/>
    <w:rPr>
      <w:smallCaps/>
      <w:color w:val="C0504D" w:themeColor="accent2"/>
      <w:u w:val="single"/>
    </w:rPr>
  </w:style>
  <w:style w:type="character" w:styleId="af2">
    <w:name w:val="Intense Reference"/>
    <w:basedOn w:val="a0"/>
    <w:uiPriority w:val="32"/>
    <w:qFormat/>
    <w:rsid w:val="00F144D3"/>
    <w:rPr>
      <w:b/>
      <w:bCs/>
      <w:smallCaps/>
      <w:color w:val="C0504D" w:themeColor="accent2"/>
      <w:spacing w:val="5"/>
      <w:u w:val="single"/>
    </w:rPr>
  </w:style>
  <w:style w:type="character" w:styleId="af3">
    <w:name w:val="Book Title"/>
    <w:basedOn w:val="a0"/>
    <w:uiPriority w:val="33"/>
    <w:qFormat/>
    <w:rsid w:val="00F144D3"/>
    <w:rPr>
      <w:b/>
      <w:bCs/>
      <w:smallCaps/>
      <w:spacing w:val="5"/>
    </w:rPr>
  </w:style>
  <w:style w:type="paragraph" w:styleId="af4">
    <w:name w:val="TOC Heading"/>
    <w:basedOn w:val="1"/>
    <w:next w:val="a"/>
    <w:uiPriority w:val="39"/>
    <w:semiHidden/>
    <w:unhideWhenUsed/>
    <w:qFormat/>
    <w:rsid w:val="00F144D3"/>
    <w:pPr>
      <w:outlineLvl w:val="9"/>
    </w:pPr>
  </w:style>
  <w:style w:type="paragraph" w:styleId="af5">
    <w:name w:val="Normal (Web)"/>
    <w:basedOn w:val="a"/>
    <w:uiPriority w:val="99"/>
    <w:unhideWhenUsed/>
    <w:rsid w:val="00DA6475"/>
    <w:pPr>
      <w:spacing w:before="100" w:beforeAutospacing="1" w:after="100" w:afterAutospacing="1"/>
    </w:pPr>
  </w:style>
  <w:style w:type="paragraph" w:styleId="af6">
    <w:name w:val="header"/>
    <w:basedOn w:val="a"/>
    <w:link w:val="af7"/>
    <w:uiPriority w:val="99"/>
    <w:semiHidden/>
    <w:unhideWhenUsed/>
    <w:rsid w:val="00995228"/>
    <w:pPr>
      <w:tabs>
        <w:tab w:val="center" w:pos="4677"/>
        <w:tab w:val="right" w:pos="9355"/>
      </w:tabs>
    </w:pPr>
  </w:style>
  <w:style w:type="character" w:customStyle="1" w:styleId="af7">
    <w:name w:val="Верхний колонтитул Знак"/>
    <w:basedOn w:val="a0"/>
    <w:link w:val="af6"/>
    <w:uiPriority w:val="99"/>
    <w:semiHidden/>
    <w:rsid w:val="00995228"/>
    <w:rPr>
      <w:sz w:val="24"/>
      <w:szCs w:val="24"/>
    </w:rPr>
  </w:style>
  <w:style w:type="paragraph" w:styleId="af8">
    <w:name w:val="footer"/>
    <w:basedOn w:val="a"/>
    <w:link w:val="af9"/>
    <w:uiPriority w:val="99"/>
    <w:semiHidden/>
    <w:unhideWhenUsed/>
    <w:rsid w:val="00995228"/>
    <w:pPr>
      <w:tabs>
        <w:tab w:val="center" w:pos="4677"/>
        <w:tab w:val="right" w:pos="9355"/>
      </w:tabs>
    </w:pPr>
  </w:style>
  <w:style w:type="character" w:customStyle="1" w:styleId="af9">
    <w:name w:val="Нижний колонтитул Знак"/>
    <w:basedOn w:val="a0"/>
    <w:link w:val="af8"/>
    <w:uiPriority w:val="99"/>
    <w:semiHidden/>
    <w:rsid w:val="00995228"/>
    <w:rPr>
      <w:sz w:val="24"/>
      <w:szCs w:val="24"/>
    </w:rPr>
  </w:style>
  <w:style w:type="table" w:styleId="afa">
    <w:name w:val="Table Grid"/>
    <w:basedOn w:val="a1"/>
    <w:uiPriority w:val="59"/>
    <w:rsid w:val="00AD343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alloon Text"/>
    <w:basedOn w:val="a"/>
    <w:link w:val="afc"/>
    <w:uiPriority w:val="99"/>
    <w:semiHidden/>
    <w:unhideWhenUsed/>
    <w:rsid w:val="00C779F6"/>
    <w:rPr>
      <w:rFonts w:ascii="Tahoma" w:hAnsi="Tahoma" w:cs="Tahoma"/>
      <w:sz w:val="16"/>
      <w:szCs w:val="16"/>
    </w:rPr>
  </w:style>
  <w:style w:type="character" w:customStyle="1" w:styleId="afc">
    <w:name w:val="Текст выноски Знак"/>
    <w:basedOn w:val="a0"/>
    <w:link w:val="afb"/>
    <w:uiPriority w:val="99"/>
    <w:semiHidden/>
    <w:rsid w:val="00C779F6"/>
    <w:rPr>
      <w:rFonts w:ascii="Tahoma" w:hAnsi="Tahoma" w:cs="Tahoma"/>
      <w:sz w:val="16"/>
      <w:szCs w:val="16"/>
    </w:rPr>
  </w:style>
  <w:style w:type="paragraph" w:customStyle="1" w:styleId="western">
    <w:name w:val="western"/>
    <w:basedOn w:val="a"/>
    <w:rsid w:val="00193643"/>
    <w:pPr>
      <w:spacing w:before="100" w:beforeAutospacing="1"/>
      <w:ind w:left="113" w:firstLine="709"/>
    </w:pPr>
  </w:style>
</w:styles>
</file>

<file path=word/webSettings.xml><?xml version="1.0" encoding="utf-8"?>
<w:webSettings xmlns:r="http://schemas.openxmlformats.org/officeDocument/2006/relationships" xmlns:w="http://schemas.openxmlformats.org/wordprocessingml/2006/main">
  <w:divs>
    <w:div w:id="770515778">
      <w:bodyDiv w:val="1"/>
      <w:marLeft w:val="0"/>
      <w:marRight w:val="0"/>
      <w:marTop w:val="0"/>
      <w:marBottom w:val="0"/>
      <w:divBdr>
        <w:top w:val="none" w:sz="0" w:space="0" w:color="auto"/>
        <w:left w:val="none" w:sz="0" w:space="0" w:color="auto"/>
        <w:bottom w:val="none" w:sz="0" w:space="0" w:color="auto"/>
        <w:right w:val="none" w:sz="0" w:space="0" w:color="auto"/>
      </w:divBdr>
    </w:div>
    <w:div w:id="1159733258">
      <w:bodyDiv w:val="1"/>
      <w:marLeft w:val="0"/>
      <w:marRight w:val="0"/>
      <w:marTop w:val="0"/>
      <w:marBottom w:val="0"/>
      <w:divBdr>
        <w:top w:val="none" w:sz="0" w:space="0" w:color="auto"/>
        <w:left w:val="none" w:sz="0" w:space="0" w:color="auto"/>
        <w:bottom w:val="none" w:sz="0" w:space="0" w:color="auto"/>
        <w:right w:val="none" w:sz="0" w:space="0" w:color="auto"/>
      </w:divBdr>
    </w:div>
    <w:div w:id="1194996471">
      <w:bodyDiv w:val="1"/>
      <w:marLeft w:val="0"/>
      <w:marRight w:val="0"/>
      <w:marTop w:val="0"/>
      <w:marBottom w:val="0"/>
      <w:divBdr>
        <w:top w:val="none" w:sz="0" w:space="0" w:color="auto"/>
        <w:left w:val="none" w:sz="0" w:space="0" w:color="auto"/>
        <w:bottom w:val="none" w:sz="0" w:space="0" w:color="auto"/>
        <w:right w:val="none" w:sz="0" w:space="0" w:color="auto"/>
      </w:divBdr>
    </w:div>
    <w:div w:id="1239827480">
      <w:bodyDiv w:val="1"/>
      <w:marLeft w:val="0"/>
      <w:marRight w:val="0"/>
      <w:marTop w:val="0"/>
      <w:marBottom w:val="0"/>
      <w:divBdr>
        <w:top w:val="none" w:sz="0" w:space="0" w:color="auto"/>
        <w:left w:val="none" w:sz="0" w:space="0" w:color="auto"/>
        <w:bottom w:val="none" w:sz="0" w:space="0" w:color="auto"/>
        <w:right w:val="none" w:sz="0" w:space="0" w:color="auto"/>
      </w:divBdr>
      <w:divsChild>
        <w:div w:id="276527591">
          <w:marLeft w:val="0"/>
          <w:marRight w:val="0"/>
          <w:marTop w:val="0"/>
          <w:marBottom w:val="0"/>
          <w:divBdr>
            <w:top w:val="none" w:sz="0" w:space="0" w:color="auto"/>
            <w:left w:val="none" w:sz="0" w:space="0" w:color="auto"/>
            <w:bottom w:val="none" w:sz="0" w:space="0" w:color="auto"/>
            <w:right w:val="none" w:sz="0" w:space="0" w:color="auto"/>
          </w:divBdr>
          <w:divsChild>
            <w:div w:id="8510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871E-03BD-4354-9C39-E7CE8AF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Pages>
  <Words>10374</Words>
  <Characters>59136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KC</Company>
  <LinksUpToDate>false</LinksUpToDate>
  <CharactersWithSpaces>69372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2014-12-11T12:38:00Z</cp:lastPrinted>
  <dcterms:created xsi:type="dcterms:W3CDTF">2013-11-01T10:41:00Z</dcterms:created>
  <dcterms:modified xsi:type="dcterms:W3CDTF">2017-12-22T12:27:00Z</dcterms:modified>
</cp:coreProperties>
</file>