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25" w:type="dxa"/>
          <w:right w:w="225" w:type="dxa"/>
        </w:tblCellMar>
        <w:tblLook w:val="04A0"/>
      </w:tblPr>
      <w:tblGrid>
        <w:gridCol w:w="10238"/>
      </w:tblGrid>
      <w:tr w:rsidR="00DA6475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  <w:hideMark/>
          </w:tcPr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Pr="00A11D57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DC3DE1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  <w:r w:rsidRPr="00A11D57">
              <w:rPr>
                <w:rFonts w:ascii="Arial" w:hAnsi="Arial" w:cs="Arial"/>
                <w:b/>
                <w:color w:val="585858"/>
                <w:sz w:val="23"/>
                <w:szCs w:val="23"/>
              </w:rPr>
              <w:tab/>
              <w:t xml:space="preserve">                                                    </w:t>
            </w: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DA6475" w:rsidRPr="003F18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                                          </w:t>
            </w:r>
            <w:r w:rsid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</w:t>
            </w:r>
            <w:r w:rsidR="00DC3DE1"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Отчет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 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 xml:space="preserve">Муниципального </w:t>
            </w:r>
            <w:r w:rsidR="00803D3C">
              <w:rPr>
                <w:rFonts w:ascii="Arial" w:hAnsi="Arial" w:cs="Arial"/>
                <w:b/>
                <w:color w:val="585858"/>
                <w:sz w:val="44"/>
                <w:szCs w:val="23"/>
              </w:rPr>
              <w:t xml:space="preserve">казенного </w:t>
            </w: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учреждения</w:t>
            </w:r>
          </w:p>
          <w:p w:rsidR="003F18EF" w:rsidRDefault="00C96E51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Социально-культурный центр Осьминского сельского поселения</w:t>
            </w:r>
          </w:p>
          <w:p w:rsidR="00DA6475" w:rsidRPr="003F18EF" w:rsidRDefault="003F18EF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за</w:t>
            </w:r>
            <w:r w:rsidR="00A815EF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201</w:t>
            </w:r>
            <w:r w:rsidR="00A46EFC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6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год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C3DE1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lastRenderedPageBreak/>
              <w:t>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ОГЛАВЛЕНИЕ                                                                     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1.      </w:t>
            </w:r>
            <w:r w:rsidR="00DA6475" w:rsidRPr="00DA6475">
              <w:t>ПАСПОРТ   УЧРЕЖДЕНИЯ                                              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 2</w:t>
            </w:r>
            <w:r w:rsidR="00A11D57"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>ОБЩАЯ ХАРАКТЕРИСТИКА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  3    </w:t>
            </w:r>
            <w:r w:rsidR="00DA6475" w:rsidRPr="00DA6475">
              <w:t>ОСНОВНАЯ ДЕЯТЕЛЬНОСТЬ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                                                         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 </w:t>
            </w:r>
            <w:r w:rsidR="00DA6475" w:rsidRPr="00DA6475">
              <w:rPr>
                <w:b/>
                <w:bCs/>
              </w:rPr>
              <w:t xml:space="preserve">РАЗДЕЛ </w:t>
            </w:r>
            <w:r w:rsidR="00DA6475" w:rsidRPr="00DA6475">
              <w:t xml:space="preserve">4    ОСНОВНЫЕ НАПРАВЛЕНИЯ РАБОТЫ </w:t>
            </w:r>
          </w:p>
          <w:p w:rsidR="00A11D57" w:rsidRDefault="00DA6475" w:rsidP="00A11D57">
            <w:pPr>
              <w:pStyle w:val="a3"/>
            </w:pPr>
            <w:r w:rsidRPr="00DA6475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DA6475" w:rsidRDefault="003F18EF" w:rsidP="0015228F">
            <w:pPr>
              <w:pStyle w:val="a3"/>
            </w:pPr>
            <w:r>
              <w:rPr>
                <w:b/>
              </w:rPr>
              <w:t xml:space="preserve">    </w:t>
            </w:r>
            <w:r w:rsidR="00DE6D03" w:rsidRPr="00DE6D03">
              <w:rPr>
                <w:b/>
              </w:rPr>
              <w:t xml:space="preserve">РАЗДЕЛ </w:t>
            </w:r>
            <w:r w:rsidR="00A11D57">
              <w:rPr>
                <w:b/>
              </w:rPr>
              <w:t xml:space="preserve"> </w:t>
            </w:r>
            <w:r w:rsidR="00DE6D03" w:rsidRPr="003F18EF">
              <w:rPr>
                <w:b/>
              </w:rPr>
              <w:t>5</w:t>
            </w:r>
            <w:r w:rsidR="008A0AF3" w:rsidRPr="003F18EF">
              <w:rPr>
                <w:b/>
              </w:rPr>
              <w:t xml:space="preserve">    </w:t>
            </w:r>
            <w:r w:rsidR="00DE6D03">
              <w:t xml:space="preserve"> ДЕЯТЕЛЬНОСТЬ БИБЛИОТЕК</w:t>
            </w:r>
            <w:r w:rsidR="00DA6475" w:rsidRPr="00DA6475">
              <w:t>    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      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</w:rPr>
              <w:t xml:space="preserve">    </w:t>
            </w:r>
            <w:r w:rsidR="00C96E51" w:rsidRPr="00C96E51">
              <w:rPr>
                <w:b/>
              </w:rPr>
              <w:t>Р</w:t>
            </w:r>
            <w:r w:rsidR="00DA6475" w:rsidRPr="00C96E51">
              <w:rPr>
                <w:b/>
                <w:bCs/>
              </w:rPr>
              <w:t>АЗДЕЛ</w:t>
            </w:r>
            <w:r w:rsidR="00DA6475" w:rsidRPr="00DA64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/>
                <w:bCs/>
              </w:rPr>
              <w:t>6</w:t>
            </w:r>
            <w:r w:rsidR="00DA6475" w:rsidRPr="003F18EF">
              <w:rPr>
                <w:bCs/>
              </w:rPr>
              <w:t> </w:t>
            </w:r>
            <w:r w:rsidR="00DA6475" w:rsidRPr="00DA6475">
              <w:rPr>
                <w:b/>
                <w:bCs/>
              </w:rPr>
              <w:t xml:space="preserve">       </w:t>
            </w:r>
            <w:r w:rsidR="00DA6475" w:rsidRPr="00DA6475">
              <w:t>МЕТОДИЧЕСКАЯ РАБОТА                                                            </w:t>
            </w:r>
          </w:p>
          <w:p w:rsidR="00A11D57" w:rsidRDefault="00A11D57" w:rsidP="00A11D57">
            <w:pPr>
              <w:pStyle w:val="a3"/>
            </w:pPr>
          </w:p>
          <w:p w:rsidR="00DA6475" w:rsidRPr="00DA6475" w:rsidRDefault="003F18EF" w:rsidP="00A11D57">
            <w:pPr>
              <w:pStyle w:val="a3"/>
            </w:pPr>
            <w:r>
              <w:t xml:space="preserve">    </w:t>
            </w:r>
            <w:r w:rsidR="00DA6475" w:rsidRPr="003F18EF">
              <w:rPr>
                <w:b/>
              </w:rPr>
              <w:t xml:space="preserve">РАЗДЕЛ </w:t>
            </w:r>
            <w:r w:rsidRPr="003F18EF">
              <w:rPr>
                <w:b/>
              </w:rPr>
              <w:t xml:space="preserve"> </w:t>
            </w:r>
            <w:r w:rsidR="00DA6475" w:rsidRPr="003F18EF">
              <w:rPr>
                <w:b/>
              </w:rPr>
              <w:t>7 </w:t>
            </w:r>
            <w:r w:rsidR="00DA6475" w:rsidRPr="00A11D57">
              <w:t>     МАТЕРИАЛЬНО</w:t>
            </w:r>
            <w:r w:rsidR="00DA6475" w:rsidRPr="00A11D57">
              <w:rPr>
                <w:b/>
              </w:rPr>
              <w:t xml:space="preserve"> – </w:t>
            </w:r>
            <w:r w:rsidR="00DA6475" w:rsidRPr="00DA6475">
              <w:t>ТЕХНИЧЕСКАЯ  БАЗА </w:t>
            </w:r>
            <w:r w:rsidR="00DA6475" w:rsidRPr="00A11D57">
              <w:t> </w:t>
            </w:r>
            <w:r w:rsidR="00DA6475" w:rsidRPr="00DA6475">
              <w:t>                                                          </w:t>
            </w:r>
          </w:p>
          <w:p w:rsidR="00A11D57" w:rsidRDefault="00A11D57" w:rsidP="00A11D57">
            <w:pPr>
              <w:pStyle w:val="a3"/>
              <w:ind w:right="-143"/>
              <w:rPr>
                <w:b/>
                <w:bCs/>
              </w:rPr>
            </w:pPr>
          </w:p>
          <w:p w:rsidR="00DA6475" w:rsidRPr="00DA6475" w:rsidRDefault="00A11D57" w:rsidP="00A11D57">
            <w:pPr>
              <w:pStyle w:val="a3"/>
              <w:ind w:left="1560" w:right="-143" w:hanging="1843"/>
            </w:pPr>
            <w:r>
              <w:rPr>
                <w:b/>
                <w:bCs/>
              </w:rPr>
              <w:t xml:space="preserve">     </w:t>
            </w:r>
            <w:r w:rsidR="003F18EF"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 xml:space="preserve">ИННОВАЦИОННАЯ </w:t>
            </w:r>
            <w:r>
              <w:t>Д</w:t>
            </w:r>
            <w:r w:rsidR="00DA6475" w:rsidRPr="00DA6475">
              <w:t xml:space="preserve">ЕЯТЕЛЬНОСТЬ  </w:t>
            </w:r>
            <w:r>
              <w:t xml:space="preserve">                УЧР</w:t>
            </w:r>
            <w:r w:rsidR="00DA6475" w:rsidRPr="00DA6475">
              <w:t>ЕЖДЕНИЯ                                                                             </w:t>
            </w:r>
            <w:r w:rsidR="00DA6475" w:rsidRPr="00DA6475">
              <w:rPr>
                <w:b/>
                <w:bCs/>
              </w:rPr>
              <w:t>  </w:t>
            </w:r>
          </w:p>
          <w:p w:rsidR="00DA6475" w:rsidRPr="00DA6475" w:rsidRDefault="003F18EF" w:rsidP="00DA6475">
            <w:pPr>
              <w:spacing w:before="100" w:beforeAutospacing="1" w:after="240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9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ДОСТИЖЕНИЯ ГОДА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                 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3F18EF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10 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ФИНАНСИРОВАНИЕ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11    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НОРМАТИВНЫЕ ЛОКАЛЬНЫЕ АКТЫ     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      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ПЕРСПЕКТИВЫ. ПРО</w:t>
            </w:r>
            <w:r w:rsidR="003F18EF">
              <w:rPr>
                <w:rFonts w:ascii="Arial" w:hAnsi="Arial" w:cs="Arial"/>
                <w:color w:val="585858"/>
                <w:sz w:val="23"/>
                <w:szCs w:val="23"/>
              </w:rPr>
              <w:t>Б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ЛЕМЫ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                                                  </w:t>
            </w: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E15014" w:rsidRDefault="00E1501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803D3C" w:rsidRDefault="00803D3C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803D3C" w:rsidRDefault="00803D3C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411BE6" w:rsidRDefault="00411BE6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Паспорт учреждения                                                                    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5"/>
              <w:gridCol w:w="5115"/>
            </w:tblGrid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Точное наименование муниципального учреждения (полное и сокращенное по уставу)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Муниципальное учреждение 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Социально-культурный центр Осьминского сельское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Учредитель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Администрация  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Осьминского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сельского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Индекс, адрес, телефон, факс, E-mail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C96E51" w:rsidP="0099671A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188290.Ленинградская область,Лужский район,п.Осьмино,ул.1Мая д.17 (88137272149),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tihonyuk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tat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@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yandex</w:t>
                  </w:r>
                  <w:r w:rsidR="008239F2" w:rsidRP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ry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 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Ф.И.О. директора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8239F2" w:rsidRDefault="008239F2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Тихонюк Татьяна Ивановна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Год  создания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2006г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Структура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Категории обслуживаемого населения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дети                      - взрослое население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молодежь             - пожилые люди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Перечень услуг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Дискотеки молодежные;  дискотеки детские и подростковые; праздники народного календаря /гуляния/; концерты; игровые, конкурсные, развлекательные, познавательные программы; районные конкурсы;  вечера отдыха  для семей и пожилых, теннис;  разработка сценариев и проведение мероприятий.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мероприятий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посетителей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клубных формирований (участников)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Наличие выхода в интернет (сеть)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46EF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Наличие собственного сайта </w:t>
                  </w:r>
                  <w:r w:rsidR="00A46EFC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,страница в контакте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(адрес)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A46EFC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СКЦ Осьминского сельского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Число штатных работников, из них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8239F2" w:rsidP="00A46EFC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</w:t>
                  </w:r>
                  <w:r w:rsidR="00A46EFC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3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специалисты культурно-</w:t>
                  </w:r>
                  <w:r w:rsidR="0099671A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досугового профиля (основной персонал)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F26637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6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вспомогательный персонал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A46EFC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7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Работники, имеющие звания и государственные награды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нет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B33436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B33436">
                    <w:rPr>
                      <w:rFonts w:ascii="Arial" w:hAnsi="Arial" w:cs="Arial"/>
                      <w:bCs/>
                      <w:color w:val="585858"/>
                      <w:sz w:val="23"/>
                      <w:szCs w:val="23"/>
                    </w:rPr>
                    <w:t>Подпись директора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b/>
                      <w:bCs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B55764" w:rsidRDefault="00B5576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аздел 2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Общая  характеристика </w:t>
            </w:r>
            <w:r w:rsidR="00A11D57">
              <w:t xml:space="preserve"> </w:t>
            </w:r>
            <w:r w:rsidR="00E352D0">
              <w:t>Социально-культурный центр Осьминского сельского поселения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BF1050" w:rsidRDefault="00E352D0" w:rsidP="00BF1050">
            <w:pPr>
              <w:pStyle w:val="a3"/>
            </w:pPr>
            <w:r>
              <w:t>Осьминский СКЦ</w:t>
            </w:r>
            <w:r w:rsidR="00DA6475" w:rsidRPr="00DA6475">
              <w:t xml:space="preserve"> самостоятельное учреждение  с образованием юридического лица 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с 0</w:t>
            </w:r>
            <w:r w:rsidR="00E352D0">
              <w:t>3</w:t>
            </w:r>
            <w:r w:rsidRPr="00DA6475">
              <w:t>.0</w:t>
            </w:r>
            <w:r w:rsidR="00E352D0">
              <w:t>3</w:t>
            </w:r>
            <w:r w:rsidRPr="00DA6475">
              <w:t>. 200</w:t>
            </w:r>
            <w:r w:rsidR="00E352D0">
              <w:t>6</w:t>
            </w:r>
            <w:r w:rsidRPr="00DA6475">
              <w:t xml:space="preserve"> года. Директором </w:t>
            </w:r>
            <w:r w:rsidR="00E352D0">
              <w:t>Осьминского СКЦ</w:t>
            </w:r>
            <w:r w:rsidRPr="00DA6475">
              <w:t xml:space="preserve">  является </w:t>
            </w:r>
            <w:r w:rsidR="00E352D0">
              <w:t>Тихонюк Татьяна Ивановна</w:t>
            </w:r>
            <w:r w:rsidRPr="00DA6475">
              <w:t>.</w:t>
            </w:r>
          </w:p>
          <w:p w:rsidR="00995228" w:rsidRPr="00DA6475" w:rsidRDefault="00DA6475" w:rsidP="00BF1050">
            <w:pPr>
              <w:pStyle w:val="a3"/>
            </w:pPr>
            <w:r w:rsidRPr="00DA6475">
              <w:t xml:space="preserve">В составе </w:t>
            </w:r>
            <w:r w:rsidR="00995228">
              <w:t>Осьминского СКЦ</w:t>
            </w:r>
            <w:r w:rsidRPr="00DA6475">
              <w:t xml:space="preserve"> по состоянию на 01-01-201</w:t>
            </w:r>
            <w:r w:rsidR="00A46EFC">
              <w:t>6</w:t>
            </w:r>
            <w:r w:rsidRPr="00DA6475">
              <w:t xml:space="preserve"> года находи</w:t>
            </w:r>
            <w:r w:rsidR="00DC3DE1">
              <w:t>тся</w:t>
            </w:r>
            <w:r w:rsidRPr="00DA6475">
              <w:t xml:space="preserve"> </w:t>
            </w:r>
            <w:r w:rsidR="00995228">
              <w:t>один</w:t>
            </w:r>
            <w:r w:rsidRPr="00DA6475">
              <w:t xml:space="preserve"> Дома культуры</w:t>
            </w:r>
            <w:r w:rsidR="00995228">
              <w:t xml:space="preserve"> и две библиотеки</w:t>
            </w:r>
          </w:p>
          <w:p w:rsidR="00DA6475" w:rsidRPr="00DA6475" w:rsidRDefault="00995228" w:rsidP="00BF1050">
            <w:pPr>
              <w:pStyle w:val="a3"/>
            </w:pPr>
            <w:r>
              <w:t xml:space="preserve">Осьминский Дом культуры </w:t>
            </w:r>
            <w:r w:rsidR="00DA6475" w:rsidRPr="00DA6475">
              <w:t xml:space="preserve">расположен в </w:t>
            </w:r>
            <w:r>
              <w:t>п.Осьмино ул. 1мая д.17</w:t>
            </w:r>
            <w:r w:rsidR="00DA6475" w:rsidRPr="00DA6475">
              <w:t>.</w:t>
            </w:r>
          </w:p>
          <w:p w:rsidR="00995228" w:rsidRDefault="00995228" w:rsidP="00BF1050">
            <w:pPr>
              <w:pStyle w:val="a3"/>
            </w:pPr>
            <w:r>
              <w:t>Осьминская сельская библиотека</w:t>
            </w:r>
            <w:r w:rsidR="00DA6475" w:rsidRPr="00DA6475">
              <w:t xml:space="preserve"> расположен</w:t>
            </w:r>
            <w:r>
              <w:t>а</w:t>
            </w:r>
            <w:r w:rsidR="00DA6475" w:rsidRPr="00DA6475">
              <w:t xml:space="preserve"> </w:t>
            </w:r>
            <w:r w:rsidRPr="00DA6475">
              <w:t xml:space="preserve">в </w:t>
            </w:r>
            <w:r>
              <w:t>п.Осьмино ул. 1мая д.17</w:t>
            </w:r>
            <w:r w:rsidRPr="00DA6475">
              <w:t>.</w:t>
            </w:r>
            <w:r>
              <w:t xml:space="preserve"> Дом культуры.</w:t>
            </w:r>
          </w:p>
          <w:p w:rsidR="00995228" w:rsidRDefault="00995228" w:rsidP="00BF1050">
            <w:pPr>
              <w:pStyle w:val="a3"/>
            </w:pPr>
            <w:r>
              <w:t>Рельская библиотека</w:t>
            </w:r>
            <w:r w:rsidRPr="00DA6475">
              <w:t xml:space="preserve"> расположен</w:t>
            </w:r>
            <w:r>
              <w:t>а в д.Рель д.6</w:t>
            </w:r>
          </w:p>
          <w:p w:rsidR="00DA6475" w:rsidRPr="00DA6475" w:rsidRDefault="005D01D9" w:rsidP="00BF1050">
            <w:pPr>
              <w:pStyle w:val="a3"/>
            </w:pPr>
            <w:r>
              <w:t xml:space="preserve">Учреждение находится в оперативном управлении, учредителем является Администрация Осьминского сельского поселения. </w:t>
            </w:r>
          </w:p>
          <w:p w:rsidR="00DA6475" w:rsidRPr="00DA6475" w:rsidRDefault="005D01D9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t>Социально-культурный центр расположен</w:t>
            </w:r>
            <w:r w:rsidR="00DA6475" w:rsidRPr="00DA6475">
              <w:t xml:space="preserve"> на территории </w:t>
            </w:r>
            <w:r>
              <w:t xml:space="preserve">Осьминского </w:t>
            </w:r>
            <w:r w:rsidR="00DA6475" w:rsidRPr="00DA6475">
              <w:t xml:space="preserve">сельского поселения. В составе сельского поселения </w:t>
            </w:r>
            <w:r>
              <w:t>5</w:t>
            </w:r>
            <w:r w:rsidR="00DC3DE1">
              <w:t>4</w:t>
            </w:r>
            <w:r w:rsidR="00DA6475" w:rsidRPr="00DA6475">
              <w:t xml:space="preserve"> населенных пунктов</w:t>
            </w:r>
            <w:r w:rsidR="00DC3DE1">
              <w:t xml:space="preserve"> с населением </w:t>
            </w:r>
            <w:r w:rsidR="00733B3F">
              <w:t>3095</w:t>
            </w:r>
            <w:r w:rsidR="00445B0B">
              <w:t xml:space="preserve"> </w:t>
            </w:r>
            <w:r w:rsidR="00DC3DE1">
              <w:t>человек</w:t>
            </w:r>
            <w:r w:rsidR="00DA6475" w:rsidRPr="00DA6475">
              <w:t xml:space="preserve">, из них крупнейшие </w:t>
            </w:r>
            <w:r w:rsidR="00DC3DE1">
              <w:t>п.Осьмино с населением 1</w:t>
            </w:r>
            <w:r w:rsidR="00733B3F">
              <w:t>546</w:t>
            </w:r>
            <w:r w:rsidR="00DC3DE1">
              <w:t xml:space="preserve"> чел., </w:t>
            </w:r>
            <w:r w:rsidR="00DA6475" w:rsidRPr="00DA6475">
              <w:t xml:space="preserve">д. </w:t>
            </w:r>
            <w:r>
              <w:t>Саба</w:t>
            </w:r>
            <w:r w:rsidR="00DA6475" w:rsidRPr="00DA6475">
              <w:t xml:space="preserve">, с населением </w:t>
            </w:r>
            <w:r w:rsidR="001B0B9C">
              <w:t>4</w:t>
            </w:r>
            <w:r w:rsidR="00733B3F">
              <w:t>71</w:t>
            </w:r>
            <w:r w:rsidR="00DA6475" w:rsidRPr="00DA6475">
              <w:t xml:space="preserve"> чел</w:t>
            </w:r>
            <w:r w:rsidR="00DC3DE1">
              <w:t>.</w:t>
            </w:r>
            <w:r w:rsidR="00DA6475" w:rsidRPr="00DA6475">
              <w:t xml:space="preserve"> и д. </w:t>
            </w:r>
            <w:r>
              <w:t>Рель</w:t>
            </w:r>
            <w:r w:rsidR="00DA6475" w:rsidRPr="00DA6475">
              <w:t xml:space="preserve"> с населением </w:t>
            </w:r>
            <w:r>
              <w:t>3</w:t>
            </w:r>
            <w:r w:rsidR="001B0B9C">
              <w:t>5</w:t>
            </w:r>
            <w:r w:rsidR="00733B3F">
              <w:t>5</w:t>
            </w:r>
            <w:r w:rsidR="00DA6475" w:rsidRPr="00DA6475">
              <w:t xml:space="preserve"> чел.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3.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C3DE1" w:rsidRPr="00BF1050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2"/>
                <w:szCs w:val="23"/>
              </w:rPr>
            </w:pPr>
            <w:r w:rsidRPr="00BF1050">
              <w:rPr>
                <w:rFonts w:ascii="Arial" w:hAnsi="Arial" w:cs="Arial"/>
                <w:b/>
                <w:color w:val="585858"/>
                <w:szCs w:val="23"/>
              </w:rPr>
              <w:t>Основная деятельность</w:t>
            </w:r>
            <w:r w:rsidRPr="00BF1050">
              <w:rPr>
                <w:rFonts w:ascii="Arial" w:hAnsi="Arial" w:cs="Arial"/>
                <w:color w:val="585858"/>
                <w:sz w:val="22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 </w:t>
            </w:r>
            <w:r w:rsidR="005D01D9">
              <w:t>Социально-культурный центр</w:t>
            </w:r>
            <w:r w:rsidRPr="00DA6475">
              <w:t xml:space="preserve"> считает своей целью – удовлетворение духовных потребностей и культурных запросов населения </w:t>
            </w:r>
            <w:r w:rsidR="005D01D9">
              <w:t xml:space="preserve">Осьминского </w:t>
            </w:r>
            <w:r w:rsidRPr="00DA6475">
              <w:t>сельского поселения, создание условий для развития творческой инициативы и организации отдыха людей, проживающих на обслуживаемой территории.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 Реализуя эти цели, </w:t>
            </w:r>
            <w:r w:rsidR="00DC3DE1">
              <w:t>Социально-культурный центр</w:t>
            </w:r>
            <w:r w:rsidRPr="00DA6475">
              <w:t xml:space="preserve">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Задача  поддержать тех, для кого занятия всеми видами творчества становятся предпочтительным времяпрепровождением (во всех возрастных группах).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Цели работы: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     — Организация досуга и приобщение жителей </w:t>
            </w:r>
            <w:r w:rsidR="00DC3DE1">
              <w:t>Осьминского сельского поселения</w:t>
            </w:r>
            <w:r w:rsidRPr="00DA6475">
              <w:t xml:space="preserve"> к творчеству, культурному развитию и самообразованию, любительскому искусству и ремеслам.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Задачи:</w:t>
            </w:r>
          </w:p>
          <w:p w:rsidR="00BF1050" w:rsidRDefault="00DA6475" w:rsidP="00BF1050">
            <w:pPr>
              <w:pStyle w:val="a3"/>
            </w:pPr>
            <w:r w:rsidRPr="00DA6475">
      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BF1050" w:rsidRDefault="00DA6475" w:rsidP="00BF1050">
            <w:pPr>
              <w:pStyle w:val="a3"/>
            </w:pPr>
            <w:r w:rsidRPr="00DA6475">
              <w:t>     — Создание благоприятных условий для организации культурного досуга и отдыха жителей муниципального образования;</w:t>
            </w:r>
          </w:p>
          <w:p w:rsidR="00BF1050" w:rsidRDefault="00DA6475" w:rsidP="00BF1050">
            <w:pPr>
              <w:pStyle w:val="a3"/>
            </w:pPr>
            <w:r w:rsidRPr="00DA6475">
              <w:t>    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BF1050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 </w:t>
            </w:r>
            <w:r w:rsidRPr="00BF1050">
              <w:t>— Поддержка и развитие самобытных национальных культур, народных промыслов и ремесел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;</w:t>
            </w:r>
          </w:p>
          <w:p w:rsidR="00DA6475" w:rsidRPr="00F464EF" w:rsidRDefault="00DA6475" w:rsidP="00F464EF">
            <w:pPr>
              <w:pStyle w:val="a3"/>
            </w:pPr>
            <w:r w:rsidRPr="00DA6475">
              <w:t xml:space="preserve">     — Развитие современных форм организации культурного досуга с учетом потребностей </w:t>
            </w:r>
            <w:r w:rsidRPr="00DA6475">
              <w:lastRenderedPageBreak/>
              <w:t>различных социально-возрастных групп населения.</w:t>
            </w:r>
          </w:p>
          <w:p w:rsidR="00BF1050" w:rsidRPr="00BF1050" w:rsidRDefault="00BF1050" w:rsidP="00BF1050">
            <w:pPr>
              <w:pStyle w:val="a3"/>
            </w:pP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Для достижения установленных целей   осуществляет следующие </w:t>
            </w:r>
            <w:r w:rsidRPr="00DA6475">
              <w:rPr>
                <w:b/>
                <w:bCs/>
                <w:u w:val="single"/>
              </w:rPr>
              <w:t>виды деятельности:</w:t>
            </w:r>
          </w:p>
          <w:p w:rsidR="00DA6475" w:rsidRPr="00BF1050" w:rsidRDefault="00DA6475" w:rsidP="00BF1050">
            <w:pPr>
              <w:pStyle w:val="a3"/>
            </w:pPr>
            <w:r w:rsidRPr="000D77BD">
              <w:t xml:space="preserve">     — </w:t>
            </w:r>
            <w:r w:rsidRPr="00BF1050">
              <w:t>Создание и организация работы любительских творческих коллективов, кружков,  любительских объединений, клубов по интересам различной направленности и других клубных формирований;</w:t>
            </w:r>
          </w:p>
          <w:p w:rsidR="00DA6475" w:rsidRPr="000D77BD" w:rsidRDefault="00DA6475" w:rsidP="00BF1050">
            <w:pPr>
              <w:pStyle w:val="a3"/>
            </w:pPr>
            <w:r w:rsidRPr="00BF1050">
              <w:t>     — Проведение,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</w:t>
            </w:r>
            <w:r w:rsidRPr="000D77BD">
              <w:t>.</w:t>
            </w:r>
          </w:p>
          <w:p w:rsidR="008A0AF3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Cs w:val="23"/>
              </w:rPr>
            </w:pPr>
            <w:r w:rsidRPr="000D77BD">
              <w:rPr>
                <w:rFonts w:ascii="Arial" w:hAnsi="Arial" w:cs="Arial"/>
                <w:color w:val="585858"/>
                <w:szCs w:val="23"/>
              </w:rPr>
              <w:t> </w:t>
            </w:r>
          </w:p>
          <w:p w:rsid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Cs w:val="23"/>
              </w:rPr>
            </w:pPr>
            <w:r w:rsidRPr="000D77BD">
              <w:rPr>
                <w:rFonts w:ascii="Arial" w:hAnsi="Arial" w:cs="Arial"/>
                <w:b/>
                <w:bCs/>
                <w:color w:val="585858"/>
                <w:szCs w:val="23"/>
              </w:rPr>
              <w:t xml:space="preserve">Раздел 4 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Культурно - досуговую деятельность творческий коллектив</w:t>
            </w:r>
            <w:r>
              <w:t xml:space="preserve"> Осьминского </w:t>
            </w:r>
            <w:r w:rsidRPr="00755E42">
              <w:t>ДК осуществляет согласно цели и задач поставленных перед ДК на 2016 год.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В Осьминском Доме культуры в 2016 году работа проводилась по следующим направлениям: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Мероприятия, направленные на творческое развитие личности.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Цели и задачи: содействие художественному развитию личности и создание условий для реализации интеллектуально-творческого потенциала человека и приобщение его к духовным ценностям. Всестороннее развитие подрастающего поколения путём вовлечения в различные виды деятельности.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16.01.16- конкурсная программа для детей «День снеговика»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23.01.16- развлекательная программа для молодежи « Татьянин день»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13.02.16- конкурсно–развлекательная программа для молодёжи «Эпидемия любви»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05.03.16- танцевально-развлекательная программа для подростков и молодежи посвященная празднику 8 марта «В ритме музыки»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01.06.16- праздник, посвященный международному дню защиты детей «На всех парусах в лето!»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20.07.16- игровая дискотека для детей летнего оздоровительного  лагеря вторая смена «В ритме танца»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11.09.16- познавательно игровая программа для детей «Весёлый светофор»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22.10.16- музыкально-игровая программа «Веселые нотки»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16 января в 15 часов состоялась конкурсная программа «День снеговика» для детей в возрасте от 6 до 12 лет. В танцевальном зале дома культуры гостей радушно встретил хозяин праздника –Снеговик, который подарил каждому ребенку самые яркие эмоции и веселое зимнее настроение бодрой гимнастикой, под заводную музыку. Ребятам было интересно принять на себя роль снеговиков, поучаствовать в играх и конкурсах. Много интересного узнали о зимних забавах , легендах. Коллектив художественной самодеятельности развлекал ребят прибаутками , песнями , шутками. По окончании праздника Снеговик угостил всех участников вкусными «и Снежками-зефирками» , наградил победителей памятными сувенирами.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lang w:eastAsia="en-US"/>
              </w:rPr>
            </w:pPr>
          </w:p>
          <w:p w:rsidR="00755E42" w:rsidRPr="00755E42" w:rsidRDefault="00755E42" w:rsidP="00755E42">
            <w:pPr>
              <w:pStyle w:val="a3"/>
              <w:rPr>
                <w:rFonts w:eastAsiaTheme="minorHAnsi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>1 июня - на площади у администрации состоялся праздник , посвященный</w:t>
            </w:r>
            <w:r w:rsidRPr="00755E42">
              <w:rPr>
                <w:rFonts w:eastAsiaTheme="minorHAnsi"/>
                <w:lang w:eastAsia="en-US"/>
              </w:rPr>
              <w:tab/>
              <w:t xml:space="preserve"> международному дню защиты детей «На всех парусах в лето!». </w:t>
            </w:r>
            <w:r w:rsidRPr="00755E42">
              <w:rPr>
                <w:rFonts w:eastAsia="Calibri"/>
                <w:lang w:eastAsia="en-US"/>
              </w:rPr>
              <w:t xml:space="preserve">Детям была представлена конкурсно-игровая  программа с сказочными героями Апельсинка и Бублик. Ребята активно угадывали загадки , дружно кричали, прыгали , топали, танцевали. В продолжении праздника участвовали  в </w:t>
            </w:r>
            <w:r w:rsidRPr="00755E42">
              <w:rPr>
                <w:rFonts w:eastAsia="Calibri"/>
                <w:lang w:eastAsia="en-US"/>
              </w:rPr>
              <w:lastRenderedPageBreak/>
              <w:t>веселых конкурсах , в музыкальной сказке «Репка», радовались волшебной музыкальной шапке угадывающей  смешные мысли детей. По окончании  праздника по доброй традиции  дети участвовали в конкурсе рисунка на асфальте. Каждый ребенок получил сладкий подарок и хорошее настроение.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Мероприятия патриотического направления: формирование у молодёжи интереса к Русской истории, уважение к служению Родине. Воспитание в общественном сознании патриотизма, гордости за своё Отечество.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</w:p>
          <w:p w:rsidR="00755E42" w:rsidRPr="00755E42" w:rsidRDefault="00755E42" w:rsidP="00755E42">
            <w:pPr>
              <w:pStyle w:val="a3"/>
            </w:pPr>
            <w:r w:rsidRPr="00755E42">
              <w:t>27.01.16- Литературно-музыкальная композиция «Ленинград» ко дню снятия блокады г.Ленинграда и 72 году освобождения п.Осьмино от фашистских захватчиков «Подвигу жить вечно…»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21.04.16- праздничный концерт посвященный Дню местного самоуправления.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27.04.16-  праздничный концерт,  посвященный дню пожарной охраны «Защити себя и своих близких от чрезвычайной ситуации. Готовность 01».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8.05.16-9.05.16- всероссийская патриотическая акция «Георгиевская ленточка»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09.05.16- торжественное шествие «Бессмертный полк»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09.05.16- торжественно-траурный митинг , посвященный 71-й годовщине Великой Победы «Мы замолкаем, глядя в небеса…»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09.05.16-праздничный концерт , посвященный 71-й годовщине Великой Победы «Звенит Победой май цветущий»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12.06.16- праздничный концерт , посвященный Дню России «Дорогая моя Русь»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22.06.16- всемирная акция посвященная Дню памяти и скорби «Свеча памяти»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22.06.16- митинг памяти и скорби «Первый день войны. Первый день к Победе»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23.07.16- праздник посвященный дню деревни Рель «С любовью к людям»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30.07.16- праздник посвященный дню села Осьмино «Живи и процветай мой край родной»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30.09.16- праздник посвященный 155-летнему юбилею школы в Осьмино «Нашей школе 155 лет»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02.11.16- игровая программа для осенней смены лагеря Осьминской СОШ «Мы едины»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04.11.16- праздничный концерт «Единство наций -величие России!»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16.11.16- час истории посвященный международному дню памяти «Жертвы фашизма»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22.11.16- торжественное открытие спортивной площадки около Осьминской СОШ.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color w:val="000000" w:themeColor="text1"/>
              </w:rPr>
            </w:pPr>
            <w:r w:rsidRPr="00755E42">
              <w:rPr>
                <w:color w:val="000000" w:themeColor="text1"/>
              </w:rPr>
              <w:t xml:space="preserve">30 июля в поселке Осьмино отмечался день посёлка «Живи и процветай мой край родной». </w:t>
            </w:r>
          </w:p>
          <w:p w:rsidR="00755E42" w:rsidRPr="00755E42" w:rsidRDefault="00755E42" w:rsidP="00755E42">
            <w:pPr>
              <w:pStyle w:val="a3"/>
              <w:rPr>
                <w:color w:val="000000" w:themeColor="text1"/>
              </w:rPr>
            </w:pPr>
            <w:r w:rsidRPr="00755E42">
              <w:rPr>
                <w:color w:val="000000" w:themeColor="text1"/>
              </w:rPr>
              <w:t>Перед официальным открытием праздника, несмотря на дождливую погоду состоялся футбольный турнир  между командами из п. Курск, п. Ям-Тёсово, д.Саба и п. Осьмино. Победу одержала команда из поселка Осьмино. Все участники были награждены медалями за 1-е, 2-е и 3-е место и кубками.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lang w:eastAsia="en-US"/>
              </w:rPr>
              <w:t xml:space="preserve">В торжественной части праздника с поздравительным словом выступила заместитель главы администрации Осьминского сельского поселения Лужского муниципального района Е.А.Панова. 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Священник Георгиевской церкви отец Павел  поздравил всех с праздником и благословил  на добрые дела.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Много добрых слов звучало на празднике в адрес жителей посёлка. Много дипломов и благодарственных писем было вручено самым достойным из них. «Почетный житель», «Молодожены», «Первоклассник», «Выпускник-2016» - вот лишь некоторые номинации праздника. Не остались без поощрения и самые юные жители посёлка, отмеченные в номинации «Наше будущее».</w:t>
            </w:r>
          </w:p>
          <w:p w:rsidR="00755E42" w:rsidRPr="00755E42" w:rsidRDefault="00755E42" w:rsidP="00755E42">
            <w:pPr>
              <w:pStyle w:val="a3"/>
              <w:rPr>
                <w:color w:val="000000" w:themeColor="text1"/>
              </w:rPr>
            </w:pPr>
            <w:r w:rsidRPr="00755E42">
              <w:rPr>
                <w:color w:val="000000" w:themeColor="text1"/>
              </w:rPr>
              <w:t xml:space="preserve">Подарками и  благодарственными письмами были отмечены участники конкурса  детского рисунка «Край в котором я живу» ,а также  участники художественной самодеятельности Осьминского Дома культуры. В празднике приняли участие гости из Серебрянского </w:t>
            </w:r>
            <w:r w:rsidRPr="00755E42">
              <w:rPr>
                <w:color w:val="000000" w:themeColor="text1"/>
              </w:rPr>
              <w:lastRenderedPageBreak/>
              <w:t>сельского поселения СКЦ ДиО «Романтик».</w:t>
            </w:r>
          </w:p>
          <w:p w:rsidR="00755E42" w:rsidRPr="00755E42" w:rsidRDefault="00755E42" w:rsidP="00755E42">
            <w:pPr>
              <w:pStyle w:val="a3"/>
              <w:rPr>
                <w:color w:val="000000" w:themeColor="text1"/>
              </w:rPr>
            </w:pPr>
            <w:r w:rsidRPr="00755E42">
              <w:rPr>
                <w:color w:val="000000" w:themeColor="text1"/>
              </w:rPr>
              <w:t>Всем жителям посёлка в этот день от художественной самодеятельности  Осьминского Дома культуры, был подарен концерт, который отличался разнообразием жанров, вкусов и профессиональным творческим подходом к каждому номеру. Даже по окончании праздничной концертной программы люди не спешили расходиться. Многие собрались у выставки детских творческих работ ,кто-то скромно общался друг с другом, кто-то выражал эмоции в бурной компании, и все радовались за родной и любимый посёлок.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</w:rPr>
            </w:pPr>
            <w:r w:rsidRPr="00755E42">
              <w:rPr>
                <w:rFonts w:eastAsiaTheme="minorHAnsi"/>
                <w:color w:val="000000" w:themeColor="text1"/>
                <w:lang w:eastAsia="en-US"/>
              </w:rPr>
              <w:t>30 сентября в 15 ч , в большом зале Дома культуры состоялся праздник посвященный 155- летнему юбилею школы в Осьмино</w:t>
            </w:r>
            <w:r w:rsidRPr="00755E42">
              <w:rPr>
                <w:rFonts w:eastAsiaTheme="minorHAnsi"/>
                <w:color w:val="000000" w:themeColor="text1"/>
              </w:rPr>
              <w:t>. Были приглашены выпускники, учителя, учителя-ветераны школы, родители, дети, гости и администрация Осьминского сельского поселения.</w:t>
            </w:r>
            <w:r w:rsidRPr="00755E42">
              <w:rPr>
                <w:rFonts w:eastAsiaTheme="minorHAnsi"/>
                <w:color w:val="000000" w:themeColor="text1"/>
              </w:rPr>
              <w:br/>
              <w:t>«С днём рождения, школа!» так назывался Торжественный вечер, посвященный 155-летию  школы в Осьмино!</w:t>
            </w:r>
            <w:r w:rsidRPr="00755E42">
              <w:rPr>
                <w:rFonts w:eastAsiaTheme="minorHAnsi"/>
                <w:color w:val="000000" w:themeColor="text1"/>
              </w:rPr>
              <w:br/>
              <w:t>Много тёплых слов было сказано в адрес школы. Выпускники , учителя, родители и поколение учащихся  21 века – это единое образовательное пространство, проникнуто общей историей. </w:t>
            </w:r>
            <w:r w:rsidRPr="00755E42">
              <w:rPr>
                <w:rFonts w:eastAsiaTheme="minorHAnsi"/>
                <w:color w:val="000000" w:themeColor="text1"/>
              </w:rPr>
              <w:br/>
              <w:t>Были  сказаны слова благодарности всем тем, кто стоял у самых истоков 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color w:val="000000" w:themeColor="text1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</w:rPr>
              <w:t xml:space="preserve">На празднике присутствовал  </w:t>
            </w:r>
            <w:r w:rsidRPr="00755E42">
              <w:rPr>
                <w:rFonts w:eastAsia="Calibri"/>
                <w:color w:val="000000" w:themeColor="text1"/>
                <w:lang w:eastAsia="en-US"/>
              </w:rPr>
              <w:t>помощник депутата законодательного собрания Ленинградской области Густова В.А. –Ус</w:t>
            </w:r>
            <w:r>
              <w:rPr>
                <w:rFonts w:eastAsia="Calibri"/>
                <w:color w:val="000000" w:themeColor="text1"/>
                <w:lang w:eastAsia="en-US"/>
              </w:rPr>
              <w:t>т</w:t>
            </w:r>
            <w:r w:rsidRPr="00755E42">
              <w:rPr>
                <w:rFonts w:eastAsia="Calibri"/>
                <w:color w:val="000000" w:themeColor="text1"/>
                <w:lang w:eastAsia="en-US"/>
              </w:rPr>
              <w:t>ов А.А и заместитель главы администрации Осьминского сельского поселения Панова Е.А. Они поздравили школу с юбилеем и подарили подарки , за что большое им спасибо от учителей и ребят 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</w:rPr>
            </w:pPr>
            <w:r w:rsidRPr="00755E42">
              <w:rPr>
                <w:rFonts w:eastAsia="Calibri"/>
                <w:color w:val="000000" w:themeColor="text1"/>
                <w:lang w:eastAsia="en-US"/>
              </w:rPr>
              <w:t>Со сцены звучали замечательные песни и стихи о школе. Каждое выступление вокалистов  зрители встречали и провожали дружными аплодисментами. Свои  танцевальные номера гостям праздника подарили детский коллектив »Непоседы», «Ассорти» и «Фея». Этот праздничный вечер подарил всем хорошее настроение и добрую встречу друг с другом.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b/>
                <w:lang w:eastAsia="en-US"/>
              </w:rPr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Мероприятия, направленные на повышение интереса к фольклору, народным традициям и обычаям: пропаганда народных традиций, обычаев, промыслов. Воспитание у молодёжи и детей интереса к традиционному народному творчеству.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06.01.16- праздничная театрализовано-игровая программа для детей  и подростков «Играют ребятки в рождественские святки»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12.03.16- народное гуляние «Масленицу провожаем, да весну встречаем! в деревне Рель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13.03.16- народное гуляние «Масленицу провожаем, да весну встречаем! в п.Осьмино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01.10.16- участие в районном фольклорном празднике «Осенины-2016»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</w:pPr>
            <w:r w:rsidRPr="00755E42">
              <w:rPr>
                <w:rFonts w:eastAsia="Calibri"/>
                <w:lang w:eastAsia="en-US"/>
              </w:rPr>
              <w:t>Масленица, проводы зимы- один из самых веселых народных обрядов. Который завершает зимний период праздников. Этот народный праздник ежегодно проводится в Осьминском сельском  поселении и стал уже традиционным, любимым и долгожданным. На ярко украшенной площади Скоморохи завывали всех на праздник. Художественная самодеятельность Осьминского Дома культуры показала театрализованное представление. Затем началось настоящее праздничное веселье с хороводами, танцами, традиционными играми и конкурсами. В развлекательной программе для гостей п.Осьмино и д.Рель было приготовлено много состязаний. Померились силами в бою мешками на бревне, поднимали гирю, пилили дрова, покоряли высокий столб и др. Всем победителям были вручены подарки. И в завершении праздника по старой русской традиции сжигали чучело Масленицы. Праздник организован при финансовой поддержки администрации Осьминского сельского поселения.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Мероприятия семейного направления : организация семейного отдыха, создание условий для совместного творчества. Воспитание у детей и подростков уважения к семейным традициям.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07.03.16- праздничный концерт посвященный международному женскому дню 8 марта «Царицы муз и красоты»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15.05.16- праздничный концерт посвященный Международному  Дню семьи «Отдыхаем всей семьей»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10.07.16- праздничный концерт посвященный Дню семьи , любви и верности «Любовь на все века»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25.09.16- вечер караоке для семей «Звездный час моей семьи»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02.10.16- праздничная программа ко Дню пожилого человека «Не гаснет молодости огонёк»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27.11.16- праздничный концерт «Мама -огонёк души»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25.12.16- новогодний утренник «Новогодние приключения Кроша и Нюши»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29.12.16- новогоднее театрализованное представление «Новогоднее чудо»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30.12.16- новогодний бал-карнавал для подростков и молодёжи.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31.12-01.01.17- новогодняя дискотека «Новогодний круиз-2017»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</w:rPr>
            </w:pPr>
            <w:r w:rsidRPr="00755E42">
              <w:rPr>
                <w:rFonts w:eastAsiaTheme="minorHAnsi"/>
                <w:lang w:eastAsia="en-US"/>
              </w:rPr>
              <w:t>27.11.16-</w:t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была проведена концертная программа ко Дню матери «Мама- огонёк души»</w:t>
            </w:r>
            <w:r w:rsidRPr="00755E42">
              <w:rPr>
                <w:rFonts w:eastAsiaTheme="minorHAnsi"/>
                <w:color w:val="000000" w:themeColor="text1"/>
              </w:rPr>
              <w:t xml:space="preserve">. </w:t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В зале царила необычайно добрая, праздничная атмосфера. Мам и бабушек  при входе радушно встречали. Концерт, посвященный такому дню, получился особым, действительно ярким и масштабным. Каждый коллектив подготовил свой праздничный номер. Один за другим на сцену выходили юные таланты. Участники концерта пели песни, танцевали, читали стихи, и все это посвящалось любимым мамам. Мамы с восхищением наблюдали за выступлениями своих чад и от души радовались.</w:t>
            </w:r>
            <w:r w:rsidRPr="00755E42">
              <w:rPr>
                <w:rFonts w:eastAsiaTheme="minorHAnsi"/>
                <w:color w:val="000000" w:themeColor="text1"/>
              </w:rPr>
              <w:t xml:space="preserve"> День Матери - самый главный семейный праздник.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-Мероприятия краеведческого и экологического направления : воспитание у детей и молодёжи понимания и интереса к окружающему миру , родному краю, бережного отношения к природе.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24.04.16- Экологическая акция «Сделаем краше деревню нашу»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04.09.16- экологическая акция «У родника»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10.09.16- экологическая акция «Сделаем краше деревню нашу»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27.09.16- осенний бал  для подростков «Осень наступила, а нам весело»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16.10.16- игровая программа для подростков «Рябиновая осень»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lang w:eastAsia="en-US"/>
              </w:rPr>
              <w:t xml:space="preserve">04.09.16-  состоялась экологическая акция «У родника». Участники художественной самодеятельности Осьминского дома культуры во главе с руководителями посетили родник. Главной задачей акции было навести порядок у родника . Ребята активно участвовали в уборке территории и </w:t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при помощи взрослых отремонтировали ступеньки, убрали мусор и ветки, прибили табличку с названием родника, приготовили стаканчики для желающих утолить жажду.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В доме культуры на мероприятиях проходят  беседы о предотвращении загрязнения родников, ключей, берегов рек с целью повышения уровня экологической культуры.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Спортивные мероприятия.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Цели и задачи: привлечение к спортивным состязаниям, сохранение и улучшение здоровья подрастающего поколения. Пропаганда спорта и здорового образа жизни.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31.03.16- спортивно-конкурсная программа «Веселые старты» приуроченная к празднику 1 апреля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26.06.16- спортивно –патриотическая игра для детей и подростков «Зарница»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 xml:space="preserve">30.06.16- танцевально- игровая программа для первой смены оздоровительного лагеря  </w:t>
            </w:r>
            <w:r w:rsidRPr="00755E42">
              <w:lastRenderedPageBreak/>
              <w:t>Осьминской СОШ «Ритмы лета»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13.07.16- игровая программа для детей второй смены оздоровительного лагеря Осьминской СОШ «Зоологические забеги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23.07.16- спортивно-игровая программа для детей «Школа всяческих наук»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06.08.16- футбольный турнир «Победа зовет!»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05.11.16- информационно-познавательная программа для подростков «Наркотики-суррогат счастья и источник бед».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 xml:space="preserve">25.06 .16.- </w:t>
            </w:r>
            <w:r w:rsidRPr="00755E42">
              <w:rPr>
                <w:rFonts w:eastAsia="Calibri"/>
                <w:lang w:eastAsia="en-US"/>
              </w:rPr>
              <w:t xml:space="preserve">открытие  чемпионата СЗФО по СЛА МОТО и </w:t>
            </w:r>
            <w:r w:rsidRPr="00755E42">
              <w:rPr>
                <w:rFonts w:eastAsia="Calibri"/>
                <w:lang w:val="en-US" w:eastAsia="en-US"/>
              </w:rPr>
              <w:t>VI</w:t>
            </w:r>
            <w:r w:rsidRPr="00755E42">
              <w:rPr>
                <w:rFonts w:eastAsia="Calibri"/>
                <w:lang w:eastAsia="en-US"/>
              </w:rPr>
              <w:t xml:space="preserve"> фестивале любителей экстремальных видов спорта и отдыха.</w:t>
            </w:r>
          </w:p>
          <w:p w:rsidR="00755E42" w:rsidRPr="00755E42" w:rsidRDefault="00755E42" w:rsidP="00755E42">
            <w:pPr>
              <w:pStyle w:val="a3"/>
            </w:pPr>
            <w:r w:rsidRPr="00755E42">
              <w:t>Из перечисленных мероприятий необходимо отметить: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shd w:val="clear" w:color="auto" w:fill="FFFFFF"/>
                <w:lang w:eastAsia="en-US"/>
              </w:rPr>
              <w:t>26.06.2016 года – в танцевальном зале ДК состоялась спортивно-патриотическая игра для детей «Зарница»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shd w:val="clear" w:color="auto" w:fill="FFFFFF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 xml:space="preserve">В игре приняли участие  ребята из </w:t>
            </w:r>
            <w:r w:rsidRPr="00755E42">
              <w:rPr>
                <w:rFonts w:eastAsiaTheme="minorHAnsi"/>
                <w:shd w:val="clear" w:color="auto" w:fill="FFFFFF"/>
                <w:lang w:eastAsia="en-US"/>
              </w:rPr>
              <w:t xml:space="preserve">летнего оздоровительного лагеря Осьминской СОШ. 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 xml:space="preserve">Игра «Зарница» была построена в форме военно-спортивной эстафеты, где команды продвигались по маршруту, который был указан на карте. У каждой команды была своя карта и свой маршрут для того, чтобы команды  на контрольных пунктах, по возможности, не пересекались. На каждом контрольном пункте находился ведущий – судья, который сообщал детям задание, отмечал правильность его выполнения, заносил отметку о выполнении в маршрутный лист и вручал им следующее задание. В каких-то заданиях учитывалась ловкость или меткость выполнения, а в каких-то – скорость. Дети с интересом и азартом выполняли все задания. 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 xml:space="preserve">Такие мероприятия как «Зарница» способствуют сплочению детского коллектива, развитию физической подготовки школьников, привлечению детей к здоровому образу жизни, выработке навыков действий в экстремальных ситуациях. 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lang w:eastAsia="en-US"/>
              </w:rPr>
            </w:pPr>
            <w:r w:rsidRPr="00755E42">
              <w:rPr>
                <w:rFonts w:eastAsiaTheme="minorHAnsi"/>
                <w:lang w:eastAsia="en-US"/>
              </w:rPr>
              <w:t>Игра «Зарница» прошла организованно, интересно, познавательно. В конце мероприятия судьи огласили результаты, назвали команды, занявшие 1 и 2  места, наградили сладкими призами.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В течении года деятельность художественной самодеятельности была насыщенной. Принимали участие во всех массовых мероприятиях и праздничных концертах.</w:t>
            </w:r>
          </w:p>
          <w:p w:rsidR="00755E42" w:rsidRPr="00755E42" w:rsidRDefault="00755E42" w:rsidP="00755E42">
            <w:pPr>
              <w:pStyle w:val="a3"/>
              <w:rPr>
                <w:b/>
              </w:rPr>
            </w:pPr>
          </w:p>
          <w:p w:rsidR="00755E42" w:rsidRPr="00755E42" w:rsidRDefault="00755E42" w:rsidP="00755E42">
            <w:pPr>
              <w:pStyle w:val="a3"/>
              <w:rPr>
                <w:b/>
              </w:rPr>
            </w:pPr>
            <w:r w:rsidRPr="00755E42">
              <w:rPr>
                <w:b/>
              </w:rPr>
              <w:t>Участие  в районных мероприятиях и фестивалях.</w:t>
            </w:r>
          </w:p>
          <w:p w:rsidR="00755E42" w:rsidRPr="00755E42" w:rsidRDefault="00755E42" w:rsidP="00755E42">
            <w:pPr>
              <w:pStyle w:val="a3"/>
            </w:pPr>
          </w:p>
          <w:p w:rsidR="00755E42" w:rsidRPr="00755E42" w:rsidRDefault="00755E42" w:rsidP="00755E42">
            <w:pPr>
              <w:pStyle w:val="a3"/>
            </w:pPr>
            <w:r w:rsidRPr="00755E42">
              <w:t>13.02.16- самодеятельность Осьминского СКЦ принимала участие в отборочном туре 7-го молодежного фестиваля творчества «Ритмы юности» в поселке Толмачево . Были представлены как сольные номера, так и коллективные. Участники пробовали себя в таких номинациях как : эстрадный вокал, народный вокал, художественное слово и эстрадный танец. Все показали себя достойными участниками и сильными конкурентами.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22.04.16- в кинотеатре «Смена» город Луга , художественная самодеятельность Осьминского ДК принимала участие в тематическом вечере «Нам дороги эти позабыть нельзя», посвященный 71-й годовщине Победы в ВОВ.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>Коллектив «Кураж» показал гостям праздника театрализованную постановку «Баллада о зенитчицах». Е.А.Панова и Е.А.Киселева исполнили фронтовые песни.</w:t>
            </w: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</w:p>
          <w:p w:rsidR="00755E42" w:rsidRPr="00755E42" w:rsidRDefault="00755E42" w:rsidP="00755E42">
            <w:pPr>
              <w:pStyle w:val="a3"/>
              <w:rPr>
                <w:rFonts w:eastAsia="Calibri"/>
                <w:lang w:eastAsia="en-US"/>
              </w:rPr>
            </w:pPr>
            <w:r w:rsidRPr="00755E42">
              <w:rPr>
                <w:rFonts w:eastAsia="Calibri"/>
                <w:lang w:eastAsia="en-US"/>
              </w:rPr>
              <w:t xml:space="preserve">16.06.16- на сцене зрительного залаОсьминского Дома культуры  с отчетным концертом выступали дети школьного оздоровительного лагеря из п.Большой Сабск. Зрителями концерта стали дети школьного оздоровительного лагеря «Улыбка» из  п. Осьмино. Со сцены звучали песни и стихи про лето, танцевали зажигательные танцы. </w:t>
            </w:r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  <w:p w:rsidR="00755E42" w:rsidRPr="00755E42" w:rsidRDefault="00755E42" w:rsidP="00755E42">
            <w:pPr>
              <w:pStyle w:val="a3"/>
              <w:rPr>
                <w:rFonts w:eastAsiaTheme="minorHAnsi"/>
                <w:color w:val="000000" w:themeColor="text1"/>
                <w:lang w:eastAsia="en-US"/>
              </w:rPr>
            </w:pPr>
            <w:r w:rsidRPr="00755E42">
              <w:rPr>
                <w:rFonts w:eastAsiaTheme="minorHAnsi"/>
                <w:color w:val="000000" w:themeColor="text1"/>
                <w:lang w:eastAsia="en-US"/>
              </w:rPr>
              <w:t xml:space="preserve">02.07.16- </w:t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 в посёлке Скреблово на уличной сцене Карамышевской площади (у спорткомплекса) состоялось ярчайшее событие - фестиваль «Краски лета».Представители всех поселений и поколений пели, танцевали, делились  творческими находками и хорошим настроением. Участники фестиваля это творческие люди , которые помогли  создать </w:t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lastRenderedPageBreak/>
              <w:t>дружескую атмосферу праздника, ведь искусство объединяет! Наш СКЦ Осьминского сельского населения принял участие в танцевальной, театральной и вокальной номинациях, где получили диплом победителя за сохранение русских традиций, диплом победителя в номинации «За исполнение композиции «Многое лета русской земле»</w:t>
            </w:r>
            <w:r w:rsidRPr="00755E42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755E42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Для детей  работал «Весёлый батут». Также работала  ярмарка. Мероприятие было позитивным и интересным.</w:t>
            </w:r>
          </w:p>
          <w:p w:rsidR="00755E42" w:rsidRPr="00755E42" w:rsidRDefault="00755E42" w:rsidP="00755E42">
            <w:pPr>
              <w:pStyle w:val="a3"/>
              <w:rPr>
                <w:color w:val="0F0000"/>
                <w:shd w:val="clear" w:color="auto" w:fill="FFFFFF"/>
              </w:rPr>
            </w:pPr>
            <w:r w:rsidRPr="00755E42">
              <w:rPr>
                <w:color w:val="0F0000"/>
                <w:shd w:val="clear" w:color="auto" w:fill="FFFFFF"/>
              </w:rPr>
              <w:t>1 октября в Лужском городском Доме культуры прошел ежегодный районный фольклорный праздник- конкурс «Осенины». В празднике приняло участие 11 учреждений культуры г.Луги и Лужского района. Осьминский Дом культуры принял участие во всех номинациях.</w:t>
            </w:r>
          </w:p>
          <w:p w:rsidR="00755E42" w:rsidRDefault="00755E42" w:rsidP="00755E42"/>
          <w:p w:rsidR="00354239" w:rsidRDefault="00354239" w:rsidP="00BF1050">
            <w:pPr>
              <w:pStyle w:val="a3"/>
            </w:pPr>
            <w:r w:rsidRPr="003532C2">
              <w:rPr>
                <w:b/>
              </w:rPr>
              <w:t>Клубные  формирования</w:t>
            </w:r>
            <w:r w:rsidRPr="00DA6475">
              <w:t>: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Театральный   коллектив</w:t>
            </w:r>
            <w:r w:rsidR="001425C7">
              <w:t xml:space="preserve"> «Золушка»</w:t>
            </w:r>
            <w:r w:rsidRPr="00DA6475">
              <w:t xml:space="preserve">   -   </w:t>
            </w:r>
            <w:r w:rsidR="00A46EFC">
              <w:t>24</w:t>
            </w:r>
            <w:r w:rsidR="001425C7">
              <w:t xml:space="preserve"> </w:t>
            </w:r>
            <w:r w:rsidRPr="00DA6475">
              <w:t>человек.</w:t>
            </w:r>
          </w:p>
          <w:p w:rsidR="001425C7" w:rsidRDefault="001425C7" w:rsidP="00BF1050">
            <w:pPr>
              <w:pStyle w:val="a3"/>
            </w:pPr>
            <w:r>
              <w:t xml:space="preserve"> К</w:t>
            </w:r>
            <w:r w:rsidRPr="00DA6475">
              <w:t>оллектив</w:t>
            </w:r>
            <w:r>
              <w:t xml:space="preserve"> «Колокольчик» (детская группа)  - </w:t>
            </w:r>
            <w:r w:rsidR="00A46EFC">
              <w:t>9</w:t>
            </w:r>
            <w:r>
              <w:t xml:space="preserve"> чел.</w:t>
            </w:r>
          </w:p>
          <w:p w:rsidR="001425C7" w:rsidRDefault="001425C7" w:rsidP="00BF1050">
            <w:pPr>
              <w:pStyle w:val="a3"/>
            </w:pPr>
            <w:r>
              <w:t>К</w:t>
            </w:r>
            <w:r w:rsidRPr="00DA6475">
              <w:t>оллектив</w:t>
            </w:r>
            <w:r>
              <w:t xml:space="preserve"> «Г</w:t>
            </w:r>
            <w:r w:rsidR="00975D0E">
              <w:t>а</w:t>
            </w:r>
            <w:r>
              <w:t>рмония»</w:t>
            </w:r>
            <w:r w:rsidR="00975D0E">
              <w:t xml:space="preserve"> - </w:t>
            </w:r>
            <w:r w:rsidR="005821BF">
              <w:t>12</w:t>
            </w:r>
            <w:r w:rsidR="00975D0E">
              <w:t xml:space="preserve"> чел. </w:t>
            </w:r>
            <w:r>
              <w:t xml:space="preserve"> 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Танцевальны</w:t>
            </w:r>
            <w:r w:rsidR="00975D0E">
              <w:t>й</w:t>
            </w:r>
            <w:r w:rsidRPr="00DA6475">
              <w:t>  коллектив</w:t>
            </w:r>
            <w:r w:rsidR="00F33F3C">
              <w:t xml:space="preserve"> «Фея»</w:t>
            </w:r>
            <w:r w:rsidRPr="00DA6475">
              <w:t xml:space="preserve"> -    </w:t>
            </w:r>
            <w:r w:rsidR="00975D0E">
              <w:t>15</w:t>
            </w:r>
            <w:r w:rsidRPr="00DA6475">
              <w:t xml:space="preserve"> чел.</w:t>
            </w:r>
          </w:p>
          <w:p w:rsidR="005821BF" w:rsidRDefault="005821BF" w:rsidP="00BF1050">
            <w:pPr>
              <w:pStyle w:val="a3"/>
            </w:pPr>
            <w:r w:rsidRPr="00DA6475">
              <w:t>Театральный   коллектив</w:t>
            </w:r>
            <w:r>
              <w:t xml:space="preserve"> «Кураж»- </w:t>
            </w:r>
            <w:r w:rsidR="00A46EFC">
              <w:t>10</w:t>
            </w:r>
            <w:r>
              <w:t>чел.</w:t>
            </w:r>
          </w:p>
          <w:p w:rsidR="00A46EFC" w:rsidRDefault="00A46EFC" w:rsidP="00BF1050">
            <w:pPr>
              <w:pStyle w:val="a3"/>
            </w:pPr>
            <w:r w:rsidRPr="00DA6475">
              <w:t>Танцевальны</w:t>
            </w:r>
            <w:r>
              <w:t>й</w:t>
            </w:r>
            <w:r w:rsidRPr="00DA6475">
              <w:t>  коллектив</w:t>
            </w:r>
            <w:r>
              <w:t xml:space="preserve"> «Непоседы»- 8чел.</w:t>
            </w:r>
          </w:p>
          <w:p w:rsidR="005821BF" w:rsidRDefault="005821BF" w:rsidP="00BF1050">
            <w:pPr>
              <w:pStyle w:val="a3"/>
            </w:pPr>
            <w:r w:rsidRPr="00DA6475">
              <w:t>Танцевальны</w:t>
            </w:r>
            <w:r>
              <w:t>й</w:t>
            </w:r>
            <w:r w:rsidRPr="00DA6475">
              <w:t>  коллектив</w:t>
            </w:r>
            <w:r>
              <w:t xml:space="preserve"> «Ассорти» - 1</w:t>
            </w:r>
            <w:r w:rsidR="00A46EFC">
              <w:t>8</w:t>
            </w:r>
            <w:r>
              <w:t xml:space="preserve"> чел.</w:t>
            </w:r>
          </w:p>
          <w:p w:rsidR="005821BF" w:rsidRDefault="005821BF" w:rsidP="00BF1050">
            <w:pPr>
              <w:pStyle w:val="a3"/>
            </w:pPr>
            <w:r>
              <w:t>Кружок «Радуга талантов» (квиллинг) -11чел.</w:t>
            </w:r>
          </w:p>
          <w:p w:rsidR="005821BF" w:rsidRDefault="005821BF" w:rsidP="00BF1050">
            <w:pPr>
              <w:pStyle w:val="a3"/>
            </w:pPr>
            <w:r>
              <w:t>Кружок «Юные мастера» (квилинг) -7чел.</w:t>
            </w:r>
          </w:p>
          <w:p w:rsidR="005821BF" w:rsidRDefault="005821BF" w:rsidP="005821BF">
            <w:pPr>
              <w:pStyle w:val="a3"/>
            </w:pPr>
          </w:p>
          <w:p w:rsidR="005821BF" w:rsidRPr="005821BF" w:rsidRDefault="00975D0E" w:rsidP="005821BF">
            <w:pPr>
              <w:pStyle w:val="a3"/>
              <w:rPr>
                <w:b/>
              </w:rPr>
            </w:pPr>
            <w:r w:rsidRPr="005821BF">
              <w:rPr>
                <w:b/>
              </w:rPr>
              <w:t>Любительские объединения:</w:t>
            </w:r>
          </w:p>
          <w:p w:rsidR="005821BF" w:rsidRDefault="00975D0E" w:rsidP="005821BF">
            <w:pPr>
              <w:pStyle w:val="a3"/>
            </w:pPr>
            <w:r>
              <w:t>«Теремок» -</w:t>
            </w:r>
            <w:r w:rsidR="00903DEA">
              <w:t xml:space="preserve">   </w:t>
            </w:r>
            <w:r w:rsidR="00803D3C">
              <w:t>2</w:t>
            </w:r>
            <w:r w:rsidR="00622C9A">
              <w:t>3</w:t>
            </w:r>
            <w:r>
              <w:t xml:space="preserve"> человек</w:t>
            </w:r>
          </w:p>
          <w:p w:rsidR="00975D0E" w:rsidRPr="00BF1050" w:rsidRDefault="004E58A1" w:rsidP="005821BF">
            <w:pPr>
              <w:pStyle w:val="a3"/>
            </w:pPr>
            <w:r>
              <w:t xml:space="preserve"> </w:t>
            </w:r>
            <w:r w:rsidR="00975D0E">
              <w:t>«Родничок» - 2</w:t>
            </w:r>
            <w:r w:rsidR="00903DEA">
              <w:t>0</w:t>
            </w:r>
            <w:r w:rsidR="00975D0E"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«Моя семья» - </w:t>
            </w:r>
            <w:r w:rsidR="00903DEA">
              <w:t xml:space="preserve"> 1</w:t>
            </w:r>
            <w:r w:rsidR="00622C9A">
              <w:t>9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«Ветеран» - 1</w:t>
            </w:r>
            <w:r w:rsidR="00803D3C">
              <w:t>4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«Светелка»- </w:t>
            </w:r>
            <w:r w:rsidR="00622C9A">
              <w:t>15</w:t>
            </w:r>
            <w:r>
              <w:t>чел.</w:t>
            </w:r>
          </w:p>
          <w:p w:rsidR="008F2F37" w:rsidRDefault="005C182D" w:rsidP="00BF1050">
            <w:pPr>
              <w:pStyle w:val="a3"/>
            </w:pPr>
            <w:r>
              <w:t xml:space="preserve"> </w:t>
            </w:r>
            <w:r w:rsidR="008F2F37">
              <w:t>«Диско-шоу» -</w:t>
            </w:r>
            <w:r w:rsidR="00803D3C">
              <w:t>60</w:t>
            </w:r>
            <w:r w:rsidR="008F2F37">
              <w:t xml:space="preserve"> чел.</w:t>
            </w:r>
          </w:p>
          <w:p w:rsidR="002E3BA8" w:rsidRDefault="002E3BA8" w:rsidP="002E3BA8">
            <w:pPr>
              <w:pStyle w:val="a3"/>
            </w:pPr>
            <w:r>
              <w:t>Секция настольного тенниса (молодежь)  - 35 чел.</w:t>
            </w:r>
            <w:r w:rsidRPr="00DA6475">
              <w:t> </w:t>
            </w:r>
          </w:p>
          <w:p w:rsidR="002E3BA8" w:rsidRDefault="002E3BA8" w:rsidP="002E3BA8">
            <w:pPr>
              <w:pStyle w:val="a3"/>
            </w:pPr>
            <w:r>
              <w:t>Секция настольного тенниса (детская группа)- 30 чел.</w:t>
            </w:r>
          </w:p>
          <w:p w:rsidR="005821BF" w:rsidRDefault="00A46EFC" w:rsidP="00BF1050">
            <w:pPr>
              <w:pStyle w:val="a3"/>
            </w:pPr>
            <w:r>
              <w:t>Фитнес клуб «Грация»- 15 чел.</w:t>
            </w:r>
          </w:p>
          <w:p w:rsidR="00A46EFC" w:rsidRDefault="00A46EFC" w:rsidP="00BF1050">
            <w:pPr>
              <w:pStyle w:val="a3"/>
            </w:pPr>
          </w:p>
          <w:p w:rsidR="00DA6475" w:rsidRPr="00DA6475" w:rsidRDefault="00DA6475" w:rsidP="00BF1050">
            <w:pPr>
              <w:pStyle w:val="a3"/>
            </w:pPr>
            <w:r w:rsidRPr="00DA6475">
              <w:t> За 201</w:t>
            </w:r>
            <w:r w:rsidR="00622C9A">
              <w:t>6</w:t>
            </w:r>
            <w:r w:rsidRPr="00DA6475">
              <w:t xml:space="preserve">год  в </w:t>
            </w:r>
            <w:r w:rsidR="008F2F37">
              <w:t>Осьминском СКЦ</w:t>
            </w:r>
            <w:r w:rsidRPr="00DA6475">
              <w:t xml:space="preserve"> было  проведено:</w:t>
            </w:r>
          </w:p>
          <w:p w:rsidR="00DA6475" w:rsidRDefault="00622C9A" w:rsidP="00BF1050">
            <w:pPr>
              <w:pStyle w:val="a3"/>
            </w:pPr>
            <w:r>
              <w:t>124</w:t>
            </w:r>
            <w:r w:rsidR="005821BF">
              <w:t xml:space="preserve"> </w:t>
            </w:r>
            <w:r w:rsidR="00DA6475" w:rsidRPr="00DA6475">
              <w:t>культурно-</w:t>
            </w:r>
            <w:r w:rsidR="0062321B">
              <w:t xml:space="preserve"> </w:t>
            </w:r>
            <w:r w:rsidR="00DA6475" w:rsidRPr="00DA6475">
              <w:t>досуговых мероприятий-(</w:t>
            </w:r>
            <w:r>
              <w:t>9234</w:t>
            </w:r>
            <w:r w:rsidR="00DA6475" w:rsidRPr="00DA6475">
              <w:t>чел), из них  для детей -</w:t>
            </w:r>
            <w:r w:rsidR="005821BF">
              <w:t>5</w:t>
            </w:r>
            <w:r>
              <w:t>1</w:t>
            </w:r>
            <w:r w:rsidR="00DA6475" w:rsidRPr="00DA6475">
              <w:t xml:space="preserve"> (</w:t>
            </w:r>
            <w:r w:rsidR="00275B66">
              <w:t>1505</w:t>
            </w:r>
            <w:r w:rsidR="00DA6475" w:rsidRPr="00DA6475">
              <w:t>чел);</w:t>
            </w:r>
          </w:p>
          <w:p w:rsidR="00803D3C" w:rsidRPr="00DA6475" w:rsidRDefault="00803D3C" w:rsidP="00BF1050">
            <w:pPr>
              <w:pStyle w:val="a3"/>
            </w:pPr>
            <w:r>
              <w:t>для молодежи от 14-24лет-</w:t>
            </w:r>
            <w:r w:rsidR="00275B66">
              <w:t>4</w:t>
            </w:r>
            <w:r>
              <w:t>6(2</w:t>
            </w:r>
            <w:r w:rsidR="00275B66">
              <w:t>769</w:t>
            </w:r>
            <w:r>
              <w:t xml:space="preserve"> чел), на платной основе – </w:t>
            </w:r>
            <w:r w:rsidR="00622C9A">
              <w:t>19</w:t>
            </w:r>
            <w:r>
              <w:t>(</w:t>
            </w:r>
            <w:r w:rsidR="00622C9A">
              <w:t>2000</w:t>
            </w:r>
            <w:r>
              <w:t xml:space="preserve"> чел)</w:t>
            </w:r>
          </w:p>
          <w:p w:rsidR="008F2F37" w:rsidRPr="00DA6475" w:rsidRDefault="00622C9A" w:rsidP="00BF1050">
            <w:pPr>
              <w:pStyle w:val="a3"/>
            </w:pPr>
            <w:r>
              <w:t>71</w:t>
            </w:r>
            <w:r w:rsidR="000D77BD">
              <w:t xml:space="preserve"> информационно-просветительских мероприятий (</w:t>
            </w:r>
            <w:r w:rsidR="00803D3C">
              <w:t>8</w:t>
            </w:r>
            <w:r>
              <w:t>74</w:t>
            </w:r>
            <w:r w:rsidR="000D77BD">
              <w:t xml:space="preserve"> чел.)</w:t>
            </w:r>
          </w:p>
          <w:p w:rsidR="00DA6475" w:rsidRDefault="00DA6475" w:rsidP="00BF1050">
            <w:pPr>
              <w:pStyle w:val="a3"/>
            </w:pPr>
            <w:r w:rsidRPr="00DA6475">
              <w:t>Итого</w:t>
            </w:r>
            <w:r w:rsidR="004E58A1">
              <w:t xml:space="preserve">: </w:t>
            </w:r>
            <w:r w:rsidRPr="00DA6475">
              <w:t xml:space="preserve"> </w:t>
            </w:r>
            <w:r w:rsidR="00622C9A">
              <w:t>195</w:t>
            </w:r>
            <w:r w:rsidRPr="00DA6475">
              <w:t>мероприяти</w:t>
            </w:r>
            <w:r w:rsidR="004E58A1">
              <w:t>й</w:t>
            </w:r>
            <w:r w:rsidRPr="00DA6475">
              <w:t xml:space="preserve"> на  которых  побывало – </w:t>
            </w:r>
            <w:r w:rsidR="00275B66">
              <w:t>10108</w:t>
            </w:r>
            <w:r w:rsidR="000D77BD">
              <w:t xml:space="preserve"> </w:t>
            </w:r>
            <w:r w:rsidRPr="00DA6475">
              <w:t>человек.</w:t>
            </w:r>
          </w:p>
          <w:p w:rsidR="008A0AF3" w:rsidRDefault="008A0AF3" w:rsidP="00BF1050">
            <w:pPr>
              <w:pStyle w:val="a3"/>
            </w:pPr>
          </w:p>
          <w:p w:rsidR="008A0AF3" w:rsidRPr="00DA6475" w:rsidRDefault="008A0AF3" w:rsidP="008A0AF3">
            <w:pPr>
              <w:pStyle w:val="a3"/>
            </w:pPr>
            <w:r w:rsidRPr="00DA6475">
              <w:t xml:space="preserve">Мало  какие  праздники проходят  без  участия  ребят  из  </w:t>
            </w:r>
            <w:r w:rsidR="00AE1927">
              <w:t>танцевального</w:t>
            </w:r>
            <w:r w:rsidRPr="00DA6475">
              <w:t xml:space="preserve"> кружка</w:t>
            </w:r>
            <w:r>
              <w:t xml:space="preserve"> «</w:t>
            </w:r>
            <w:r w:rsidR="00AE1927">
              <w:t>Фея</w:t>
            </w:r>
            <w:r>
              <w:t>»</w:t>
            </w:r>
            <w:r w:rsidR="00AE1927">
              <w:t>,</w:t>
            </w:r>
            <w:r w:rsidR="00803D3C">
              <w:t>»Ассорти»</w:t>
            </w:r>
            <w:r w:rsidR="00275B66">
              <w:t>,</w:t>
            </w:r>
            <w:r w:rsidR="00AE1927">
              <w:t>детского коллектива</w:t>
            </w:r>
            <w:r w:rsidR="00275B66">
              <w:t xml:space="preserve"> «Непоседы»,</w:t>
            </w:r>
            <w:r w:rsidR="00AE1927">
              <w:t xml:space="preserve"> «Колокольчик», «Гармония» и др</w:t>
            </w:r>
            <w:r w:rsidRPr="00DA6475">
              <w:t>. Таким  образом, деятельность  клубных формирований  помогает  населению не  только  скрасить  свой  досуг, развивает  творческие  способности, но и дает  возможность  достигнуть  определённых  результатов.</w:t>
            </w:r>
          </w:p>
          <w:p w:rsidR="00AD343D" w:rsidRDefault="00DA6475" w:rsidP="00803D3C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  <w:r w:rsidR="00DE6D03" w:rsidRPr="003F18EF">
              <w:rPr>
                <w:b/>
                <w:sz w:val="28"/>
              </w:rPr>
              <w:t>Раздел 5</w:t>
            </w:r>
            <w:r w:rsidR="008A0AF3" w:rsidRPr="003F18EF">
              <w:rPr>
                <w:b/>
                <w:sz w:val="28"/>
              </w:rPr>
              <w:t xml:space="preserve"> Деятельность библиотек</w:t>
            </w:r>
            <w:r w:rsidR="000C05F8">
              <w:rPr>
                <w:b/>
                <w:sz w:val="28"/>
              </w:rPr>
              <w:t>.</w:t>
            </w:r>
          </w:p>
          <w:p w:rsidR="000231BB" w:rsidRDefault="000231BB" w:rsidP="00AD343D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Осьминская сельская библиотека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1.1.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 xml:space="preserve">Главные события библиотечной жизни </w:t>
            </w:r>
            <w:r>
              <w:rPr>
                <w:rFonts w:ascii="Times New Roman CYR" w:hAnsi="Times New Roman CYR" w:cs="Times New Roman CYR"/>
              </w:rPr>
              <w:t>поселения</w:t>
            </w:r>
            <w:r w:rsidRPr="00D0565E">
              <w:rPr>
                <w:rFonts w:ascii="Times New Roman CYR" w:hAnsi="Times New Roman CYR" w:cs="Times New Roman CYR"/>
              </w:rPr>
              <w:t>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1.3.Федеральные,  областные, муниципальные программы, проекты и иные мероприятия, определявшие работу библиотек в анализируемом</w:t>
            </w:r>
            <w:r w:rsidRPr="00D0565E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 xml:space="preserve">году. Муниципальное задание на оказание муниципальных услуг (выполнение работ). Реквизиты нормативного правового акта, </w:t>
            </w:r>
            <w:r w:rsidRPr="00D0565E">
              <w:rPr>
                <w:rFonts w:ascii="Times New Roman CYR" w:hAnsi="Times New Roman CYR" w:cs="Times New Roman CYR"/>
              </w:rPr>
              <w:lastRenderedPageBreak/>
              <w:t>утверждающего муниципальное задание на оказание муниципальных услуг (выполнение работ)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 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Административный регламент Осьминского социально-культурного центра по предоставлению муниципальной услуги «Библиотечное обслуживание»  утвержден постановлением администрации Осьминского сельского поселения от 22.05.2013 года №62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810"/>
              <w:gridCol w:w="5669"/>
            </w:tblGrid>
            <w:tr w:rsidR="002346A6" w:rsidRPr="00D0565E" w:rsidTr="002346A6">
              <w:trPr>
                <w:trHeight w:val="45"/>
                <w:jc w:val="center"/>
              </w:trPr>
              <w:tc>
                <w:tcPr>
                  <w:tcW w:w="2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346A6" w:rsidRPr="00D0565E" w:rsidTr="002346A6">
              <w:trPr>
                <w:trHeight w:val="1807"/>
                <w:jc w:val="center"/>
              </w:trPr>
              <w:tc>
                <w:tcPr>
                  <w:tcW w:w="2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Библиотечное обслуживание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1.выдача пользователям во временное пользование документов</w:t>
                  </w:r>
                </w:p>
              </w:tc>
            </w:tr>
            <w:tr w:rsidR="002346A6" w:rsidRPr="00D0565E" w:rsidTr="002346A6">
              <w:trPr>
                <w:trHeight w:val="1290"/>
                <w:jc w:val="center"/>
              </w:trPr>
              <w:tc>
                <w:tcPr>
                  <w:tcW w:w="2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56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2.предоставление информации в соответствии с запросами</w:t>
                  </w:r>
                </w:p>
              </w:tc>
            </w:tr>
          </w:tbl>
          <w:p w:rsidR="002346A6" w:rsidRPr="00D0565E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1.4.Наименование муниципальных услуг (работ), на которые доведено муниципальное задание, а также показатели, характеризующих качество муниципальных услуг (работ) до библиотек – структурных подразделений интегрированных учреждений: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386"/>
              <w:gridCol w:w="2217"/>
              <w:gridCol w:w="4065"/>
            </w:tblGrid>
            <w:tr w:rsidR="002346A6" w:rsidRPr="00D0565E" w:rsidTr="002346A6">
              <w:trPr>
                <w:trHeight w:val="1615"/>
                <w:jc w:val="center"/>
              </w:trPr>
              <w:tc>
                <w:tcPr>
                  <w:tcW w:w="23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Наименование библиотеки- структурного подразделения интегрированного учреждения:</w:t>
                  </w:r>
                </w:p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4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346A6" w:rsidRPr="00D0565E" w:rsidTr="002346A6">
              <w:trPr>
                <w:trHeight w:val="1669"/>
                <w:jc w:val="center"/>
              </w:trPr>
              <w:tc>
                <w:tcPr>
                  <w:tcW w:w="23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 xml:space="preserve">Осьминская сельская библиотека Осьминского социально-культурного центра </w:t>
                  </w:r>
                </w:p>
              </w:tc>
              <w:tc>
                <w:tcPr>
                  <w:tcW w:w="22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Библиотечное обслуживание</w:t>
                  </w:r>
                </w:p>
              </w:tc>
              <w:tc>
                <w:tcPr>
                  <w:tcW w:w="4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1.выдача пользователям во временное пользование документов</w:t>
                  </w:r>
                </w:p>
                <w:p w:rsidR="002346A6" w:rsidRPr="00D0565E" w:rsidRDefault="002346A6" w:rsidP="009274B3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13</w:t>
                  </w:r>
                  <w:r w:rsidR="009274B3">
                    <w:rPr>
                      <w:rFonts w:ascii="Times New Roman CYR" w:hAnsi="Times New Roman CYR" w:cs="Times New Roman CYR"/>
                    </w:rPr>
                    <w:t>413</w:t>
                  </w:r>
                  <w:r w:rsidRPr="00D0565E">
                    <w:rPr>
                      <w:rFonts w:ascii="Times New Roman CYR" w:hAnsi="Times New Roman CYR" w:cs="Times New Roman CYR"/>
                    </w:rPr>
                    <w:t xml:space="preserve"> экз.</w:t>
                  </w:r>
                </w:p>
              </w:tc>
            </w:tr>
            <w:tr w:rsidR="002346A6" w:rsidRPr="00D0565E" w:rsidTr="002346A6">
              <w:trPr>
                <w:trHeight w:val="148"/>
                <w:jc w:val="center"/>
              </w:trPr>
              <w:tc>
                <w:tcPr>
                  <w:tcW w:w="23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40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D0565E" w:rsidRDefault="002346A6" w:rsidP="009274B3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2. предоставление информации в соответствии с запросами — 6</w:t>
                  </w:r>
                  <w:r w:rsidR="009274B3">
                    <w:rPr>
                      <w:rFonts w:ascii="Times New Roman CYR" w:hAnsi="Times New Roman CYR" w:cs="Times New Roman CYR"/>
                    </w:rPr>
                    <w:t>32</w:t>
                  </w:r>
                  <w:r w:rsidRPr="00D0565E">
                    <w:rPr>
                      <w:rFonts w:ascii="Times New Roman CYR" w:hAnsi="Times New Roman CYR" w:cs="Times New Roman CYR"/>
                    </w:rPr>
                    <w:t xml:space="preserve"> справок</w:t>
                  </w:r>
                </w:p>
              </w:tc>
            </w:tr>
          </w:tbl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2.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ab/>
              <w:t>Библиотечная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сеть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0206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2.1.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  <w:spacing w:val="4"/>
              </w:rPr>
              <w:t xml:space="preserve">Характеристика библиотечной </w:t>
            </w:r>
            <w:r w:rsidRPr="00D0565E">
              <w:rPr>
                <w:rFonts w:ascii="Times New Roman CYR" w:hAnsi="Times New Roman CYR" w:cs="Times New Roman CYR"/>
              </w:rPr>
              <w:t xml:space="preserve">сети на основе форм государственной статистической отчетности. 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0206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На территории Осьминского сельского поселения проживают постоянно 2990 чел, 54 населенных пункта, работают 2 библиотеки.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2.2.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Не было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lastRenderedPageBreak/>
              <w:t>2.3.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Доступность библиотечных</w:t>
            </w:r>
            <w:r w:rsidRPr="00D0565E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услуг</w:t>
            </w:r>
          </w:p>
          <w:p w:rsidR="002346A6" w:rsidRPr="00D0565E" w:rsidRDefault="002346A6" w:rsidP="002346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соблюдение нормативов обеспеченности библиотеками населения в целом по территории и в разрезе муниципальных</w:t>
            </w:r>
            <w:r w:rsidRPr="00D0565E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образований;</w:t>
            </w:r>
          </w:p>
          <w:p w:rsidR="002346A6" w:rsidRPr="00D0565E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среднее число жителей на одну</w:t>
            </w:r>
            <w:r w:rsidRPr="00D0565E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 xml:space="preserve">библиотеку; </w:t>
            </w:r>
            <w:r w:rsidR="00733B3F">
              <w:rPr>
                <w:rFonts w:ascii="Times New Roman CYR" w:hAnsi="Times New Roman CYR" w:cs="Times New Roman CYR"/>
              </w:rPr>
              <w:t>3095</w:t>
            </w:r>
            <w:r w:rsidRPr="00D0565E">
              <w:rPr>
                <w:rFonts w:ascii="Times New Roman CYR" w:hAnsi="Times New Roman CYR" w:cs="Times New Roman CYR"/>
              </w:rPr>
              <w:t>/2= 1</w:t>
            </w:r>
            <w:r w:rsidR="00733B3F">
              <w:rPr>
                <w:rFonts w:ascii="Times New Roman CYR" w:hAnsi="Times New Roman CYR" w:cs="Times New Roman CYR"/>
              </w:rPr>
              <w:t>547</w:t>
            </w:r>
            <w:r w:rsidRPr="00D0565E">
              <w:rPr>
                <w:rFonts w:ascii="Times New Roman CYR" w:hAnsi="Times New Roman CYR" w:cs="Times New Roman CYR"/>
              </w:rPr>
              <w:t xml:space="preserve"> (чел.)</w:t>
            </w:r>
          </w:p>
          <w:p w:rsidR="002346A6" w:rsidRPr="00D0565E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 в зоне обслуживания Осьминской сельской библиотеки  имеют возможность доступа к библиотечным услугам: д. Саба, п.Осьмино, д.Луговское, д.Хилок,  д.Шипино, д.Сватково, д.Чудиново, д.Псоедь, д.Сара, д.Новоселье, д.Липа,  остальные населенные пункты не имеют возможность в связи с отдаленностью.</w:t>
            </w:r>
          </w:p>
          <w:p w:rsidR="002346A6" w:rsidRPr="00D0565E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число населенных пунктов и жителей, не имеющих возможности доступа к библиотечным</w:t>
            </w:r>
            <w:r w:rsidRPr="00D0565E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услугам;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число библиотек, работающих по сокращенному</w:t>
            </w:r>
            <w:r w:rsidRPr="00D0565E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графику.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      - Рельская сельская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2.4.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</w:t>
            </w:r>
            <w:r w:rsidRPr="00D0565E">
              <w:rPr>
                <w:rFonts w:ascii="Times New Roman CYR" w:hAnsi="Times New Roman CYR" w:cs="Times New Roman CYR"/>
                <w:spacing w:val="-16"/>
              </w:rPr>
              <w:t>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3.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ab/>
              <w:t>Основные статистические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показатели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3.1.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Охват населения территории библиотечным обслуживанием в муниципальном районе в целом и в разрезе муниципальных</w:t>
            </w:r>
            <w:r w:rsidRPr="00D0565E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образований.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Зона  Осьминской сельской библиотеки-  , 54 деревни, 435 читателей в библиотеке.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3.2.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Динамика показателей, отражающих объем основных</w:t>
            </w:r>
            <w:r w:rsidRPr="00D0565E">
              <w:rPr>
                <w:rFonts w:ascii="Times New Roman CYR" w:hAnsi="Times New Roman CYR" w:cs="Times New Roman CYR"/>
                <w:spacing w:val="5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работ/услуг,</w:t>
            </w:r>
            <w:r w:rsidRPr="00D0565E">
              <w:rPr>
                <w:rFonts w:ascii="Times New Roman CYR" w:hAnsi="Times New Roman CYR" w:cs="Times New Roman CYR"/>
                <w:spacing w:val="2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выполненных муниципальными</w:t>
            </w:r>
            <w:r w:rsidRPr="00D0565E">
              <w:rPr>
                <w:rFonts w:ascii="Times New Roman CYR" w:hAnsi="Times New Roman CYR" w:cs="Times New Roman CYR"/>
                <w:spacing w:val="4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библиотеками</w:t>
            </w:r>
            <w:r w:rsidRPr="00D0565E">
              <w:rPr>
                <w:rFonts w:ascii="Times New Roman CYR" w:hAnsi="Times New Roman CYR" w:cs="Times New Roman CYR"/>
                <w:spacing w:val="4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региона</w:t>
            </w:r>
            <w:r w:rsidRPr="00D0565E">
              <w:rPr>
                <w:rFonts w:ascii="Times New Roman CYR" w:hAnsi="Times New Roman CYR" w:cs="Times New Roman CYR"/>
                <w:spacing w:val="40"/>
              </w:rPr>
              <w:t>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404"/>
              <w:gridCol w:w="2404"/>
              <w:gridCol w:w="2404"/>
              <w:gridCol w:w="2404"/>
            </w:tblGrid>
            <w:tr w:rsidR="002346A6" w:rsidRPr="00D0565E" w:rsidTr="002346A6">
              <w:trPr>
                <w:trHeight w:val="873"/>
              </w:trPr>
              <w:tc>
                <w:tcPr>
                  <w:tcW w:w="2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читатели</w:t>
                  </w:r>
                </w:p>
              </w:tc>
              <w:tc>
                <w:tcPr>
                  <w:tcW w:w="2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посещения</w:t>
                  </w:r>
                </w:p>
              </w:tc>
              <w:tc>
                <w:tcPr>
                  <w:tcW w:w="2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книговыдача</w:t>
                  </w:r>
                </w:p>
              </w:tc>
            </w:tr>
            <w:tr w:rsidR="009274B3" w:rsidRPr="00D0565E" w:rsidTr="002346A6">
              <w:trPr>
                <w:trHeight w:val="634"/>
              </w:trPr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2015 год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435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3767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13365</w:t>
                  </w:r>
                </w:p>
              </w:tc>
            </w:tr>
            <w:tr w:rsidR="009274B3" w:rsidRPr="00D0565E" w:rsidTr="002346A6">
              <w:trPr>
                <w:trHeight w:val="639"/>
              </w:trPr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201</w:t>
                  </w:r>
                  <w:r>
                    <w:rPr>
                      <w:rFonts w:ascii="Times New Roman CYR" w:hAnsi="Times New Roman CYR" w:cs="Times New Roman CYR"/>
                    </w:rPr>
                    <w:t>6</w:t>
                  </w:r>
                  <w:r w:rsidRPr="00D0565E">
                    <w:rPr>
                      <w:rFonts w:ascii="Times New Roman CYR" w:hAnsi="Times New Roman CYR" w:cs="Times New Roman CYR"/>
                    </w:rPr>
                    <w:t xml:space="preserve"> год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435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3</w:t>
                  </w:r>
                  <w:r>
                    <w:rPr>
                      <w:rFonts w:ascii="Times New Roman CYR" w:hAnsi="Times New Roman CYR" w:cs="Times New Roman CYR"/>
                    </w:rPr>
                    <w:t>582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13</w:t>
                  </w:r>
                  <w:r>
                    <w:rPr>
                      <w:rFonts w:ascii="Times New Roman CYR" w:hAnsi="Times New Roman CYR" w:cs="Times New Roman CYR"/>
                    </w:rPr>
                    <w:t>413</w:t>
                  </w:r>
                </w:p>
              </w:tc>
            </w:tr>
          </w:tbl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Отдельный комментарий о выполнении показателей, включенных в «дорожные</w:t>
            </w:r>
            <w:r w:rsidRPr="00D0565E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карты».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</w:pPr>
            <w:r w:rsidRPr="00D0565E">
              <w:rPr>
                <w:rFonts w:ascii="Times New Roman CYR" w:hAnsi="Times New Roman CYR" w:cs="Times New Roman CYR"/>
                <w:b/>
                <w:bCs/>
                <w:i/>
                <w:iCs/>
              </w:rPr>
              <w:t>Экономические показатели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 xml:space="preserve">: </w:t>
            </w:r>
            <w:r w:rsidRPr="00D0565E">
              <w:rPr>
                <w:rFonts w:ascii="Times New Roman CYR" w:hAnsi="Times New Roman CYR" w:cs="Times New Roman CYR"/>
              </w:rPr>
              <w:t>расходы на обслуживание одного пользователя, одно посещение, одну</w:t>
            </w:r>
            <w:r w:rsidRPr="00D0565E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документовыдачу.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3.3.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Оказание платных услуг (виды услуг, раскрыть динамику по</w:t>
            </w:r>
            <w:r w:rsidRPr="00D0565E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видам).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3.4.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 xml:space="preserve">Краткие  выводы  по  разделу.  Основные  тенденции </w:t>
            </w:r>
            <w:r w:rsidRPr="00D0565E">
              <w:rPr>
                <w:rFonts w:ascii="Times New Roman CYR" w:hAnsi="Times New Roman CYR" w:cs="Times New Roman CYR"/>
                <w:spacing w:val="4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 xml:space="preserve">в </w:t>
            </w:r>
            <w:r w:rsidRPr="00D0565E">
              <w:rPr>
                <w:rFonts w:ascii="Times New Roman CYR" w:hAnsi="Times New Roman CYR" w:cs="Times New Roman CYR"/>
                <w:spacing w:val="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изменении потребностей пользователей и их</w:t>
            </w:r>
            <w:r w:rsidRPr="00D0565E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удовлетворение.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4.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ab/>
              <w:t xml:space="preserve">Библиотечные фонды </w:t>
            </w:r>
            <w:r w:rsidRPr="00D0565E">
              <w:rPr>
                <w:rFonts w:ascii="Times New Roman CYR" w:hAnsi="Times New Roman CYR" w:cs="Times New Roman CYR"/>
              </w:rPr>
              <w:t>(формирование, использование,</w:t>
            </w:r>
            <w:r w:rsidRPr="00D0565E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сохранность)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4.1.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</w:t>
            </w:r>
            <w:r w:rsidRPr="00D0565E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года.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1015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539"/>
              <w:gridCol w:w="2539"/>
              <w:gridCol w:w="2539"/>
              <w:gridCol w:w="2539"/>
            </w:tblGrid>
            <w:tr w:rsidR="002346A6" w:rsidRPr="00D0565E" w:rsidTr="002346A6">
              <w:trPr>
                <w:trHeight w:val="746"/>
              </w:trPr>
              <w:tc>
                <w:tcPr>
                  <w:tcW w:w="2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год</w:t>
                  </w:r>
                </w:p>
              </w:tc>
              <w:tc>
                <w:tcPr>
                  <w:tcW w:w="2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поступило</w:t>
                  </w:r>
                </w:p>
              </w:tc>
              <w:tc>
                <w:tcPr>
                  <w:tcW w:w="2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выбыло</w:t>
                  </w:r>
                </w:p>
              </w:tc>
              <w:tc>
                <w:tcPr>
                  <w:tcW w:w="2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состоит</w:t>
                  </w:r>
                </w:p>
              </w:tc>
            </w:tr>
            <w:tr w:rsidR="009274B3" w:rsidRPr="00D0565E" w:rsidTr="002346A6">
              <w:trPr>
                <w:trHeight w:val="398"/>
              </w:trPr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2014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150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43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4598</w:t>
                  </w:r>
                </w:p>
              </w:tc>
            </w:tr>
            <w:tr w:rsidR="009274B3" w:rsidRPr="00D0565E" w:rsidTr="002346A6">
              <w:trPr>
                <w:trHeight w:val="398"/>
              </w:trPr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D0565E">
                    <w:rPr>
                      <w:rFonts w:ascii="Times New Roman CYR" w:hAnsi="Times New Roman CYR" w:cs="Times New Roman CYR"/>
                    </w:rPr>
                    <w:t>2015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84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0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274B3" w:rsidRPr="00D0565E" w:rsidRDefault="009274B3" w:rsidP="009274B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4682</w:t>
                  </w:r>
                </w:p>
              </w:tc>
            </w:tr>
            <w:tr w:rsidR="002346A6" w:rsidRPr="00D0565E" w:rsidTr="002346A6">
              <w:trPr>
                <w:trHeight w:val="398"/>
              </w:trPr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9274B3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2016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D0565E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9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>4.2.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Общая характеристика совокупного фонда муниципальных библиотек района (объём, видовой и отраслевой</w:t>
            </w:r>
            <w:r w:rsidRPr="00D0565E">
              <w:rPr>
                <w:rFonts w:ascii="Times New Roman CYR" w:hAnsi="Times New Roman CYR" w:cs="Times New Roman CYR"/>
                <w:spacing w:val="5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состав).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4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lastRenderedPageBreak/>
              <w:t>4.3.</w:t>
            </w:r>
            <w:r w:rsidRPr="00D0565E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Движение совокупного фонда муниципальных библиотек, в т.ч. по видам документов: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42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4.3.1.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Поступления в фонды муниципальных</w:t>
            </w:r>
            <w:r w:rsidRPr="00D0565E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библиотек: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печатных изданий. Соблюдение норматива ЮНЕСКО (250 документов в год на 1000 жителей);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поступило: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электронных документов, в т.ч. локальные сетевые ресурсы, удаленные сетевые ресурсы (подписка на ЭБС и др.), ЭД на съемных</w:t>
            </w:r>
            <w:r w:rsidRPr="00D0565E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носителях — нет.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подписка на периодические</w:t>
            </w:r>
            <w:r w:rsidRPr="00D0565E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издания;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I полугодие 201</w:t>
            </w:r>
            <w:r w:rsidR="009274B3">
              <w:rPr>
                <w:rFonts w:ascii="Times New Roman CYR" w:hAnsi="Times New Roman CYR" w:cs="Times New Roman CYR"/>
              </w:rPr>
              <w:t>6</w:t>
            </w:r>
            <w:r w:rsidRPr="00D0565E">
              <w:rPr>
                <w:rFonts w:ascii="Times New Roman CYR" w:hAnsi="Times New Roman CYR" w:cs="Times New Roman CYR"/>
              </w:rPr>
              <w:t xml:space="preserve"> года :3</w:t>
            </w:r>
            <w:r w:rsidR="009274B3">
              <w:rPr>
                <w:rFonts w:ascii="Times New Roman CYR" w:hAnsi="Times New Roman CYR" w:cs="Times New Roman CYR"/>
              </w:rPr>
              <w:t>1</w:t>
            </w:r>
            <w:r w:rsidRPr="00D0565E">
              <w:rPr>
                <w:rFonts w:ascii="Times New Roman CYR" w:hAnsi="Times New Roman CYR" w:cs="Times New Roman CYR"/>
              </w:rPr>
              <w:t xml:space="preserve"> наименования на сумму: </w:t>
            </w:r>
            <w:r w:rsidR="009274B3">
              <w:rPr>
                <w:rFonts w:ascii="Times New Roman CYR" w:hAnsi="Times New Roman CYR" w:cs="Times New Roman CYR"/>
              </w:rPr>
              <w:t>20465</w:t>
            </w:r>
            <w:r w:rsidRPr="00D0565E">
              <w:rPr>
                <w:rFonts w:ascii="Times New Roman CYR" w:hAnsi="Times New Roman CYR" w:cs="Times New Roman CYR"/>
              </w:rPr>
              <w:t xml:space="preserve"> рублей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II полугодие 201</w:t>
            </w:r>
            <w:r w:rsidR="009274B3">
              <w:rPr>
                <w:rFonts w:ascii="Times New Roman CYR" w:hAnsi="Times New Roman CYR" w:cs="Times New Roman CYR"/>
              </w:rPr>
              <w:t>6</w:t>
            </w:r>
            <w:r w:rsidRPr="00D0565E">
              <w:rPr>
                <w:rFonts w:ascii="Times New Roman CYR" w:hAnsi="Times New Roman CYR" w:cs="Times New Roman CYR"/>
              </w:rPr>
              <w:t xml:space="preserve"> года: 3</w:t>
            </w:r>
            <w:r w:rsidR="009274B3">
              <w:rPr>
                <w:rFonts w:ascii="Times New Roman CYR" w:hAnsi="Times New Roman CYR" w:cs="Times New Roman CYR"/>
              </w:rPr>
              <w:t>5</w:t>
            </w:r>
            <w:r w:rsidRPr="00D0565E">
              <w:rPr>
                <w:rFonts w:ascii="Times New Roman CYR" w:hAnsi="Times New Roman CYR" w:cs="Times New Roman CYR"/>
              </w:rPr>
              <w:t xml:space="preserve"> наименование на сумму: 2</w:t>
            </w:r>
            <w:r w:rsidR="009274B3">
              <w:rPr>
                <w:rFonts w:ascii="Times New Roman CYR" w:hAnsi="Times New Roman CYR" w:cs="Times New Roman CYR"/>
              </w:rPr>
              <w:t>2974</w:t>
            </w:r>
            <w:r w:rsidRPr="00D0565E">
              <w:rPr>
                <w:rFonts w:ascii="Times New Roman CYR" w:hAnsi="Times New Roman CYR" w:cs="Times New Roman CYR"/>
              </w:rPr>
              <w:t>рублей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общее число документов, поступивших в качестве муниципального обязательного</w:t>
            </w:r>
            <w:r w:rsidRPr="00D0565E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экземпляра.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42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4.3.2.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Выбытие из фондов муниципальных библиотек с указанием причин исключения из</w:t>
            </w:r>
            <w:r w:rsidRPr="00D0565E"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фонда:</w:t>
            </w:r>
          </w:p>
          <w:p w:rsidR="002346A6" w:rsidRPr="00D0565E" w:rsidRDefault="002346A6" w:rsidP="002346A6">
            <w:pPr>
              <w:widowControl w:val="0"/>
              <w:tabs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печатных</w:t>
            </w:r>
            <w:r w:rsidRPr="00D0565E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изданий;</w:t>
            </w:r>
          </w:p>
          <w:p w:rsidR="002346A6" w:rsidRPr="00D0565E" w:rsidRDefault="002346A6" w:rsidP="002346A6">
            <w:pPr>
              <w:widowControl w:val="0"/>
              <w:tabs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электронных</w:t>
            </w:r>
            <w:r w:rsidRPr="00D0565E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документов.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02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4.4.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Анализ и оценка состояния и использования фондов библиотек: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02"/>
              </w:tabs>
              <w:autoSpaceDE w:val="0"/>
              <w:autoSpaceDN w:val="0"/>
              <w:adjustRightInd w:val="0"/>
              <w:ind w:right="403" w:firstLine="426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OpenSymbol" w:hAnsi="OpenSymbol" w:cs="OpenSymbol"/>
              </w:rPr>
              <w:t>–</w:t>
            </w:r>
            <w:r w:rsidRPr="00D0565E">
              <w:rPr>
                <w:rFonts w:ascii="OpenSymbol" w:hAnsi="OpenSymbol" w:cs="OpenSymbol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обновляемость</w:t>
            </w:r>
            <w:r w:rsidRPr="00D0565E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фондов;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обращаемость;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выдача документов библиотечного фонда, в том числе по видам</w:t>
            </w:r>
            <w:r w:rsidRPr="00D0565E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документов;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общая книговыдача — 13</w:t>
            </w:r>
            <w:r w:rsidR="00BD0620">
              <w:rPr>
                <w:rFonts w:ascii="Times New Roman CYR" w:hAnsi="Times New Roman CYR" w:cs="Times New Roman CYR"/>
              </w:rPr>
              <w:t>413</w:t>
            </w:r>
            <w:r w:rsidRPr="00D0565E">
              <w:rPr>
                <w:rFonts w:ascii="Times New Roman CYR" w:hAnsi="Times New Roman CYR" w:cs="Times New Roman CYR"/>
              </w:rPr>
              <w:t xml:space="preserve"> экз.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выдача документов библиотечного фонда, в том числе по</w:t>
            </w:r>
            <w:r w:rsidRPr="00D0565E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тематике.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Опл.- 2</w:t>
            </w:r>
            <w:r w:rsidR="00BD0620">
              <w:rPr>
                <w:rFonts w:ascii="Times New Roman CYR" w:hAnsi="Times New Roman CYR" w:cs="Times New Roman CYR"/>
              </w:rPr>
              <w:t>610</w:t>
            </w:r>
            <w:r w:rsidRPr="00D0565E">
              <w:rPr>
                <w:rFonts w:ascii="Times New Roman CYR" w:hAnsi="Times New Roman CYR" w:cs="Times New Roman CYR"/>
              </w:rPr>
              <w:t xml:space="preserve"> экз., ест.-научная литература-</w:t>
            </w:r>
            <w:r w:rsidR="00BD0620">
              <w:rPr>
                <w:rFonts w:ascii="Times New Roman CYR" w:hAnsi="Times New Roman CYR" w:cs="Times New Roman CYR"/>
              </w:rPr>
              <w:t>915</w:t>
            </w:r>
            <w:r w:rsidRPr="00D0565E">
              <w:rPr>
                <w:rFonts w:ascii="Times New Roman CYR" w:hAnsi="Times New Roman CYR" w:cs="Times New Roman CYR"/>
              </w:rPr>
              <w:t>экз.,техника-1</w:t>
            </w:r>
            <w:r w:rsidR="00BD0620">
              <w:rPr>
                <w:rFonts w:ascii="Times New Roman CYR" w:hAnsi="Times New Roman CYR" w:cs="Times New Roman CYR"/>
              </w:rPr>
              <w:t>246</w:t>
            </w:r>
            <w:r w:rsidRPr="00D0565E">
              <w:rPr>
                <w:rFonts w:ascii="Times New Roman CYR" w:hAnsi="Times New Roman CYR" w:cs="Times New Roman CYR"/>
              </w:rPr>
              <w:t>экз.,с\х литература- 12</w:t>
            </w:r>
            <w:r w:rsidR="00BD0620">
              <w:rPr>
                <w:rFonts w:ascii="Times New Roman CYR" w:hAnsi="Times New Roman CYR" w:cs="Times New Roman CYR"/>
              </w:rPr>
              <w:t>53</w:t>
            </w:r>
            <w:r w:rsidRPr="00D0565E">
              <w:rPr>
                <w:rFonts w:ascii="Times New Roman CYR" w:hAnsi="Times New Roman CYR" w:cs="Times New Roman CYR"/>
              </w:rPr>
              <w:t>экз., искусство и спорт -4</w:t>
            </w:r>
            <w:r w:rsidR="00BD0620">
              <w:rPr>
                <w:rFonts w:ascii="Times New Roman CYR" w:hAnsi="Times New Roman CYR" w:cs="Times New Roman CYR"/>
              </w:rPr>
              <w:t>71</w:t>
            </w:r>
            <w:r w:rsidRPr="00D0565E">
              <w:rPr>
                <w:rFonts w:ascii="Times New Roman CYR" w:hAnsi="Times New Roman CYR" w:cs="Times New Roman CYR"/>
              </w:rPr>
              <w:t xml:space="preserve"> экз.,худ.литература-435</w:t>
            </w:r>
            <w:r w:rsidR="00BD0620">
              <w:rPr>
                <w:rFonts w:ascii="Times New Roman CYR" w:hAnsi="Times New Roman CYR" w:cs="Times New Roman CYR"/>
              </w:rPr>
              <w:t>4</w:t>
            </w:r>
            <w:r w:rsidRPr="00D0565E">
              <w:rPr>
                <w:rFonts w:ascii="Times New Roman CYR" w:hAnsi="Times New Roman CYR" w:cs="Times New Roman CYR"/>
              </w:rPr>
              <w:t xml:space="preserve"> экз., детская литература- </w:t>
            </w:r>
            <w:r w:rsidR="00BD0620">
              <w:rPr>
                <w:rFonts w:ascii="Times New Roman CYR" w:hAnsi="Times New Roman CYR" w:cs="Times New Roman CYR"/>
              </w:rPr>
              <w:t>2071</w:t>
            </w:r>
            <w:r w:rsidRPr="00D0565E">
              <w:rPr>
                <w:rFonts w:ascii="Times New Roman CYR" w:hAnsi="Times New Roman CYR" w:cs="Times New Roman CYR"/>
              </w:rPr>
              <w:t xml:space="preserve"> экз.,прочая- </w:t>
            </w:r>
            <w:r w:rsidR="00BD0620">
              <w:rPr>
                <w:rFonts w:ascii="Times New Roman CYR" w:hAnsi="Times New Roman CYR" w:cs="Times New Roman CYR"/>
              </w:rPr>
              <w:t>497</w:t>
            </w:r>
            <w:r w:rsidRPr="00D0565E">
              <w:rPr>
                <w:rFonts w:ascii="Times New Roman CYR" w:hAnsi="Times New Roman CYR" w:cs="Times New Roman CYR"/>
              </w:rPr>
              <w:t xml:space="preserve"> экз. 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4.5.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Финансирование комплектования (объемы, основные</w:t>
            </w:r>
            <w:r w:rsidRPr="00D0565E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источники).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МКУК  ЛМПРБ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40"/>
                <w:tab w:val="left" w:pos="767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4.6.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Краткие выводы по подразделу. Основные тенденции в формировании и использовании</w:t>
            </w:r>
            <w:r w:rsidRPr="00D0565E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фондов.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40"/>
                <w:tab w:val="left" w:pos="767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Комплектование не соответствует требованиям нормативов ЮНЕСКО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4.7.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Обеспечение сохранности фондов: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соблюдение действующей инструкции по учету фондов; выполняем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04"/>
              </w:tabs>
              <w:autoSpaceDE w:val="0"/>
              <w:autoSpaceDN w:val="0"/>
              <w:adjustRightInd w:val="0"/>
              <w:ind w:left="426" w:right="-19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D0565E">
              <w:rPr>
                <w:rFonts w:ascii="Times New Roman CYR" w:hAnsi="Times New Roman CYR" w:cs="Times New Roman CYR"/>
                <w:spacing w:val="-30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проверка и передача фондов библиотек в условиях реструктуризации библиотечной сети; результаты проверок;  не было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 количество переплетенных изданий; нет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252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соблюдение режимов хранения;</w:t>
            </w:r>
          </w:p>
          <w:p w:rsidR="002346A6" w:rsidRPr="00D0565E" w:rsidRDefault="002346A6" w:rsidP="002346A6">
            <w:pPr>
              <w:widowControl w:val="0"/>
              <w:tabs>
                <w:tab w:val="left" w:pos="678"/>
                <w:tab w:val="left" w:pos="852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наличие</w:t>
            </w:r>
            <w:r w:rsidRPr="00D0565E">
              <w:rPr>
                <w:rFonts w:ascii="Times New Roman CYR" w:hAnsi="Times New Roman CYR" w:cs="Times New Roman CYR"/>
              </w:rPr>
              <w:tab/>
              <w:t>охранных</w:t>
            </w:r>
            <w:r w:rsidRPr="00D0565E">
              <w:rPr>
                <w:rFonts w:ascii="Times New Roman CYR" w:hAnsi="Times New Roman CYR" w:cs="Times New Roman CYR"/>
              </w:rPr>
              <w:tab/>
              <w:t>средств,</w:t>
            </w:r>
            <w:r w:rsidRPr="00D0565E">
              <w:rPr>
                <w:rFonts w:ascii="Times New Roman CYR" w:hAnsi="Times New Roman CYR" w:cs="Times New Roman CYR"/>
              </w:rPr>
              <w:tab/>
              <w:t>обеспечивающих</w:t>
            </w:r>
            <w:r w:rsidRPr="00D0565E">
              <w:rPr>
                <w:rFonts w:ascii="Times New Roman CYR" w:hAnsi="Times New Roman CYR" w:cs="Times New Roman CYR"/>
              </w:rPr>
              <w:tab/>
              <w:t>безопасность библиотек</w:t>
            </w:r>
            <w:r w:rsidRPr="00D0565E">
              <w:rPr>
                <w:rFonts w:ascii="Times New Roman CYR" w:hAnsi="Times New Roman CYR" w:cs="Times New Roman CYR"/>
              </w:rPr>
              <w:tab/>
              <w:t>и библиотечных фондов; нет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0632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-аварийные ситуации в библиотеках (количество ситуаций, причины возникновения и последствия). Не было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  <w:spacing w:val="-8"/>
              </w:rPr>
              <w:t>4.8.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ab/>
            </w:r>
            <w:r w:rsidRPr="00D0565E">
              <w:rPr>
                <w:rFonts w:ascii="Times New Roman CYR" w:hAnsi="Times New Roman CYR" w:cs="Times New Roman CYR"/>
              </w:rPr>
              <w:t>Краткие выводы по подразделу. Основные проблемы обеспечения сохранности библиотечных</w:t>
            </w:r>
            <w:r w:rsidRPr="00D0565E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фондов.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Ведется систематическая работа по ликвидации  задолженностей ( телефонные переговоры)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6.Организация и содержание библиотечного обслуживания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1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пользователей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6.1.Общая характеристика основных направлений библиотечного обслуживания населения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1.Библиотека обеспечивает беспрепятственный и безвозмездный для всех категорий населения доступ к социально-значимой информации;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2.Применяет информационно-коммуникационные технологии, нацеленные на повышение комфорта пользователей;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3.Способствует росту интеллектуального развития общества;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4.Сохраняет и передает культурное наследие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lastRenderedPageBreak/>
              <w:t>6.2.Программно-проектная деятельность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библиотек. нет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6.3.Культурно- просветительская деятельность библиотеки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Проведено </w:t>
            </w:r>
            <w:r w:rsidR="00BD0620">
              <w:rPr>
                <w:rFonts w:ascii="Times New Roman CYR" w:hAnsi="Times New Roman CYR" w:cs="Times New Roman CYR"/>
              </w:rPr>
              <w:t>71</w:t>
            </w:r>
            <w:r w:rsidRPr="00D0565E">
              <w:rPr>
                <w:rFonts w:ascii="Times New Roman CYR" w:hAnsi="Times New Roman CYR" w:cs="Times New Roman CYR"/>
              </w:rPr>
              <w:t>мероприятий, посетители 11</w:t>
            </w:r>
            <w:r w:rsidR="00BD0620">
              <w:rPr>
                <w:rFonts w:ascii="Times New Roman CYR" w:hAnsi="Times New Roman CYR" w:cs="Times New Roman CYR"/>
              </w:rPr>
              <w:t>07</w:t>
            </w:r>
            <w:r w:rsidRPr="00D0565E">
              <w:rPr>
                <w:rFonts w:ascii="Times New Roman CYR" w:hAnsi="Times New Roman CYR" w:cs="Times New Roman CYR"/>
              </w:rPr>
              <w:t xml:space="preserve"> человек </w:t>
            </w:r>
          </w:p>
          <w:p w:rsidR="002346A6" w:rsidRPr="00D0565E" w:rsidRDefault="002346A6" w:rsidP="002346A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ind w:left="-90" w:right="105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6.4.Продвижение книги и чтения.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Формирование духовной культуры личности всегда осуществляется через чтение.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Книга служит не только источником информации, но и пищей для души, сердца, средством общения с миром, с близкими людьми. В наше непростое время, чтение как никогда нуждается в поддержке, которую мы- библиотекари оказываем следующими мероприятиями: оформленные выставки к юбилеям писателей, литературно-познавательная викторина: «Узнай героя» и т.д.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6.5.Обслуживание удаленных</w:t>
            </w:r>
            <w:r w:rsidRPr="00D0565E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пользователей. нет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6.6.Внестационарные формы</w:t>
            </w:r>
            <w:r w:rsidRPr="00D0565E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обслуживания. нет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6.7.Библиотечное обслуживание</w:t>
            </w:r>
            <w:r w:rsidRPr="00D0565E">
              <w:rPr>
                <w:rFonts w:ascii="Times New Roman CYR" w:hAnsi="Times New Roman CYR" w:cs="Times New Roman CYR"/>
                <w:spacing w:val="-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детей.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Читатели 1</w:t>
            </w:r>
            <w:r w:rsidR="00BD0620">
              <w:rPr>
                <w:rFonts w:ascii="Times New Roman CYR" w:hAnsi="Times New Roman CYR" w:cs="Times New Roman CYR"/>
              </w:rPr>
              <w:t>45</w:t>
            </w:r>
            <w:r w:rsidRPr="00D0565E">
              <w:rPr>
                <w:rFonts w:ascii="Times New Roman CYR" w:hAnsi="Times New Roman CYR" w:cs="Times New Roman CYR"/>
              </w:rPr>
              <w:t xml:space="preserve"> пользователя 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посещения 1</w:t>
            </w:r>
            <w:r w:rsidR="00BD0620">
              <w:rPr>
                <w:rFonts w:ascii="Times New Roman CYR" w:hAnsi="Times New Roman CYR" w:cs="Times New Roman CYR"/>
              </w:rPr>
              <w:t>586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книговыдача 54</w:t>
            </w:r>
            <w:r w:rsidR="00BD0620">
              <w:rPr>
                <w:rFonts w:ascii="Times New Roman CYR" w:hAnsi="Times New Roman CYR" w:cs="Times New Roman CYR"/>
              </w:rPr>
              <w:t>95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На протяжении отчётного года библиотека работала со всеми категориями читателей. Проводились различные мероприятия, обзоры, выставки.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Основная задача библиотеки: привлечь внимание детей к чтению книг, этот год не стал исключением. Для ребят были подготовлены и оформлены выставки, проводились беседы, литературные викторины и т.  д.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Очень интересно и весело прошла экскурсия для первоклашек в библиотеке: «Мы теперь не просто дети,мы теперь ученики!»,где ребят встретили сказочные герои -Королева Книга и Незнайка, которые познакомили ребят с детским фондом.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Сотрудничество библиотеки с детским садом -это уже добрая традиция. На этот раз библиотекари пришли сами в гости к воспитанникам детского сада. Героем дня выступил озорной, всеми любимый Карлсон. Весёлые игры, смешные загадки, конкурсы -вот, что предложил ребятам весельчак.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6.8.Библиотечное обслуживание людей с ограниченными возможностями и</w:t>
            </w:r>
            <w:r w:rsidRPr="00D0565E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др.</w:t>
            </w:r>
          </w:p>
          <w:p w:rsidR="002346A6" w:rsidRPr="00D0565E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6.9.Продвижение библиотек и библиотечных услуг и</w:t>
            </w:r>
            <w:r w:rsidRPr="00D0565E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др.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Эффективность работы библиотеки сегодня-это качество предоставляемых услуг, оперативный и широкий доступ к любой информации. Библиотека формирует и повышает информационную культуру пользователей и всего местного населения.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Экология и культура, экология и здоровье, экологическая культура -понятия неразделимые и взаимосвязанные. В этом направлении, в течении всего года в библиотеке регулярно оформлялись выставки: «Берегите своих питомцев», «Вестники радости и весны» и другие. А также был проведён урок доброты: «Будь другом природы, маленький человек».На уроке ребята познакомились с правилами поведения в природе, бережного отношения к ней, помощь в борьбе с варварским отношением к природе.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А так, как экология тесно переплетается и неразрывно связана, со здоровьем, то работа по пропаганде здорового образа жизни проводилась  в тесной взаимосвязи с экологическим просвещением.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К Международному дню борьбы с наркоманией были проведены беседы: «Жизнь и смерть на кончике иглы», «Наркомания-цена иллюзий».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Важное место в этом направлении занимает формирование у людей позитивного отношения к жизни и собственному здоровью.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Важнейшей задачей библиотеки является патриотическое воспитание подрастающего поколения, потому что детство и юность — самая благодатная пора для привития священного чувства любви к Родине. Работа библиотеки по патриотическому воспитанию направлена на создание у ребят чувства гордости за свою Родину, деревню, за свой народ, уважение к его свершениям и достойным страницам прошлого. Именно для этого в библиотеке на протяжении года проводились следующие мероприятия: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выставки: «Салют во славу Победы», «Потомкам доблестный пример».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lastRenderedPageBreak/>
              <w:t xml:space="preserve">урок мужества: «Былое в памяти не стерто». 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час памяти ко дню освобождения п.Осьмино от фашистских захватчиков: «Подвигу жить вечно».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А также библиотека приняла активное участие в митинге ко Дню Победы-9 мая, в акции «Георгиевская ленточка».Совместно с ДК был проведен час памяти: «Первый день войны, первый шаг к Победе»-22 июня.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Невозможно шагать в будущее, не зная прошлого...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880"/>
                <w:tab w:val="left" w:pos="7466"/>
                <w:tab w:val="left" w:pos="7857"/>
              </w:tabs>
              <w:autoSpaceDE w:val="0"/>
              <w:autoSpaceDN w:val="0"/>
              <w:adjustRightInd w:val="0"/>
              <w:ind w:left="330" w:right="108" w:hanging="2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 xml:space="preserve">7.Справочно-библиографическое, информационное и </w:t>
            </w:r>
          </w:p>
          <w:p w:rsidR="002346A6" w:rsidRPr="00D0565E" w:rsidRDefault="002346A6" w:rsidP="002346A6">
            <w:pPr>
              <w:widowControl w:val="0"/>
              <w:tabs>
                <w:tab w:val="left" w:pos="880"/>
                <w:tab w:val="left" w:pos="7466"/>
                <w:tab w:val="left" w:pos="7857"/>
              </w:tabs>
              <w:autoSpaceDE w:val="0"/>
              <w:autoSpaceDN w:val="0"/>
              <w:adjustRightInd w:val="0"/>
              <w:ind w:left="330" w:right="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социально-правовое обслуживание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8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пользователей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7.1.Организация и ведение СБА в библиотеках, библиотеках – структурных подразделениях интегрированных учреждений культуры.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90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7.2.Справочно-библиографическое обслуживание индивидуальных пользователей и коллективных абонентов. Развитие системы СБО с использованием</w:t>
            </w:r>
            <w:r w:rsidRPr="00D0565E">
              <w:rPr>
                <w:rFonts w:ascii="Times New Roman CYR" w:hAnsi="Times New Roman CYR" w:cs="Times New Roman CYR"/>
                <w:spacing w:val="-2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ИКТ.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90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Помочь читателям ориентироваться во всем многообразии информации, качественно и оперативно выполнять читательские запросы, обеспечить право на свободный доступ к информации, знаниям -основные задачи справочно-библиографического обслуживания читателей. В связи с этим библиотека проводит библиотечные уроки, экскурсии в библиотеку.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За 2016 год проведено  3   библиотечно -библиографических урока для младшего и среднего звена.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9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Выполнено справок- 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7.3.Организация МБА в муниципальных</w:t>
            </w:r>
            <w:r w:rsidRPr="00D0565E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библиотеках.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7.4.Формирование информационной культуры</w:t>
            </w:r>
            <w:r w:rsidRPr="00D0565E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пользователей.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7.5.Деятельность центров правовой и социально значимой</w:t>
            </w:r>
            <w:r w:rsidRPr="00D0565E">
              <w:rPr>
                <w:rFonts w:ascii="Times New Roman CYR" w:hAnsi="Times New Roman CYR" w:cs="Times New Roman CYR"/>
                <w:spacing w:val="-2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информации.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505"/>
                <w:tab w:val="left" w:pos="3217"/>
                <w:tab w:val="left" w:pos="5991"/>
                <w:tab w:val="left" w:pos="7137"/>
                <w:tab w:val="left" w:pos="8196"/>
                <w:tab w:val="left" w:pos="876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7.6.Деятельность Удаленных рабочих мест Многофункциональных</w:t>
            </w:r>
            <w:r w:rsidRPr="00D0565E">
              <w:rPr>
                <w:rFonts w:ascii="Times New Roman CYR" w:hAnsi="Times New Roman CYR" w:cs="Times New Roman CYR"/>
              </w:rPr>
              <w:tab/>
              <w:t xml:space="preserve"> центров (МФЦ) по </w:t>
            </w:r>
            <w:r w:rsidRPr="00D0565E">
              <w:rPr>
                <w:rFonts w:ascii="Times New Roman CYR" w:hAnsi="Times New Roman CYR" w:cs="Times New Roman CYR"/>
                <w:spacing w:val="-1"/>
              </w:rPr>
              <w:t xml:space="preserve">оказанию </w:t>
            </w:r>
            <w:r w:rsidRPr="00D0565E">
              <w:rPr>
                <w:rFonts w:ascii="Times New Roman CYR" w:hAnsi="Times New Roman CYR" w:cs="Times New Roman CYR"/>
              </w:rPr>
              <w:t>государственных услуг на базе муниципальных</w:t>
            </w:r>
            <w:r w:rsidRPr="00D0565E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7.7.Выпуск библиографической</w:t>
            </w:r>
            <w:r w:rsidRPr="00D0565E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продукции. нет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7.8.Краткие выводы по</w:t>
            </w:r>
            <w:r w:rsidRPr="00D0565E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разделу.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062"/>
              </w:tabs>
              <w:autoSpaceDE w:val="0"/>
              <w:autoSpaceDN w:val="0"/>
              <w:adjustRightInd w:val="0"/>
              <w:spacing w:before="51"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8.Краеведческая деятельность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библиотек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8.1.Реализация краеведческих проектов, в том числе</w:t>
            </w:r>
            <w:r w:rsidRPr="00D0565E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корпоративных. нет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8.2.Анализ формирования и использования фондов краеведческих документов и местных изданий (движение фонда, источники поступлений,</w:t>
            </w:r>
            <w:r w:rsidRPr="00D0565E">
              <w:rPr>
                <w:rFonts w:ascii="Times New Roman CYR" w:hAnsi="Times New Roman CYR" w:cs="Times New Roman CYR"/>
                <w:spacing w:val="-2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выдача).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Источники поступлений — отдел комплектования 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Периодика ( «Лужская правда», «Провинциальные новости»)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Книговыдача по краеведению  349 экз.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8.3.Формирование краеведческих  баз данных и электронных</w:t>
            </w:r>
            <w:r w:rsidRPr="00D0565E">
              <w:rPr>
                <w:rFonts w:ascii="Times New Roman CYR" w:hAnsi="Times New Roman CYR" w:cs="Times New Roman CYR"/>
                <w:spacing w:val="-1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8.4.Основные направления краеведческой деятельности – по тематике (историческое, литературное, экологическое и др.) и формам</w:t>
            </w:r>
            <w:r w:rsidRPr="00D0565E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работы.</w:t>
            </w:r>
          </w:p>
          <w:p w:rsidR="002346A6" w:rsidRPr="00D0565E" w:rsidRDefault="002346A6" w:rsidP="002346A6">
            <w:pPr>
              <w:widowControl w:val="0"/>
              <w:autoSpaceDE w:val="0"/>
              <w:autoSpaceDN w:val="0"/>
              <w:adjustRightInd w:val="0"/>
              <w:ind w:left="435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 душе каждого человека живет любовь к родному краю, своей малой родине, где жили его предки, где живет он сам. И чтобы эта любовь не угасала, чтобы каждый смог пронести её через всю жизнь, в библиотеке были оформлены и проведены различные мероприятия. Выставка: «В том краю, где ты живешь».Урок истории: «Золотые звезды героев-земляков».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8.5.Выпуск краеведческих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 xml:space="preserve">изданий. нет 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8.6.Раскрытие и продвижение краеведческих фондов, в том числе создание виртуальных выставок и</w:t>
            </w:r>
            <w:r w:rsidRPr="00D0565E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музеев.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8.7.Создание в муниципальных библиотеках историко-краеведческих мини-музеев, краеведческих и этнографических комнат и уголков и</w:t>
            </w:r>
            <w:r w:rsidRPr="00D0565E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т.  п. Нет.</w:t>
            </w:r>
          </w:p>
          <w:p w:rsidR="002346A6" w:rsidRPr="00D0565E" w:rsidRDefault="002346A6" w:rsidP="002346A6">
            <w:pPr>
              <w:widowControl w:val="0"/>
              <w:tabs>
                <w:tab w:val="left" w:pos="567"/>
                <w:tab w:val="left" w:pos="124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8.8.Краткие выводы по разделу. Перспективные направления развития краеведческой деятельности в</w:t>
            </w:r>
            <w:r w:rsidRPr="00D0565E">
              <w:rPr>
                <w:rFonts w:ascii="Times New Roman CYR" w:hAnsi="Times New Roman CYR" w:cs="Times New Roman CYR"/>
                <w:spacing w:val="-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регионе.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9.Автоматизация библиотечных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процессов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7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 xml:space="preserve">9.1.Состояние компьютерного парка муниципальных библиотек, библиотек – структурных </w:t>
            </w:r>
            <w:r w:rsidRPr="00D0565E">
              <w:rPr>
                <w:rFonts w:ascii="Times New Roman CYR" w:hAnsi="Times New Roman CYR" w:cs="Times New Roman CYR"/>
              </w:rPr>
              <w:lastRenderedPageBreak/>
              <w:t>подразделений интегрированных учреждений культуры. Наличие локальной вычислительной сети и высокоскоростных линий доступа в Интернет. Динамика за три года в целом по району: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число персональных</w:t>
            </w:r>
            <w:r w:rsidRPr="00D0565E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компьютеров; 3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число персональных компьютеров для</w:t>
            </w:r>
            <w:r w:rsidRPr="00D0565E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пользователей; 1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459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 xml:space="preserve">число муниципальных библиотек, имеющих доступ в Интернет;  имеет 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число единиц копировально-множительной техники; из них: 3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число техники для</w:t>
            </w:r>
            <w:r w:rsidRPr="00D0565E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пользователей; 2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число техники для оцифровки</w:t>
            </w:r>
            <w:r w:rsidRPr="00D0565E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фонда.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8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9.3.Общие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</w:t>
            </w:r>
            <w:r w:rsidRPr="00D0565E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процессы.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10.Организационно-методическая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12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деятельность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470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95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10.7.Краткие выводы по разделу. Приоритеты развития методической деятельности ЦБ муниципальных</w:t>
            </w:r>
            <w:r w:rsidRPr="00D0565E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образований.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0565E">
              <w:rPr>
                <w:rFonts w:ascii="Times New Roman CYR" w:hAnsi="Times New Roman CYR" w:cs="Times New Roman CYR"/>
                <w:b/>
                <w:bCs/>
              </w:rPr>
              <w:t>12.Материально-технические ресурсы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библиотек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53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12.1.Общая характеристика зданий, помещений муниципальных библиотек, библиотек – структурных подразделений интегрированных учреждений культуры.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обеспеченность муниципальных библиотек зданиями и</w:t>
            </w:r>
            <w:r w:rsidRPr="00D0565E">
              <w:rPr>
                <w:rFonts w:ascii="Times New Roman CYR" w:hAnsi="Times New Roman CYR" w:cs="Times New Roman CYR"/>
                <w:spacing w:val="-18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помещениями;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библиотека расположена в здании ДК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физическое состояние зданий, помещений муниципальных</w:t>
            </w:r>
            <w:r w:rsidRPr="00D0565E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библиотек.  -удовлетворительное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3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12.1.1.Финансовое обеспечение материально-технической</w:t>
            </w:r>
            <w:r w:rsidRPr="00D0565E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базы: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сумма средств, израсходованных на ремонт и</w:t>
            </w:r>
            <w:r w:rsidRPr="00D0565E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реставрацию;</w:t>
            </w:r>
          </w:p>
          <w:p w:rsidR="002346A6" w:rsidRPr="00D0565E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-</w:t>
            </w:r>
            <w:r w:rsidRPr="00D0565E">
              <w:rPr>
                <w:rFonts w:ascii="Times New Roman CYR" w:hAnsi="Times New Roman CYR" w:cs="Times New Roman CYR"/>
              </w:rPr>
              <w:tab/>
              <w:t>сумма средств, израсходованных на приобретение</w:t>
            </w:r>
            <w:r w:rsidRPr="00D0565E">
              <w:rPr>
                <w:rFonts w:ascii="Times New Roman CYR" w:hAnsi="Times New Roman CYR" w:cs="Times New Roman CYR"/>
                <w:spacing w:val="-20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оборудования.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  <w:tab w:val="left" w:pos="141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12.1.2.Проблемы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</w:t>
            </w:r>
            <w:r w:rsidRPr="00D0565E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общения.</w:t>
            </w:r>
          </w:p>
          <w:p w:rsidR="002346A6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Установлена кнопка вызова.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13.Основные  итоги</w:t>
            </w:r>
            <w:r w:rsidRPr="00D0565E">
              <w:rPr>
                <w:rFonts w:ascii="Times New Roman CYR" w:hAnsi="Times New Roman CYR" w:cs="Times New Roman CYR"/>
                <w:b/>
                <w:bCs/>
                <w:spacing w:val="-8"/>
              </w:rPr>
              <w:t xml:space="preserve">  </w:t>
            </w:r>
            <w:r w:rsidRPr="00D0565E"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right="307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Обозначить нерешенные проблемы и задачи на будущий</w:t>
            </w:r>
            <w:r w:rsidRPr="00D0565E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D0565E">
              <w:rPr>
                <w:rFonts w:ascii="Times New Roman CYR" w:hAnsi="Times New Roman CYR" w:cs="Times New Roman CYR"/>
              </w:rPr>
              <w:t>год.</w:t>
            </w:r>
          </w:p>
          <w:p w:rsidR="002346A6" w:rsidRPr="00D0565E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0565E">
              <w:rPr>
                <w:rFonts w:ascii="Times New Roman CYR" w:hAnsi="Times New Roman CYR" w:cs="Times New Roman CYR"/>
              </w:rPr>
              <w:t>Вся работа носит систематический и комплексный характер. Библиотека находится в постоянном творческом поиске, совершенствует свои формы и методы работы, становится любимым местом общения и досуга любителей книги. Этот год был сложным, но успешным, мы не станавливаемся на достигнутом, ищем новые пути решения.</w:t>
            </w:r>
          </w:p>
          <w:p w:rsidR="003E62E6" w:rsidRDefault="003E62E6" w:rsidP="0091526A">
            <w:pPr>
              <w:pStyle w:val="ac"/>
              <w:ind w:left="435"/>
              <w:rPr>
                <w:b/>
                <w:sz w:val="28"/>
              </w:rPr>
            </w:pPr>
          </w:p>
          <w:p w:rsidR="000231BB" w:rsidRPr="000231BB" w:rsidRDefault="000231BB" w:rsidP="0091526A">
            <w:pPr>
              <w:pStyle w:val="ac"/>
              <w:ind w:left="435"/>
              <w:rPr>
                <w:b/>
                <w:sz w:val="28"/>
              </w:rPr>
            </w:pPr>
            <w:r w:rsidRPr="000231BB">
              <w:rPr>
                <w:b/>
                <w:sz w:val="28"/>
              </w:rPr>
              <w:t>Рельская библиотека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1.1.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 xml:space="preserve">Главные события библиотечной жизни </w:t>
            </w:r>
            <w:r>
              <w:rPr>
                <w:rFonts w:ascii="Times New Roman CYR" w:hAnsi="Times New Roman CYR" w:cs="Times New Roman CYR"/>
              </w:rPr>
              <w:t>поселения</w:t>
            </w:r>
            <w:r w:rsidRPr="0069063B">
              <w:rPr>
                <w:rFonts w:ascii="Times New Roman CYR" w:hAnsi="Times New Roman CYR" w:cs="Times New Roman CYR"/>
              </w:rPr>
              <w:t>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1.3.Федеральные,  областные, муниципальные программы, проекты и иные мероприятия, определявшие работу библиотек в анализируемом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году. Муниципальное задание на оказание муниципальных услуг (выполнение работ). Реквизиты нормативного правового акта, утверждающего муниципальное задание на оказание муниципальных услуг (выполнение работ)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Административный регламент Осьминского социально-культурного центра по предоставлению муниципальной услуги «Библиотечное обслуживание»  утвержден постановлением администрации Осьминского сельского поселения от 22.05.2013 года №62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859"/>
              <w:gridCol w:w="4150"/>
            </w:tblGrid>
            <w:tr w:rsidR="002346A6" w:rsidRPr="0069063B" w:rsidTr="002346A6">
              <w:trPr>
                <w:trHeight w:val="241"/>
                <w:jc w:val="center"/>
              </w:trPr>
              <w:tc>
                <w:tcPr>
                  <w:tcW w:w="4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4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 xml:space="preserve">Наименование показателей, характеризующих качество </w:t>
                  </w:r>
                  <w:r w:rsidRPr="0069063B">
                    <w:rPr>
                      <w:rFonts w:ascii="Times New Roman CYR" w:hAnsi="Times New Roman CYR" w:cs="Times New Roman CYR"/>
                    </w:rPr>
                    <w:lastRenderedPageBreak/>
                    <w:t>муниципальных услуг (работ)</w:t>
                  </w:r>
                </w:p>
              </w:tc>
            </w:tr>
            <w:tr w:rsidR="002346A6" w:rsidRPr="0069063B" w:rsidTr="002346A6">
              <w:trPr>
                <w:trHeight w:val="657"/>
                <w:jc w:val="center"/>
              </w:trPr>
              <w:tc>
                <w:tcPr>
                  <w:tcW w:w="4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lastRenderedPageBreak/>
                    <w:t>Библиотечное обслуживание</w:t>
                  </w:r>
                </w:p>
              </w:tc>
              <w:tc>
                <w:tcPr>
                  <w:tcW w:w="4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1.выдача пользователям во временное пользование документов</w:t>
                  </w:r>
                </w:p>
              </w:tc>
            </w:tr>
            <w:tr w:rsidR="002346A6" w:rsidRPr="0069063B" w:rsidTr="002346A6">
              <w:trPr>
                <w:trHeight w:val="13"/>
                <w:jc w:val="center"/>
              </w:trPr>
              <w:tc>
                <w:tcPr>
                  <w:tcW w:w="4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41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2.предоставление информации в соответствии с запросами</w:t>
                  </w:r>
                </w:p>
              </w:tc>
            </w:tr>
          </w:tbl>
          <w:p w:rsidR="002346A6" w:rsidRPr="0069063B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1.4.Наименование муниципальных услуг (работ), на которые доведено муниципальное задание, а также показатели, характеризующих качество муниципальных услуг (работ) до библиотек – структурных подразделений интегрированных учреждений: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407"/>
              <w:gridCol w:w="1738"/>
              <w:gridCol w:w="2197"/>
            </w:tblGrid>
            <w:tr w:rsidR="002346A6" w:rsidRPr="0069063B" w:rsidTr="002346A6">
              <w:trPr>
                <w:trHeight w:val="2024"/>
                <w:jc w:val="center"/>
              </w:trPr>
              <w:tc>
                <w:tcPr>
                  <w:tcW w:w="5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Наименование библиотеки- структурного подразделения интегрированного учреждения:</w:t>
                  </w:r>
                </w:p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346A6" w:rsidRPr="0069063B" w:rsidTr="002346A6">
              <w:trPr>
                <w:trHeight w:val="383"/>
                <w:jc w:val="center"/>
              </w:trPr>
              <w:tc>
                <w:tcPr>
                  <w:tcW w:w="5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Рельская сельская библиотека Осьминского социально-культурного центра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Библиотечное обслуживание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 xml:space="preserve">1.выдача пользователям во временное пользование документов                  </w:t>
                  </w:r>
                </w:p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 xml:space="preserve">                 пользователя,4779 экз.           </w:t>
                  </w:r>
                </w:p>
              </w:tc>
            </w:tr>
            <w:tr w:rsidR="002346A6" w:rsidRPr="0069063B" w:rsidTr="002346A6">
              <w:trPr>
                <w:trHeight w:val="45"/>
                <w:jc w:val="center"/>
              </w:trPr>
              <w:tc>
                <w:tcPr>
                  <w:tcW w:w="5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2346A6" w:rsidRPr="0069063B" w:rsidRDefault="002346A6" w:rsidP="002346A6">
                  <w:pPr>
                    <w:widowControl w:val="0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2.предоставление информации в соответствии с запросами — 354 справки.</w:t>
                  </w:r>
                </w:p>
              </w:tc>
            </w:tr>
          </w:tbl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2.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ab/>
              <w:t>Библиотечная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сеть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0206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2.1.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  <w:spacing w:val="4"/>
              </w:rPr>
              <w:t xml:space="preserve">Характеристика библиотечной </w:t>
            </w:r>
            <w:r w:rsidRPr="0069063B">
              <w:rPr>
                <w:rFonts w:ascii="Times New Roman CYR" w:hAnsi="Times New Roman CYR" w:cs="Times New Roman CYR"/>
              </w:rPr>
              <w:t>сети на основе форм государственной статистической отчетности.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0206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На территории Осьминского сельского поселения проживают постоянно </w:t>
            </w:r>
            <w:r w:rsidR="00733B3F">
              <w:rPr>
                <w:rFonts w:ascii="Times New Roman CYR" w:hAnsi="Times New Roman CYR" w:cs="Times New Roman CYR"/>
              </w:rPr>
              <w:t>3095</w:t>
            </w:r>
            <w:r w:rsidRPr="0069063B">
              <w:rPr>
                <w:rFonts w:ascii="Times New Roman CYR" w:hAnsi="Times New Roman CYR" w:cs="Times New Roman CYR"/>
              </w:rPr>
              <w:t xml:space="preserve"> чел., 54 деревни, работают две библиотеки.                               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2.2.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действия.Не было.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2.3.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Доступность библиотечных</w:t>
            </w:r>
            <w:r w:rsidRPr="0069063B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услуг</w:t>
            </w:r>
          </w:p>
          <w:p w:rsidR="002346A6" w:rsidRPr="0069063B" w:rsidRDefault="002346A6" w:rsidP="002346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соблюдение нормативов обеспеченности библиотеками населения в целом по территории и в разрезе муниципальных</w:t>
            </w:r>
            <w:r w:rsidRPr="0069063B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образований;</w:t>
            </w:r>
          </w:p>
          <w:p w:rsidR="002346A6" w:rsidRPr="0069063B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среднее число жителей на одну</w:t>
            </w:r>
            <w:r w:rsidRPr="0069063B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 xml:space="preserve">библиотеку;  </w:t>
            </w:r>
          </w:p>
          <w:p w:rsidR="002346A6" w:rsidRPr="0069063B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число населенных пунктов и жителей, не имеющих возможности доступа к библиотечным</w:t>
            </w:r>
            <w:r w:rsidRPr="0069063B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услугам;</w:t>
            </w:r>
          </w:p>
          <w:p w:rsidR="002346A6" w:rsidRPr="0069063B" w:rsidRDefault="002346A6" w:rsidP="002346A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В зоне обслуживания Рельской сельской библиотеки находятся такие населенные  пункты, как: д.Рель, д.Соколок, д.Залустежье, д.Ставотино, д.Славинка, д.Самро, д.Рёлка, д.Полоски, д.Серебрянка,д.Николаевское. Остальные населенные пункты не имеют возможности доступа к библиотечным услугам ,в связи с отдаленностью.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число библиотек, работающих по сокращенному</w:t>
            </w:r>
            <w:r w:rsidRPr="0069063B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графику.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2.4.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>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3.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ab/>
              <w:t>Основные статистические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показатели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lastRenderedPageBreak/>
              <w:t>3.1.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Охват населения территории библиотечным обслуживанием в муниципальном районе в целом и в разрезе муниципальных</w:t>
            </w:r>
            <w:r w:rsidRPr="0069063B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образований.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Зона Рельской библиотеки-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3.2.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Динамика показателей, отражающих объем основных</w:t>
            </w:r>
            <w:r w:rsidRPr="0069063B">
              <w:rPr>
                <w:rFonts w:ascii="Times New Roman CYR" w:hAnsi="Times New Roman CYR" w:cs="Times New Roman CYR"/>
                <w:spacing w:val="5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работ/услуг Рельской сельской библиотеки: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988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72"/>
              <w:gridCol w:w="2472"/>
              <w:gridCol w:w="2472"/>
              <w:gridCol w:w="2472"/>
            </w:tblGrid>
            <w:tr w:rsidR="002346A6" w:rsidRPr="0069063B" w:rsidTr="002346A6">
              <w:trPr>
                <w:trHeight w:val="628"/>
              </w:trPr>
              <w:tc>
                <w:tcPr>
                  <w:tcW w:w="2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Читатели</w:t>
                  </w:r>
                </w:p>
              </w:tc>
              <w:tc>
                <w:tcPr>
                  <w:tcW w:w="2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Посещаемость</w:t>
                  </w:r>
                </w:p>
              </w:tc>
              <w:tc>
                <w:tcPr>
                  <w:tcW w:w="2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Книговыдача</w:t>
                  </w:r>
                </w:p>
              </w:tc>
            </w:tr>
            <w:tr w:rsidR="00BD0620" w:rsidRPr="0069063B" w:rsidTr="002346A6">
              <w:trPr>
                <w:trHeight w:val="566"/>
              </w:trPr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BD0620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 xml:space="preserve"> 201</w:t>
                  </w:r>
                  <w:r>
                    <w:rPr>
                      <w:rFonts w:ascii="Times New Roman CYR" w:hAnsi="Times New Roman CYR" w:cs="Times New Roman CYR"/>
                    </w:rPr>
                    <w:t>5</w:t>
                  </w:r>
                  <w:r w:rsidRPr="0069063B">
                    <w:rPr>
                      <w:rFonts w:ascii="Times New Roman CYR" w:hAnsi="Times New Roman CYR" w:cs="Times New Roman CYR"/>
                    </w:rPr>
                    <w:t xml:space="preserve"> год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160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1487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4779</w:t>
                  </w:r>
                </w:p>
              </w:tc>
            </w:tr>
            <w:tr w:rsidR="00BD0620" w:rsidRPr="0069063B" w:rsidTr="002346A6">
              <w:trPr>
                <w:trHeight w:val="276"/>
              </w:trPr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BD0620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201</w:t>
                  </w:r>
                  <w:r>
                    <w:rPr>
                      <w:rFonts w:ascii="Times New Roman CYR" w:hAnsi="Times New Roman CYR" w:cs="Times New Roman CYR"/>
                    </w:rPr>
                    <w:t>6</w:t>
                  </w:r>
                  <w:r w:rsidRPr="0069063B">
                    <w:rPr>
                      <w:rFonts w:ascii="Times New Roman CYR" w:hAnsi="Times New Roman CYR" w:cs="Times New Roman CYR"/>
                    </w:rPr>
                    <w:t xml:space="preserve"> год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BD0620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1</w:t>
                  </w:r>
                  <w:r>
                    <w:rPr>
                      <w:rFonts w:ascii="Times New Roman CYR" w:hAnsi="Times New Roman CYR" w:cs="Times New Roman CYR"/>
                    </w:rPr>
                    <w:t>7</w:t>
                  </w:r>
                  <w:r w:rsidRPr="0069063B">
                    <w:rPr>
                      <w:rFonts w:ascii="Times New Roman CYR" w:hAnsi="Times New Roman CYR" w:cs="Times New Roman CYR"/>
                    </w:rPr>
                    <w:t>0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BD0620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14</w:t>
                  </w:r>
                  <w:r>
                    <w:rPr>
                      <w:rFonts w:ascii="Times New Roman CYR" w:hAnsi="Times New Roman CYR" w:cs="Times New Roman CYR"/>
                    </w:rPr>
                    <w:t>70</w:t>
                  </w:r>
                </w:p>
              </w:tc>
              <w:tc>
                <w:tcPr>
                  <w:tcW w:w="24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D0620" w:rsidRPr="0069063B" w:rsidRDefault="00BD0620" w:rsidP="00BD0620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47</w:t>
                  </w:r>
                  <w:r>
                    <w:rPr>
                      <w:rFonts w:ascii="Times New Roman CYR" w:hAnsi="Times New Roman CYR" w:cs="Times New Roman CYR"/>
                    </w:rPr>
                    <w:t>34</w:t>
                  </w:r>
                </w:p>
              </w:tc>
            </w:tr>
          </w:tbl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3.3.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Оказание платных услуг (виды услуг, раскрыть динамику по</w:t>
            </w:r>
            <w:r w:rsidRPr="0069063B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видам)-нет.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3.4.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 xml:space="preserve">Краткие  выводы  по  разделу.  Основные  тенденции </w:t>
            </w:r>
            <w:r w:rsidRPr="0069063B">
              <w:rPr>
                <w:rFonts w:ascii="Times New Roman CYR" w:hAnsi="Times New Roman CYR" w:cs="Times New Roman CYR"/>
                <w:spacing w:val="4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 xml:space="preserve">в </w:t>
            </w:r>
            <w:r w:rsidRPr="0069063B">
              <w:rPr>
                <w:rFonts w:ascii="Times New Roman CYR" w:hAnsi="Times New Roman CYR" w:cs="Times New Roman CYR"/>
                <w:spacing w:val="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изменении потребностей пользователей и их</w:t>
            </w:r>
            <w:r w:rsidRPr="0069063B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удовлетворение.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4.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ab/>
              <w:t xml:space="preserve">Библиотечные фонды </w:t>
            </w:r>
            <w:r w:rsidRPr="0069063B">
              <w:rPr>
                <w:rFonts w:ascii="Times New Roman CYR" w:hAnsi="Times New Roman CYR" w:cs="Times New Roman CYR"/>
              </w:rPr>
              <w:t>(формирование, использование,</w:t>
            </w:r>
            <w:r w:rsidRPr="0069063B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сохранность)</w:t>
            </w:r>
          </w:p>
          <w:p w:rsidR="002346A6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4.1.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года.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tbl>
            <w:tblPr>
              <w:tblW w:w="1036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592"/>
              <w:gridCol w:w="2592"/>
              <w:gridCol w:w="2592"/>
              <w:gridCol w:w="2592"/>
            </w:tblGrid>
            <w:tr w:rsidR="002346A6" w:rsidRPr="0069063B" w:rsidTr="002346A6">
              <w:trPr>
                <w:trHeight w:val="491"/>
              </w:trPr>
              <w:tc>
                <w:tcPr>
                  <w:tcW w:w="2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год</w:t>
                  </w:r>
                </w:p>
              </w:tc>
              <w:tc>
                <w:tcPr>
                  <w:tcW w:w="2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поступило</w:t>
                  </w:r>
                </w:p>
              </w:tc>
              <w:tc>
                <w:tcPr>
                  <w:tcW w:w="2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выбыло</w:t>
                  </w:r>
                </w:p>
              </w:tc>
              <w:tc>
                <w:tcPr>
                  <w:tcW w:w="2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состоит</w:t>
                  </w:r>
                </w:p>
              </w:tc>
            </w:tr>
            <w:tr w:rsidR="00BD0620" w:rsidRPr="0069063B" w:rsidTr="002346A6">
              <w:trPr>
                <w:trHeight w:val="107"/>
              </w:trPr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2014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33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0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2950</w:t>
                  </w:r>
                </w:p>
              </w:tc>
            </w:tr>
            <w:tr w:rsidR="00BD0620" w:rsidRPr="0069063B" w:rsidTr="002346A6">
              <w:trPr>
                <w:trHeight w:val="432"/>
              </w:trPr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69063B">
                    <w:rPr>
                      <w:rFonts w:ascii="Times New Roman CYR" w:hAnsi="Times New Roman CYR" w:cs="Times New Roman CYR"/>
                    </w:rPr>
                    <w:t>2015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14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0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D0620" w:rsidRPr="0069063B" w:rsidRDefault="00BD0620" w:rsidP="003E2C13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2964</w:t>
                  </w:r>
                </w:p>
              </w:tc>
            </w:tr>
            <w:tr w:rsidR="002346A6" w:rsidRPr="0069063B" w:rsidTr="002346A6">
              <w:trPr>
                <w:trHeight w:val="438"/>
              </w:trPr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BD0620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2016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5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46A6" w:rsidRPr="0069063B" w:rsidRDefault="002346A6" w:rsidP="002346A6">
                  <w:pPr>
                    <w:widowControl w:val="0"/>
                    <w:suppressLineNumbers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9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4.2.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Общая характеристика совокупного фонда муниципальных библиотек района (объём, видовой и отраслевой</w:t>
            </w:r>
            <w:r w:rsidRPr="0069063B">
              <w:rPr>
                <w:rFonts w:ascii="Times New Roman CYR" w:hAnsi="Times New Roman CYR" w:cs="Times New Roman CYR"/>
                <w:spacing w:val="5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состав).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4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>4.3.</w:t>
            </w:r>
            <w:r w:rsidRPr="0069063B">
              <w:rPr>
                <w:rFonts w:ascii="Times New Roman CYR" w:hAnsi="Times New Roman CYR" w:cs="Times New Roman CYR"/>
                <w:color w:val="00000A"/>
                <w:spacing w:val="-3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Движение совокупного фонда муниципальных библиотек, в т.ч. по видам документов: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2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4.3.1.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Поступления в фонды муниципальных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библиотек: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печатных изданий. Соблюдение норматива ЮНЕСКО (250 документов в год на 1000 жителей);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поступило: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94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электронных документов, в т.ч. локальные сетевые ресурсы, удаленные сетевые ресурсы (подписка на ЭБС и др.), ЭД на съемных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носителях- нет.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подписка на периодические</w:t>
            </w:r>
            <w:r w:rsidRPr="0069063B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издания;</w:t>
            </w:r>
          </w:p>
          <w:p w:rsidR="00BD0620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I полугодие 201</w:t>
            </w:r>
            <w:r w:rsidR="00BD0620">
              <w:rPr>
                <w:rFonts w:ascii="Times New Roman CYR" w:hAnsi="Times New Roman CYR" w:cs="Times New Roman CYR"/>
              </w:rPr>
              <w:t>6</w:t>
            </w:r>
            <w:r w:rsidRPr="0069063B">
              <w:rPr>
                <w:rFonts w:ascii="Times New Roman CYR" w:hAnsi="Times New Roman CYR" w:cs="Times New Roman CYR"/>
              </w:rPr>
              <w:t xml:space="preserve"> года: </w:t>
            </w:r>
            <w:r w:rsidR="00BD0620" w:rsidRPr="0069063B">
              <w:rPr>
                <w:rFonts w:ascii="Times New Roman CYR" w:hAnsi="Times New Roman CYR" w:cs="Times New Roman CYR"/>
              </w:rPr>
              <w:t>16 изданий на сумму   12117,57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426" w:right="119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II полугодие 201</w:t>
            </w:r>
            <w:r w:rsidR="00BD0620">
              <w:rPr>
                <w:rFonts w:ascii="Times New Roman CYR" w:hAnsi="Times New Roman CYR" w:cs="Times New Roman CYR"/>
              </w:rPr>
              <w:t>6</w:t>
            </w:r>
            <w:r w:rsidRPr="0069063B">
              <w:rPr>
                <w:rFonts w:ascii="Times New Roman CYR" w:hAnsi="Times New Roman CYR" w:cs="Times New Roman CYR"/>
              </w:rPr>
              <w:t xml:space="preserve"> года:16 изданий на сумму   </w:t>
            </w:r>
            <w:r w:rsidR="00BD0620">
              <w:rPr>
                <w:rFonts w:ascii="Times New Roman CYR" w:hAnsi="Times New Roman CYR" w:cs="Times New Roman CYR"/>
              </w:rPr>
              <w:t>8570</w:t>
            </w:r>
            <w:r w:rsidRPr="0069063B">
              <w:rPr>
                <w:rFonts w:ascii="Times New Roman CYR" w:hAnsi="Times New Roman CYR" w:cs="Times New Roman CYR"/>
              </w:rPr>
              <w:t>,</w:t>
            </w:r>
            <w:r w:rsidR="00BD0620">
              <w:rPr>
                <w:rFonts w:ascii="Times New Roman CYR" w:hAnsi="Times New Roman CYR" w:cs="Times New Roman CYR"/>
              </w:rPr>
              <w:t>02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2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4.3.2.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Выбытие из фондов муниципальных библиотек с указанием причин исключения из</w:t>
            </w:r>
            <w:r w:rsidRPr="0069063B"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фонда:</w:t>
            </w:r>
          </w:p>
          <w:p w:rsidR="002346A6" w:rsidRPr="0069063B" w:rsidRDefault="002346A6" w:rsidP="002346A6">
            <w:pPr>
              <w:widowControl w:val="0"/>
              <w:tabs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печатных</w:t>
            </w:r>
            <w:r w:rsidRPr="0069063B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изданий;</w:t>
            </w:r>
          </w:p>
          <w:p w:rsidR="002346A6" w:rsidRPr="0069063B" w:rsidRDefault="002346A6" w:rsidP="002346A6">
            <w:pPr>
              <w:widowControl w:val="0"/>
              <w:tabs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электронных</w:t>
            </w:r>
            <w:r w:rsidRPr="0069063B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документов.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02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4.4.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Анализ и оценка состояния и использования фондов библиотек: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02"/>
              </w:tabs>
              <w:autoSpaceDE w:val="0"/>
              <w:autoSpaceDN w:val="0"/>
              <w:adjustRightInd w:val="0"/>
              <w:ind w:right="403" w:firstLine="426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OpenSymbol" w:hAnsi="OpenSymbol" w:cs="OpenSymbol"/>
              </w:rPr>
              <w:t>–</w:t>
            </w:r>
            <w:r w:rsidRPr="0069063B">
              <w:rPr>
                <w:rFonts w:ascii="OpenSymbol" w:hAnsi="OpenSymbol" w:cs="OpenSymbol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обновляемость</w:t>
            </w:r>
            <w:r w:rsidRPr="0069063B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фондов;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обращаемость;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выдача документов библиотечного фонда, в том числе по видам</w:t>
            </w:r>
            <w:r w:rsidRPr="0069063B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документов;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общая книговыдача- 4779 экз.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выдача документов библиотечного фонда, в том числе по</w:t>
            </w:r>
            <w:r w:rsidRPr="0069063B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тематике.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ОПЛ.-1</w:t>
            </w:r>
            <w:r w:rsidR="00BD0620">
              <w:rPr>
                <w:rFonts w:ascii="Times New Roman CYR" w:hAnsi="Times New Roman CYR" w:cs="Times New Roman CYR"/>
              </w:rPr>
              <w:t>088</w:t>
            </w:r>
            <w:r w:rsidRPr="0069063B">
              <w:rPr>
                <w:rFonts w:ascii="Times New Roman CYR" w:hAnsi="Times New Roman CYR" w:cs="Times New Roman CYR"/>
              </w:rPr>
              <w:t xml:space="preserve"> экз.,ест.-научная литература-</w:t>
            </w:r>
            <w:r w:rsidR="00BD0620">
              <w:rPr>
                <w:rFonts w:ascii="Times New Roman CYR" w:hAnsi="Times New Roman CYR" w:cs="Times New Roman CYR"/>
              </w:rPr>
              <w:t>30</w:t>
            </w:r>
            <w:r w:rsidRPr="0069063B">
              <w:rPr>
                <w:rFonts w:ascii="Times New Roman CYR" w:hAnsi="Times New Roman CYR" w:cs="Times New Roman CYR"/>
              </w:rPr>
              <w:t xml:space="preserve"> экз.,техника-</w:t>
            </w:r>
            <w:r w:rsidR="00BD0620">
              <w:rPr>
                <w:rFonts w:ascii="Times New Roman CYR" w:hAnsi="Times New Roman CYR" w:cs="Times New Roman CYR"/>
              </w:rPr>
              <w:t>654</w:t>
            </w:r>
            <w:r w:rsidRPr="0069063B">
              <w:rPr>
                <w:rFonts w:ascii="Times New Roman CYR" w:hAnsi="Times New Roman CYR" w:cs="Times New Roman CYR"/>
              </w:rPr>
              <w:t xml:space="preserve"> экз.,с\х литература-</w:t>
            </w:r>
            <w:r w:rsidR="00BD0620">
              <w:rPr>
                <w:rFonts w:ascii="Times New Roman CYR" w:hAnsi="Times New Roman CYR" w:cs="Times New Roman CYR"/>
              </w:rPr>
              <w:t>770</w:t>
            </w:r>
            <w:r w:rsidRPr="0069063B">
              <w:rPr>
                <w:rFonts w:ascii="Times New Roman CYR" w:hAnsi="Times New Roman CYR" w:cs="Times New Roman CYR"/>
              </w:rPr>
              <w:t xml:space="preserve"> экз.,искусство и спорт-</w:t>
            </w:r>
            <w:r w:rsidR="00BD0620">
              <w:rPr>
                <w:rFonts w:ascii="Times New Roman CYR" w:hAnsi="Times New Roman CYR" w:cs="Times New Roman CYR"/>
              </w:rPr>
              <w:t>23</w:t>
            </w:r>
            <w:r w:rsidRPr="0069063B">
              <w:rPr>
                <w:rFonts w:ascii="Times New Roman CYR" w:hAnsi="Times New Roman CYR" w:cs="Times New Roman CYR"/>
              </w:rPr>
              <w:t xml:space="preserve"> экз.,худ. Литература-1</w:t>
            </w:r>
            <w:r w:rsidR="00BD0620">
              <w:rPr>
                <w:rFonts w:ascii="Times New Roman CYR" w:hAnsi="Times New Roman CYR" w:cs="Times New Roman CYR"/>
              </w:rPr>
              <w:t>115</w:t>
            </w:r>
            <w:r w:rsidRPr="0069063B">
              <w:rPr>
                <w:rFonts w:ascii="Times New Roman CYR" w:hAnsi="Times New Roman CYR" w:cs="Times New Roman CYR"/>
              </w:rPr>
              <w:t xml:space="preserve"> экз.,детская литература-7</w:t>
            </w:r>
            <w:r w:rsidR="00BD0620">
              <w:rPr>
                <w:rFonts w:ascii="Times New Roman CYR" w:hAnsi="Times New Roman CYR" w:cs="Times New Roman CYR"/>
              </w:rPr>
              <w:t>73</w:t>
            </w:r>
            <w:r w:rsidRPr="0069063B">
              <w:rPr>
                <w:rFonts w:ascii="Times New Roman CYR" w:hAnsi="Times New Roman CYR" w:cs="Times New Roman CYR"/>
              </w:rPr>
              <w:t xml:space="preserve"> экз.,прочая-</w:t>
            </w:r>
            <w:r w:rsidR="00BD0620">
              <w:rPr>
                <w:rFonts w:ascii="Times New Roman CYR" w:hAnsi="Times New Roman CYR" w:cs="Times New Roman CYR"/>
              </w:rPr>
              <w:t>281</w:t>
            </w:r>
            <w:r w:rsidRPr="0069063B">
              <w:rPr>
                <w:rFonts w:ascii="Times New Roman CYR" w:hAnsi="Times New Roman CYR" w:cs="Times New Roman CYR"/>
              </w:rPr>
              <w:t xml:space="preserve"> экз.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lastRenderedPageBreak/>
              <w:t>4.5.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Финансирование комплектования (объемы, основные</w:t>
            </w:r>
            <w:r w:rsidRPr="0069063B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источники).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МКУК ЛМПРБ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40"/>
                <w:tab w:val="left" w:pos="767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4.6.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Краткие выводы по подразделу. Основные тенденции в формировании и использовании</w:t>
            </w:r>
            <w:r w:rsidRPr="0069063B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фондов.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40"/>
                <w:tab w:val="left" w:pos="7674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Комплектование не соответствует требованиям нормативов ЮНЕСКО.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4.7.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Обеспечение сохранности фондов: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961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соблюдение действующей инструкции по учету фондов; выполняем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404"/>
              </w:tabs>
              <w:autoSpaceDE w:val="0"/>
              <w:autoSpaceDN w:val="0"/>
              <w:adjustRightInd w:val="0"/>
              <w:ind w:left="426" w:right="-19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30"/>
              </w:rPr>
              <w:t>-</w:t>
            </w:r>
            <w:r w:rsidRPr="0069063B">
              <w:rPr>
                <w:rFonts w:ascii="Times New Roman CYR" w:hAnsi="Times New Roman CYR" w:cs="Times New Roman CYR"/>
                <w:spacing w:val="-30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проверка и передача фондов библиотек в условиях реструктуризации библиотечной сети; результаты проверок; не было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- количество переплетенных изданий; нет 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252"/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 xml:space="preserve">соблюдение режимов хранения; </w:t>
            </w:r>
          </w:p>
          <w:p w:rsidR="002346A6" w:rsidRPr="0069063B" w:rsidRDefault="002346A6" w:rsidP="002346A6">
            <w:pPr>
              <w:widowControl w:val="0"/>
              <w:tabs>
                <w:tab w:val="left" w:pos="678"/>
                <w:tab w:val="left" w:pos="852"/>
                <w:tab w:val="left" w:pos="993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наличие</w:t>
            </w:r>
            <w:r w:rsidRPr="0069063B">
              <w:rPr>
                <w:rFonts w:ascii="Times New Roman CYR" w:hAnsi="Times New Roman CYR" w:cs="Times New Roman CYR"/>
              </w:rPr>
              <w:tab/>
              <w:t>охранных</w:t>
            </w:r>
            <w:r w:rsidRPr="0069063B">
              <w:rPr>
                <w:rFonts w:ascii="Times New Roman CYR" w:hAnsi="Times New Roman CYR" w:cs="Times New Roman CYR"/>
              </w:rPr>
              <w:tab/>
              <w:t>средств,</w:t>
            </w:r>
            <w:r w:rsidRPr="0069063B">
              <w:rPr>
                <w:rFonts w:ascii="Times New Roman CYR" w:hAnsi="Times New Roman CYR" w:cs="Times New Roman CYR"/>
              </w:rPr>
              <w:tab/>
              <w:t>обеспечивающих</w:t>
            </w:r>
            <w:r w:rsidRPr="0069063B">
              <w:rPr>
                <w:rFonts w:ascii="Times New Roman CYR" w:hAnsi="Times New Roman CYR" w:cs="Times New Roman CYR"/>
              </w:rPr>
              <w:tab/>
              <w:t>безопасность библиотек</w:t>
            </w:r>
            <w:r w:rsidRPr="0069063B">
              <w:rPr>
                <w:rFonts w:ascii="Times New Roman CYR" w:hAnsi="Times New Roman CYR" w:cs="Times New Roman CYR"/>
              </w:rPr>
              <w:tab/>
              <w:t xml:space="preserve">и библиотечных фондов; нет 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0632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-аварийные ситуации в библиотеках (количество ситуаций, причины возникновения и последствия). Не было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  <w:spacing w:val="-8"/>
              </w:rPr>
              <w:t>4.8.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ab/>
            </w:r>
            <w:r w:rsidRPr="0069063B">
              <w:rPr>
                <w:rFonts w:ascii="Times New Roman CYR" w:hAnsi="Times New Roman CYR" w:cs="Times New Roman CYR"/>
              </w:rPr>
              <w:t>Краткие выводы по подразделу. Основные проблемы обеспечения сохранности библиотечных</w:t>
            </w:r>
            <w:r w:rsidRPr="0069063B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фондов.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Ведется систематическая работа по ликвидации задолженностей(телефонные переговоры) 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27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6.Организация и содержание библиотечного обслуживания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1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пользователей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6.1.Общая характеристика основных направлений библиотечного обслуживания населения.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1.библиотека обеспечивает беспрепятственный и безвозмездный для всех категорий населения доступ к социально-значимой информации;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2.способствует росту интеллектуального развития общества;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3.сохраняет и передает культурное наследие;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366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6.2.Программно-проектная деятельность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библиотек.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6.3.Культурно-просветительская</w:t>
            </w:r>
            <w:r w:rsidRPr="0069063B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деятельность.</w:t>
            </w:r>
          </w:p>
          <w:p w:rsidR="002346A6" w:rsidRPr="0069063B" w:rsidRDefault="002346A6" w:rsidP="002346A6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Проведено-4</w:t>
            </w:r>
            <w:r w:rsidR="00BD0620">
              <w:rPr>
                <w:rFonts w:ascii="Times New Roman CYR" w:hAnsi="Times New Roman CYR" w:cs="Times New Roman CYR"/>
              </w:rPr>
              <w:t>6</w:t>
            </w:r>
            <w:r w:rsidRPr="0069063B">
              <w:rPr>
                <w:rFonts w:ascii="Times New Roman CYR" w:hAnsi="Times New Roman CYR" w:cs="Times New Roman CYR"/>
              </w:rPr>
              <w:t xml:space="preserve"> мероприятий ,посетили -</w:t>
            </w:r>
            <w:r w:rsidR="00BD0620">
              <w:rPr>
                <w:rFonts w:ascii="Times New Roman CYR" w:hAnsi="Times New Roman CYR" w:cs="Times New Roman CYR"/>
              </w:rPr>
              <w:t>416</w:t>
            </w:r>
            <w:r w:rsidRPr="0069063B">
              <w:rPr>
                <w:rFonts w:ascii="Times New Roman CYR" w:hAnsi="Times New Roman CYR" w:cs="Times New Roman CYR"/>
              </w:rPr>
              <w:t>человек.</w:t>
            </w:r>
          </w:p>
          <w:p w:rsidR="002346A6" w:rsidRPr="0069063B" w:rsidRDefault="002346A6" w:rsidP="002346A6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 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6.4.Продвижение книги и чтения.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</w:rPr>
              <w:t>Книжная выставка -основная форма наглядной библиотекой пропаганды литературы, которая не теряет своей актуальности никогда. Выставка не только раскрывает определенную тему, это творческий полет для библиотекаря, который дарит читателям целый мир, наполненный событиями и открытиями. Правильно организованные, привлекательные -пользовались не малым интересом читателей: «Образ пленительный, образ прекрасный», «От знаний к опыту. От опыта-к мастерству», «Травинка -витаминка» и другие.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6.5.Обслуживание удаленных</w:t>
            </w:r>
            <w:r w:rsidRPr="0069063B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пользователей.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6.6.Внестационарные формы</w:t>
            </w:r>
            <w:r w:rsidRPr="0069063B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 xml:space="preserve">обслуживания. Нет 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6.7.Библиотечное обслуживание</w:t>
            </w:r>
            <w:r w:rsidRPr="0069063B">
              <w:rPr>
                <w:rFonts w:ascii="Times New Roman CYR" w:hAnsi="Times New Roman CYR" w:cs="Times New Roman CYR"/>
                <w:spacing w:val="-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детей.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Читатели  2</w:t>
            </w:r>
            <w:r w:rsidR="00BD0620">
              <w:rPr>
                <w:rFonts w:ascii="Times New Roman CYR" w:hAnsi="Times New Roman CYR" w:cs="Times New Roman CYR"/>
              </w:rPr>
              <w:t>8</w:t>
            </w:r>
            <w:r w:rsidRPr="0069063B">
              <w:rPr>
                <w:rFonts w:ascii="Times New Roman CYR" w:hAnsi="Times New Roman CYR" w:cs="Times New Roman CYR"/>
              </w:rPr>
              <w:t xml:space="preserve"> пользователей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Посещения  6</w:t>
            </w:r>
            <w:r w:rsidR="00BD0620">
              <w:rPr>
                <w:rFonts w:ascii="Times New Roman CYR" w:hAnsi="Times New Roman CYR" w:cs="Times New Roman CYR"/>
              </w:rPr>
              <w:t>29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Книговыдача 19</w:t>
            </w:r>
            <w:r w:rsidR="00BD0620">
              <w:rPr>
                <w:rFonts w:ascii="Times New Roman CYR" w:hAnsi="Times New Roman CYR" w:cs="Times New Roman CYR"/>
              </w:rPr>
              <w:t>55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В наше неспокойное время так важно как можно чаще обращаться к доброте, воспитывая в детях самую сущность добра, формируя нравственные качества характера. Основы доброты, любви должны прививаться ребенку с самого раннего возраста. Велика в этом и роль библиотек.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Интересными и веселыми для ребят были подготовлены такие мероприятия, как: «Узнай. Прочти. Выиграй.», «Акварельная поляна».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А на викторине, посвященной дню рождения великого русского поэта А.С.Пушкина «Здесь Пушкиным всё дышит и живёт»,ребятам предлагалось осуществить путешествие в мир сказок писателя, где они посетили различные станции: «в гостях у няни», «нарисуй поэта» и другие. На каждой из станций ребят ожидали конкурсы, викторины,загадки,с которыми они </w:t>
            </w:r>
            <w:r w:rsidRPr="0069063B">
              <w:rPr>
                <w:rFonts w:ascii="Times New Roman CYR" w:hAnsi="Times New Roman CYR" w:cs="Times New Roman CYR"/>
              </w:rPr>
              <w:lastRenderedPageBreak/>
              <w:t>быстро и успешно справились.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6.8.Библиотечное обслуживание людей с ограниченными возможностями и</w:t>
            </w:r>
            <w:r w:rsidRPr="0069063B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др.</w:t>
            </w:r>
          </w:p>
          <w:p w:rsidR="002346A6" w:rsidRPr="0069063B" w:rsidRDefault="002346A6" w:rsidP="002346A6">
            <w:pPr>
              <w:widowControl w:val="0"/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6.9.Продвижение библиотек и библиотечных услуг и</w:t>
            </w:r>
            <w:r w:rsidRPr="0069063B">
              <w:rPr>
                <w:rFonts w:ascii="Times New Roman CYR" w:hAnsi="Times New Roman CYR" w:cs="Times New Roman CYR"/>
                <w:spacing w:val="-13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др.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  <w:i/>
                <w:iCs/>
              </w:rPr>
              <w:t>Библиотека продолжила вести работу ,направленную на формирование здорового образа жизни, полезных привычек, способствующих укреплению здоровья человека ,а также профилактику таких негативных явлений, как наркомания, СПИД, алкоголизм, табакокурение. С целью показать подросткам, как хрупка человеческая жизнь и как можно искалечить свою судьбу воздействием наркотиков на физическое здоровье человека в библиотеке была проведена беседа: «Наркотики :путешествие туда без обратно».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  <w:i/>
                <w:iCs/>
              </w:rPr>
              <w:t>Прививать и воспитывать у детей доброе отношение к природе, основная задача взрослых. В помощь им в библиотеке в течении всего года оформлялись выставки: «Сохранить природу—значит сохранить Родину», «По лесной тропе родного края».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  <w:i/>
                <w:iCs/>
              </w:rPr>
              <w:t>А также для ребят был проведён час экологии: «Войди в природу с чистым сердцем».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  <w:i/>
                <w:iCs/>
              </w:rPr>
              <w:t>Одним из приоритетных направлений является патриотическое воспитание. Библиотека стремится по средствам мероприятий, как можно полнее раскрыть такие понятия ,как «любовь к Родине», «уважение и верность к Отечеству».Обращение к героико-патриотической литературе, к отечественной истории, воинской доблести и славе -помогает всем ощутить себя частью великой страны с героическим прошлым. На протяжении всего года в библиотеке были оформлены выставки: «О Родине. О мужестве. О славе.», «Под салютом Великой Победы», «Мы все-войны шальные дети» и другие. А на день защитника Отечества для мальчишек была проведена игра-викторина: «Державой армия крепка»,на которой ребята проходили препятствия ,как истинные воины, за что были поощрены призами.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  <w:jc w:val="both"/>
            </w:pPr>
          </w:p>
          <w:p w:rsidR="002346A6" w:rsidRPr="0069063B" w:rsidRDefault="002346A6" w:rsidP="002346A6">
            <w:pPr>
              <w:widowControl w:val="0"/>
              <w:tabs>
                <w:tab w:val="left" w:pos="880"/>
                <w:tab w:val="left" w:pos="7466"/>
                <w:tab w:val="left" w:pos="7857"/>
              </w:tabs>
              <w:autoSpaceDE w:val="0"/>
              <w:autoSpaceDN w:val="0"/>
              <w:adjustRightInd w:val="0"/>
              <w:ind w:left="330" w:right="108" w:hanging="2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 xml:space="preserve">7.Справочно-библиографическое, информационное и </w:t>
            </w:r>
          </w:p>
          <w:p w:rsidR="002346A6" w:rsidRPr="0069063B" w:rsidRDefault="002346A6" w:rsidP="002346A6">
            <w:pPr>
              <w:widowControl w:val="0"/>
              <w:tabs>
                <w:tab w:val="left" w:pos="880"/>
                <w:tab w:val="left" w:pos="7466"/>
                <w:tab w:val="left" w:pos="7857"/>
              </w:tabs>
              <w:autoSpaceDE w:val="0"/>
              <w:autoSpaceDN w:val="0"/>
              <w:adjustRightInd w:val="0"/>
              <w:ind w:left="330" w:right="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социально-правовое обслуживание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пользователей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7.1.Организация и ведение СБА в библиотеках, библиотеках – структурных подразделениях интегрированных учреждений культуры.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90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7.2.Справочно-библиографическое обслуживание индивидуальных пользователей и коллективных абонентов. Развитие системы СБО с использованием</w:t>
            </w:r>
            <w:r w:rsidRPr="0069063B">
              <w:rPr>
                <w:rFonts w:ascii="Times New Roman CYR" w:hAnsi="Times New Roman CYR" w:cs="Times New Roman CYR"/>
                <w:spacing w:val="-2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ИКТ</w:t>
            </w:r>
          </w:p>
          <w:p w:rsidR="002346A6" w:rsidRPr="0069063B" w:rsidRDefault="002346A6" w:rsidP="002346A6">
            <w:pPr>
              <w:widowControl w:val="0"/>
              <w:autoSpaceDE w:val="0"/>
              <w:autoSpaceDN w:val="0"/>
              <w:adjustRightInd w:val="0"/>
              <w:ind w:left="-426"/>
            </w:pPr>
            <w:r w:rsidRPr="0069063B">
              <w:rPr>
                <w:rFonts w:ascii="Times New Roman CYR" w:hAnsi="Times New Roman CYR" w:cs="Times New Roman CYR"/>
              </w:rPr>
              <w:t xml:space="preserve">       В целях пропаганды библиотечно-библиографических знаний в течении всего года       проводились индивидуальные консультации у каталога,экскурсии по библиотеке, библиотечные уроки.</w:t>
            </w:r>
          </w:p>
          <w:p w:rsidR="002346A6" w:rsidRPr="0069063B" w:rsidRDefault="002346A6" w:rsidP="002346A6">
            <w:pPr>
              <w:widowControl w:val="0"/>
              <w:tabs>
                <w:tab w:val="left" w:pos="141"/>
                <w:tab w:val="left" w:pos="864"/>
              </w:tabs>
              <w:autoSpaceDE w:val="0"/>
              <w:autoSpaceDN w:val="0"/>
              <w:adjustRightInd w:val="0"/>
              <w:ind w:left="-426"/>
              <w:jc w:val="both"/>
            </w:pPr>
            <w:r w:rsidRPr="0069063B">
              <w:rPr>
                <w:rFonts w:ascii="Times New Roman CYR" w:hAnsi="Times New Roman CYR" w:cs="Times New Roman CYR"/>
              </w:rPr>
              <w:t xml:space="preserve">       Выполнено справок -</w:t>
            </w:r>
            <w:r w:rsidR="009C15C4">
              <w:rPr>
                <w:rFonts w:ascii="Times New Roman CYR" w:hAnsi="Times New Roman CYR" w:cs="Times New Roman CYR"/>
              </w:rPr>
              <w:t xml:space="preserve"> 257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7.3.Организация МБА в муниципальных</w:t>
            </w:r>
            <w:r w:rsidRPr="0069063B">
              <w:rPr>
                <w:rFonts w:ascii="Times New Roman CYR" w:hAnsi="Times New Roman CYR" w:cs="Times New Roman CYR"/>
                <w:spacing w:val="-2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библиотеках.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Получено книг по МБА  </w:t>
            </w:r>
            <w:r w:rsidR="009C15C4">
              <w:rPr>
                <w:rFonts w:ascii="Times New Roman CYR" w:hAnsi="Times New Roman CYR" w:cs="Times New Roman CYR"/>
              </w:rPr>
              <w:t>-11 экз.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7.4.Формирование информационной культуры</w:t>
            </w:r>
            <w:r w:rsidRPr="0069063B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пользователей.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7.5.Деятельность центров правовой и социально значимой</w:t>
            </w:r>
            <w:r w:rsidRPr="0069063B">
              <w:rPr>
                <w:rFonts w:ascii="Times New Roman CYR" w:hAnsi="Times New Roman CYR" w:cs="Times New Roman CYR"/>
                <w:spacing w:val="-2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информации.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505"/>
                <w:tab w:val="left" w:pos="3217"/>
                <w:tab w:val="left" w:pos="5991"/>
                <w:tab w:val="left" w:pos="7137"/>
                <w:tab w:val="left" w:pos="8196"/>
                <w:tab w:val="left" w:pos="876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7.6.Деятельность Удаленных рабочих мест Многофункциональных</w:t>
            </w:r>
            <w:r w:rsidRPr="0069063B">
              <w:rPr>
                <w:rFonts w:ascii="Times New Roman CYR" w:hAnsi="Times New Roman CYR" w:cs="Times New Roman CYR"/>
              </w:rPr>
              <w:tab/>
              <w:t xml:space="preserve"> центров (МФЦ) по </w:t>
            </w:r>
            <w:r w:rsidRPr="0069063B">
              <w:rPr>
                <w:rFonts w:ascii="Times New Roman CYR" w:hAnsi="Times New Roman CYR" w:cs="Times New Roman CYR"/>
                <w:spacing w:val="-1"/>
              </w:rPr>
              <w:t xml:space="preserve">оказанию </w:t>
            </w:r>
            <w:r w:rsidRPr="0069063B">
              <w:rPr>
                <w:rFonts w:ascii="Times New Roman CYR" w:hAnsi="Times New Roman CYR" w:cs="Times New Roman CYR"/>
              </w:rPr>
              <w:t>государственных услуг на базе муниципальных</w:t>
            </w:r>
            <w:r w:rsidRPr="0069063B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 xml:space="preserve">библиотек. Нет 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7.7.Выпуск библиографической</w:t>
            </w:r>
            <w:r w:rsidRPr="0069063B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продукции.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7.8.Краткие выводы по</w:t>
            </w:r>
            <w:r w:rsidRPr="0069063B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разделу.</w:t>
            </w:r>
          </w:p>
          <w:p w:rsidR="002346A6" w:rsidRDefault="002346A6" w:rsidP="002346A6">
            <w:pPr>
              <w:widowControl w:val="0"/>
              <w:tabs>
                <w:tab w:val="left" w:pos="567"/>
                <w:tab w:val="left" w:pos="1062"/>
              </w:tabs>
              <w:autoSpaceDE w:val="0"/>
              <w:autoSpaceDN w:val="0"/>
              <w:adjustRightInd w:val="0"/>
              <w:spacing w:before="51"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062"/>
              </w:tabs>
              <w:autoSpaceDE w:val="0"/>
              <w:autoSpaceDN w:val="0"/>
              <w:adjustRightInd w:val="0"/>
              <w:spacing w:before="51"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8.Краеведческая деятельность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библиотек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8.1.Реализация краеведческих проектов, в том числе</w:t>
            </w:r>
            <w:r w:rsidRPr="0069063B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корпоративных.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31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8.2.Анализ формирования и использования фондов краеведческих документов и местных изданий (движение фонда, источники поступлений,</w:t>
            </w:r>
            <w:r w:rsidRPr="0069063B">
              <w:rPr>
                <w:rFonts w:ascii="Times New Roman CYR" w:hAnsi="Times New Roman CYR" w:cs="Times New Roman CYR"/>
                <w:spacing w:val="-2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выдача).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8.3.Формирование краеведческих  баз данных и электронных</w:t>
            </w:r>
            <w:r w:rsidRPr="0069063B">
              <w:rPr>
                <w:rFonts w:ascii="Times New Roman CYR" w:hAnsi="Times New Roman CYR" w:cs="Times New Roman CYR"/>
                <w:spacing w:val="-1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библиотек.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8.4.Основные направления краеведческой деятельности – по тематике (историческое, литературное, экологическое и др.) и формам</w:t>
            </w:r>
            <w:r w:rsidRPr="0069063B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работы.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Уважение к историческому наследию и любовь к родной земле — неотъемлемые качества любого гражданина, патриота своей страны. Но эти черты можно воспитать     в себе ,только хорошо зная свою Родину и её историю ,культура и быт простого народа. По этому </w:t>
            </w:r>
            <w:r w:rsidRPr="0069063B">
              <w:rPr>
                <w:rFonts w:ascii="Times New Roman CYR" w:hAnsi="Times New Roman CYR" w:cs="Times New Roman CYR"/>
              </w:rPr>
              <w:lastRenderedPageBreak/>
              <w:t>библиотека уделяет больше внимания популяризации знаний о родном крае, возрождению культурно-исторического наследия.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В библиотеке были оформлены выставки: «От краеведения-к краелюбию», «Над нами рдеет флаг России», «Великая Отечественная война в именах и датах».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Также для детей была проведена беседа, посвященная снятию блокады г.Ленинграда: «Там, где память, там слеза».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Ребята с интересом и сочувствием слушали рассказы о жизни ленинградцев во время Великой Отечественной войны.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Все проводимые библиотекой мероприятия по патриотическому воспитанию направлены на то, чтобы наше подрастающее поколение чтило, помнило свою историю, гордилось своим народом, и была достойной сменой.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8.5.Выпуск краеведческих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изданий.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8.6.Раскрытие и продвижение краеведческих фондов, в том числе создание виртуальных выставок и</w:t>
            </w:r>
            <w:r w:rsidRPr="0069063B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музеев.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8.7.Создание в муниципальных библиотеках историко-краеведческих мини-музеев, краеведческих и этнографических комнат и уголков и</w:t>
            </w:r>
            <w:r w:rsidRPr="0069063B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т.  п. нет</w:t>
            </w:r>
          </w:p>
          <w:p w:rsidR="002346A6" w:rsidRPr="0069063B" w:rsidRDefault="002346A6" w:rsidP="002346A6">
            <w:pPr>
              <w:widowControl w:val="0"/>
              <w:tabs>
                <w:tab w:val="left" w:pos="567"/>
                <w:tab w:val="left" w:pos="124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8.8.Краткие выводы по разделу. Перспективные направления развития краеведческой деятельности в</w:t>
            </w:r>
            <w:r w:rsidRPr="0069063B">
              <w:rPr>
                <w:rFonts w:ascii="Times New Roman CYR" w:hAnsi="Times New Roman CYR" w:cs="Times New Roman CYR"/>
                <w:spacing w:val="-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регионе.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9.Автоматизация библиотечных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процессов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7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9.1.Состояние компьютерного парка муниципальных библиотек, библиотек – структурных подразделений интегрированных учреждений культуры. Наличие локальной вычислительной сети и высокоскоростных линий доступа в Интернет. Динамика за три года в целом по району: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персональных</w:t>
            </w:r>
            <w:r w:rsidRPr="0069063B">
              <w:rPr>
                <w:rFonts w:ascii="Times New Roman CYR" w:hAnsi="Times New Roman CYR" w:cs="Times New Roman CYR"/>
                <w:spacing w:val="-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компьютеров;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персональных компьютеров для</w:t>
            </w:r>
            <w:r w:rsidRPr="0069063B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пользователей;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459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муниципальных библиотек, имеющих доступ в Интернет, в том числе с устройства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пользователя;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единиц копировально-множительной техники; из них: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техники для</w:t>
            </w:r>
            <w:r w:rsidRPr="0069063B"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пользователей;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число техники для оцифровки</w:t>
            </w:r>
            <w:r w:rsidRPr="0069063B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фонда.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88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9.2.Общие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</w:t>
            </w:r>
            <w:r w:rsidRPr="0069063B">
              <w:rPr>
                <w:rFonts w:ascii="Times New Roman CYR" w:hAnsi="Times New Roman CYR" w:cs="Times New Roman CYR"/>
                <w:spacing w:val="-1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процессы.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10.Организационно-методическая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1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деятельность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70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10.1.Характеристика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межпоселенческих), наделенных статусом центральной</w:t>
            </w:r>
            <w:r w:rsidRPr="0069063B">
              <w:rPr>
                <w:rFonts w:ascii="Times New Roman CYR" w:hAnsi="Times New Roman CYR" w:cs="Times New Roman CYR"/>
                <w:spacing w:val="-1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(ЦБ). Отражение методических услуг/работ в Уставах ЦБ. Перечень наименований муниципальных методических работ/услуг, включенных в муниципальные задания</w:t>
            </w:r>
            <w:r w:rsidRPr="0069063B"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ЦБ.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02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10.2.Виды и формы методических услуг/работ: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828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количество индивидуальных и групповых консультаций, в т.ч. проведенных дистанционно;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</w:tabs>
              <w:autoSpaceDE w:val="0"/>
              <w:autoSpaceDN w:val="0"/>
              <w:adjustRightInd w:val="0"/>
              <w:spacing w:before="46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(городского округа);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440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количество организованных совещаний, круглых столов и др. профессиональных встреч, в т.ч. в сетевом</w:t>
            </w:r>
            <w:r w:rsidRPr="0069063B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режиме;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количество проведенных обучающих мероприятий, в т.ч.</w:t>
            </w:r>
            <w:r w:rsidRPr="0069063B">
              <w:rPr>
                <w:rFonts w:ascii="Times New Roman CYR" w:hAnsi="Times New Roman CYR" w:cs="Times New Roman CYR"/>
                <w:spacing w:val="-17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дистанционно;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9"/>
              </w:tabs>
              <w:autoSpaceDE w:val="0"/>
              <w:autoSpaceDN w:val="0"/>
              <w:adjustRightInd w:val="0"/>
              <w:ind w:left="426"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количество выездов в библиотеки с целью оказания методической помощи, изучения опыта</w:t>
            </w:r>
            <w:r w:rsidRPr="0069063B"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работы;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мониторинги (количество, тематика,</w:t>
            </w:r>
            <w:r w:rsidRPr="0069063B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итоги).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02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10.3.Кадровое обеспечение методической деятельности в разрезе района (наличие должности </w:t>
            </w:r>
            <w:r w:rsidRPr="0069063B">
              <w:rPr>
                <w:rFonts w:ascii="Times New Roman CYR" w:hAnsi="Times New Roman CYR" w:cs="Times New Roman CYR"/>
              </w:rPr>
              <w:lastRenderedPageBreak/>
              <w:t>методиста по библиотечной работе в штатном расписании ЦБ).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10.4.Повышение квалификации библиотечных</w:t>
            </w:r>
            <w:r w:rsidRPr="0069063B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специалистов.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10.5.Профессиональные</w:t>
            </w:r>
            <w:r w:rsidRPr="0069063B"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конкурсы.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10.6.Публикации в профессиональных</w:t>
            </w:r>
            <w:r w:rsidRPr="0069063B">
              <w:rPr>
                <w:rFonts w:ascii="Times New Roman CYR" w:hAnsi="Times New Roman CYR" w:cs="Times New Roman CYR"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изданиях.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95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10.7.Краткие выводы по разделу. Приоритеты развития методической деятельности ЦБ муниципальных</w:t>
            </w:r>
            <w:r w:rsidRPr="0069063B">
              <w:rPr>
                <w:rFonts w:ascii="Times New Roman CYR" w:hAnsi="Times New Roman CYR" w:cs="Times New Roman CYR"/>
                <w:spacing w:val="-11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образований.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12.Материально-технические ресурсы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1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библиотек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53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12.1.Общая характеристика зданий, помещений муниципальных библиотек, библиотек – структурных подразделений интегрированных учреждений культуры.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обеспеченность муниципальных библиотек зданиями и</w:t>
            </w:r>
            <w:r w:rsidRPr="0069063B">
              <w:rPr>
                <w:rFonts w:ascii="Times New Roman CYR" w:hAnsi="Times New Roman CYR" w:cs="Times New Roman CYR"/>
                <w:spacing w:val="-18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помещениями;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физическое состояние зданий, помещений муниципальных</w:t>
            </w:r>
            <w:r w:rsidRPr="0069063B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библиотек.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36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12.1.1.Финансовое обеспечение материально-технической</w:t>
            </w:r>
            <w:r w:rsidRPr="0069063B">
              <w:rPr>
                <w:rFonts w:ascii="Times New Roman CYR" w:hAnsi="Times New Roman CYR" w:cs="Times New Roman CYR"/>
                <w:spacing w:val="-15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базы: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сумма средств, израсходованных на ремонт и</w:t>
            </w:r>
            <w:r w:rsidRPr="0069063B">
              <w:rPr>
                <w:rFonts w:ascii="Times New Roman CYR" w:hAnsi="Times New Roman CYR" w:cs="Times New Roman CYR"/>
                <w:spacing w:val="-19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реставрацию;</w:t>
            </w:r>
          </w:p>
          <w:p w:rsidR="002346A6" w:rsidRPr="0069063B" w:rsidRDefault="002346A6" w:rsidP="002346A6">
            <w:pPr>
              <w:widowControl w:val="0"/>
              <w:tabs>
                <w:tab w:val="left" w:pos="852"/>
                <w:tab w:val="left" w:pos="993"/>
                <w:tab w:val="left" w:pos="1387"/>
              </w:tabs>
              <w:autoSpaceDE w:val="0"/>
              <w:autoSpaceDN w:val="0"/>
              <w:adjustRightInd w:val="0"/>
              <w:ind w:left="426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-</w:t>
            </w:r>
            <w:r w:rsidRPr="0069063B">
              <w:rPr>
                <w:rFonts w:ascii="Times New Roman CYR" w:hAnsi="Times New Roman CYR" w:cs="Times New Roman CYR"/>
              </w:rPr>
              <w:tab/>
              <w:t>сумма средств, израсходованных на приобретение</w:t>
            </w:r>
            <w:r w:rsidRPr="0069063B">
              <w:rPr>
                <w:rFonts w:ascii="Times New Roman CYR" w:hAnsi="Times New Roman CYR" w:cs="Times New Roman CYR"/>
                <w:spacing w:val="-20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оборудования.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  <w:tab w:val="left" w:pos="1419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12.1.2.Проблемы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</w:t>
            </w:r>
            <w:r w:rsidRPr="0069063B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69063B">
              <w:rPr>
                <w:rFonts w:ascii="Times New Roman CYR" w:hAnsi="Times New Roman CYR" w:cs="Times New Roman CYR"/>
              </w:rPr>
              <w:t>общения.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69063B">
              <w:rPr>
                <w:rFonts w:ascii="Times New Roman CYR" w:hAnsi="Times New Roman CYR" w:cs="Times New Roman CYR"/>
              </w:rPr>
              <w:t>Установлена кнопка вызова.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before="47" w:line="274" w:lineRule="exac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  <w:b/>
                <w:bCs/>
              </w:rPr>
              <w:t>13.Основные  итоги</w:t>
            </w:r>
            <w:r w:rsidRPr="0069063B">
              <w:rPr>
                <w:rFonts w:ascii="Times New Roman CYR" w:hAnsi="Times New Roman CYR" w:cs="Times New Roman CYR"/>
                <w:b/>
                <w:bCs/>
                <w:spacing w:val="-8"/>
              </w:rPr>
              <w:t xml:space="preserve">  </w:t>
            </w:r>
            <w:r w:rsidRPr="0069063B">
              <w:rPr>
                <w:rFonts w:ascii="Times New Roman CYR" w:hAnsi="Times New Roman CYR" w:cs="Times New Roman CYR"/>
                <w:b/>
                <w:bCs/>
              </w:rPr>
              <w:t>года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right="307"/>
              <w:rPr>
                <w:rFonts w:ascii="Times New Roman CYR" w:hAnsi="Times New Roman CYR" w:cs="Times New Roman CYR"/>
              </w:rPr>
            </w:pPr>
            <w:r w:rsidRPr="0069063B">
              <w:rPr>
                <w:rFonts w:ascii="Times New Roman CYR" w:hAnsi="Times New Roman CYR" w:cs="Times New Roman CYR"/>
              </w:rPr>
              <w:t>Проделанная работа позволяет определить приоритетные задачи и искать оптимальные пути для удовлетворения запросов пользователей библиотеки.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right="307"/>
              <w:rPr>
                <w:rFonts w:ascii="Times New Roman CYR" w:hAnsi="Times New Roman CYR" w:cs="Times New Roman CYR"/>
                <w:b/>
                <w:bCs/>
              </w:rPr>
            </w:pPr>
            <w:r w:rsidRPr="0069063B">
              <w:rPr>
                <w:rFonts w:ascii="Times New Roman CYR" w:hAnsi="Times New Roman CYR" w:cs="Times New Roman CYR"/>
              </w:rPr>
              <w:t xml:space="preserve">Время обязывает нас пересмотреть традиционные формы работы, искать  другие, инновационные подходы к читательской аудитории ,не забывая при этом совершенствовать накопленный опыт, наполняя его новым содержанием. И в своей дальнейшей деятельности мы в качестве приоритета будем избирать новаторство, профессионализм, стремление идти в ногу со временем. </w:t>
            </w:r>
          </w:p>
          <w:p w:rsidR="002346A6" w:rsidRPr="0069063B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  <w:p w:rsidR="002346A6" w:rsidRPr="0069063B" w:rsidRDefault="002346A6" w:rsidP="002346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  <w:p w:rsidR="00F81AAE" w:rsidRPr="003E62E6" w:rsidRDefault="002346A6" w:rsidP="002346A6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 w:rsidR="00DA6475" w:rsidRPr="003E62E6">
              <w:rPr>
                <w:b/>
                <w:bCs/>
              </w:rPr>
              <w:t>Раздел 6.</w:t>
            </w:r>
            <w:r w:rsidR="00DA6475" w:rsidRPr="002346A6">
              <w:rPr>
                <w:bCs/>
              </w:rPr>
              <w:t xml:space="preserve"> </w:t>
            </w:r>
            <w:r w:rsidR="00DA6475" w:rsidRPr="003E62E6">
              <w:rPr>
                <w:b/>
              </w:rPr>
              <w:t>Методическая работа</w:t>
            </w:r>
          </w:p>
          <w:p w:rsidR="002346A6" w:rsidRDefault="00DA6475" w:rsidP="002346A6">
            <w:r w:rsidRPr="00DA6475">
              <w:t>Накапливаемые методические материалы, сценарные материалы сценарные разработки собираются и хранятся в тематических папках. Вся литература и сценарный материал распределен по разделам:</w:t>
            </w:r>
          </w:p>
          <w:p w:rsidR="00DA6475" w:rsidRPr="00DA6475" w:rsidRDefault="00DA6475" w:rsidP="002346A6">
            <w:r w:rsidRPr="00DA6475">
              <w:t>- фольклор,</w:t>
            </w:r>
          </w:p>
          <w:p w:rsidR="00DA6475" w:rsidRPr="00DA6475" w:rsidRDefault="00DA6475" w:rsidP="002346A6">
            <w:r w:rsidRPr="00DA6475">
              <w:t>- детские  праздники и программы,</w:t>
            </w:r>
          </w:p>
          <w:p w:rsidR="00DA6475" w:rsidRPr="00DA6475" w:rsidRDefault="00DA6475" w:rsidP="002346A6">
            <w:r w:rsidRPr="00DA6475">
              <w:t>- работа с семьей,</w:t>
            </w:r>
          </w:p>
          <w:p w:rsidR="00DA6475" w:rsidRPr="00DA6475" w:rsidRDefault="00DA6475" w:rsidP="002346A6">
            <w:r w:rsidRPr="00DA6475">
              <w:t>- работа с пожилыми людьми,</w:t>
            </w:r>
          </w:p>
          <w:p w:rsidR="00DA6475" w:rsidRPr="00DA6475" w:rsidRDefault="00DA6475" w:rsidP="002346A6">
            <w:r w:rsidRPr="00DA6475">
              <w:t>- профессиональные праздники,</w:t>
            </w:r>
          </w:p>
          <w:p w:rsidR="00DA6475" w:rsidRPr="00DA6475" w:rsidRDefault="00DA6475" w:rsidP="002346A6">
            <w:r w:rsidRPr="00DA6475">
              <w:t>- работа с молодежью,</w:t>
            </w:r>
          </w:p>
          <w:p w:rsidR="00DA6475" w:rsidRPr="00DA6475" w:rsidRDefault="00DA6475" w:rsidP="002346A6">
            <w:r w:rsidRPr="00DA6475">
              <w:t>- военно-патриотическое воспитание,</w:t>
            </w:r>
          </w:p>
          <w:p w:rsidR="00DA6475" w:rsidRPr="00DA6475" w:rsidRDefault="00DA6475" w:rsidP="002346A6">
            <w:r w:rsidRPr="00DA6475">
              <w:t>- День Победы.</w:t>
            </w:r>
          </w:p>
          <w:p w:rsidR="00DA6475" w:rsidRDefault="00DA6475" w:rsidP="002346A6">
            <w:r w:rsidRPr="00DA6475">
              <w:t> Фонотека пополн</w:t>
            </w:r>
            <w:r w:rsidR="00F464EF">
              <w:t xml:space="preserve">яется </w:t>
            </w:r>
            <w:r w:rsidRPr="00DA6475">
              <w:t>музыкальными дисками разнообразных жанров, постоянно обновляется дискотечный фонд современной музыкой молодёжных музыкальных направлений.</w:t>
            </w:r>
          </w:p>
          <w:p w:rsidR="00DA6475" w:rsidRDefault="00DA6475" w:rsidP="002346A6">
            <w:pPr>
              <w:rPr>
                <w:bCs/>
              </w:rPr>
            </w:pPr>
            <w:r w:rsidRPr="00DA6475">
              <w:rPr>
                <w:bCs/>
              </w:rPr>
              <w:t>Состав кадров:</w:t>
            </w:r>
          </w:p>
          <w:tbl>
            <w:tblPr>
              <w:tblW w:w="13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4"/>
              <w:gridCol w:w="3170"/>
              <w:gridCol w:w="4076"/>
              <w:gridCol w:w="1857"/>
              <w:gridCol w:w="1857"/>
              <w:gridCol w:w="1857"/>
            </w:tblGrid>
            <w:tr w:rsidR="00E50C58" w:rsidTr="006C7EC6">
              <w:trPr>
                <w:cantSplit/>
                <w:trHeight w:val="69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№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п/п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Фамилия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Имя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Отчество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Занимаемая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должность</w:t>
                  </w:r>
                </w:p>
                <w:p w:rsidR="00E50C58" w:rsidRPr="00DF5A8B" w:rsidRDefault="00E50C58" w:rsidP="00AD343D">
                  <w:pPr>
                    <w:jc w:val="center"/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Дата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рождения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Стаж работы в культуре</w:t>
                  </w:r>
                </w:p>
              </w:tc>
            </w:tr>
            <w:tr w:rsidR="00E50C58" w:rsidTr="00AD343D">
              <w:trPr>
                <w:cantSplit/>
                <w:trHeight w:val="411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Тихонюк Татьян Ивановна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Директор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1969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 лет</w:t>
                  </w:r>
                </w:p>
              </w:tc>
            </w:tr>
            <w:tr w:rsidR="00E50C58" w:rsidTr="00AD343D">
              <w:trPr>
                <w:cantSplit/>
                <w:trHeight w:val="28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Шанцева Татьяна Павловна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Главный бухгалтер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E50C58" w:rsidTr="00AD343D">
              <w:trPr>
                <w:cantSplit/>
                <w:trHeight w:val="24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lastRenderedPageBreak/>
                    <w:t>3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Молчанова Ирина Михайловна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Заведующая Осьминской библиотекой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года</w:t>
                  </w:r>
                </w:p>
              </w:tc>
            </w:tr>
            <w:tr w:rsidR="00E50C58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4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Ратникова Екатерина Николаевна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Художественный руководитель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1981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A8243A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5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Корнева Елена Сергеевна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Библиотекарь Рельской библиотеки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1986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4871A1" w:rsidTr="004871A1">
              <w:trPr>
                <w:cantSplit/>
                <w:trHeight w:val="60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Default="004871A1" w:rsidP="00AD343D">
                  <w:pPr>
                    <w:jc w:val="center"/>
                  </w:pPr>
                  <w:r w:rsidRPr="00DF5A8B">
                    <w:t>6</w:t>
                  </w:r>
                </w:p>
                <w:p w:rsidR="004871A1" w:rsidRPr="00DF5A8B" w:rsidRDefault="004871A1" w:rsidP="00AD343D">
                  <w:pPr>
                    <w:jc w:val="center"/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 w:rsidRPr="00DF5A8B">
                    <w:t>Киселева Евгения Алексеевна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 w:rsidRPr="00DF5A8B">
                    <w:t>Специалист по методике клубной работы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 w:rsidRPr="00DF5A8B">
                    <w:t>1989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Default="004871A1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Default="004871A1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мес.</w:t>
                  </w:r>
                </w:p>
              </w:tc>
            </w:tr>
            <w:tr w:rsidR="004871A1" w:rsidTr="004871A1">
              <w:trPr>
                <w:cantSplit/>
                <w:trHeight w:val="213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>
                    <w:t>Елисеева Екатерина Владимировна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>
                    <w:t>Художник –декоратор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DF5A8B" w:rsidRDefault="004871A1" w:rsidP="00AD343D">
                  <w:pPr>
                    <w:jc w:val="center"/>
                  </w:pPr>
                  <w:r>
                    <w:t>1089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Default="004871A1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Default="004871A1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AD343D">
              <w:trPr>
                <w:cantSplit/>
                <w:trHeight w:val="40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4871A1" w:rsidP="00AD343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Сасин Василий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Рабочий по обслуживанию здания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1976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AD343D">
              <w:trPr>
                <w:cantSplit/>
                <w:trHeight w:val="34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4871A1" w:rsidP="00AD343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Графова Татьяна Евгеньевна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Уборщица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F26637">
                  <w:pPr>
                    <w:jc w:val="center"/>
                  </w:pPr>
                  <w:r w:rsidRPr="00DF5A8B">
                    <w:t>1957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н/высшее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C26807">
              <w:trPr>
                <w:cantSplit/>
                <w:trHeight w:val="533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4871A1" w:rsidP="00C2680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Кузьмин Алексей Борисович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6D622A">
                  <w:pPr>
                    <w:jc w:val="center"/>
                  </w:pPr>
                  <w:r w:rsidRPr="00DF5A8B">
                    <w:t>1967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мес.</w:t>
                  </w:r>
                </w:p>
              </w:tc>
            </w:tr>
            <w:tr w:rsidR="0091526A" w:rsidTr="00F26637">
              <w:trPr>
                <w:cantSplit/>
                <w:trHeight w:val="56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4871A1" w:rsidP="00AD343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Самотяжко Александр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1955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411BE6">
              <w:trPr>
                <w:cantSplit/>
                <w:trHeight w:val="12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4871A1" w:rsidP="00C2680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Пилецкий Денис Леонидович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DF5A8B" w:rsidRDefault="0091526A" w:rsidP="00AD343D">
                  <w:pPr>
                    <w:jc w:val="center"/>
                  </w:pPr>
                  <w:r w:rsidRPr="00DF5A8B">
                    <w:t>1975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411BE6">
              <w:trPr>
                <w:cantSplit/>
                <w:trHeight w:val="13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4871A1" w:rsidP="00AD343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AD343D">
                  <w:pPr>
                    <w:jc w:val="center"/>
                  </w:pPr>
                  <w:r>
                    <w:t>Горин Сергей Иванович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6C7EC6" w:rsidRDefault="00C26807" w:rsidP="00C26807">
                  <w:pPr>
                    <w:jc w:val="center"/>
                  </w:pPr>
                  <w:r>
                    <w:t>1964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1526A" w:rsidTr="003E62E6">
              <w:trPr>
                <w:cantSplit/>
                <w:trHeight w:val="213"/>
              </w:trPr>
              <w:tc>
                <w:tcPr>
                  <w:tcW w:w="976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1526A" w:rsidRPr="00E50C58" w:rsidRDefault="0091526A" w:rsidP="00AD343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2E3BA8">
              <w:trPr>
                <w:gridBefore w:val="4"/>
                <w:wBefore w:w="9767" w:type="dxa"/>
                <w:cantSplit/>
                <w:trHeight w:val="115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91526A" w:rsidTr="00C779F6">
              <w:trPr>
                <w:gridBefore w:val="4"/>
                <w:wBefore w:w="9767" w:type="dxa"/>
                <w:cantSplit/>
                <w:trHeight w:val="36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год</w:t>
                  </w:r>
                </w:p>
              </w:tc>
            </w:tr>
            <w:tr w:rsidR="0091526A" w:rsidTr="003E62E6">
              <w:trPr>
                <w:gridBefore w:val="4"/>
                <w:wBefore w:w="9767" w:type="dxa"/>
                <w:cantSplit/>
                <w:trHeight w:val="7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Default="0091526A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7.</w:t>
            </w:r>
          </w:p>
          <w:p w:rsidR="00F464EF" w:rsidRPr="009A48B9" w:rsidRDefault="00DA6475" w:rsidP="00F464EF">
            <w:pPr>
              <w:pStyle w:val="a3"/>
              <w:rPr>
                <w:b/>
              </w:rPr>
            </w:pPr>
            <w:r w:rsidRPr="00DA6475">
              <w:t> </w:t>
            </w:r>
            <w:r w:rsidRPr="009A48B9">
              <w:rPr>
                <w:b/>
              </w:rPr>
              <w:t>Материально- техническая база</w:t>
            </w:r>
          </w:p>
          <w:p w:rsidR="00786887" w:rsidRDefault="00F464EF" w:rsidP="00F464EF">
            <w:pPr>
              <w:pStyle w:val="a3"/>
            </w:pPr>
            <w:r>
              <w:t>Р</w:t>
            </w:r>
            <w:r w:rsidR="00DA6475" w:rsidRPr="00DA6475">
              <w:t>емонт  и приобретение оборудования в 201</w:t>
            </w:r>
            <w:r w:rsidR="004871A1">
              <w:t>6</w:t>
            </w:r>
            <w:r w:rsidR="00DA6475" w:rsidRPr="00DA6475">
              <w:t>г  </w:t>
            </w:r>
          </w:p>
          <w:p w:rsidR="00786887" w:rsidRPr="00F620A2" w:rsidRDefault="00786887" w:rsidP="00786887">
            <w:r w:rsidRPr="00F620A2">
              <w:t>В Социально-культурном центре Осьминского сельского поселения</w:t>
            </w:r>
          </w:p>
          <w:p w:rsidR="00D73144" w:rsidRPr="00D73144" w:rsidRDefault="00A178A6" w:rsidP="00D73144">
            <w:r>
              <w:t>ремонтных работ не было</w:t>
            </w:r>
          </w:p>
          <w:tbl>
            <w:tblPr>
              <w:tblW w:w="9315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5"/>
              <w:gridCol w:w="9"/>
              <w:gridCol w:w="2401"/>
              <w:gridCol w:w="2940"/>
            </w:tblGrid>
            <w:tr w:rsidR="00786887" w:rsidRPr="00F620A2" w:rsidTr="00D73144">
              <w:trPr>
                <w:trHeight w:val="360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Тип учреждения культуры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     ремонта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>Находится в аварийном состоянии</w:t>
                  </w:r>
                </w:p>
              </w:tc>
            </w:tr>
            <w:tr w:rsidR="00786887" w:rsidRPr="00F620A2" w:rsidTr="00D73144">
              <w:trPr>
                <w:trHeight w:val="142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Осьминский ДК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ремонта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D73144">
              <w:trPr>
                <w:trHeight w:val="165"/>
              </w:trPr>
              <w:tc>
                <w:tcPr>
                  <w:tcW w:w="3965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Осьминская библиотека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 xml:space="preserve">             -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D73144">
              <w:trPr>
                <w:trHeight w:val="405"/>
              </w:trPr>
              <w:tc>
                <w:tcPr>
                  <w:tcW w:w="3974" w:type="dxa"/>
                  <w:gridSpan w:val="2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Рельская библиотека</w:t>
                  </w:r>
                </w:p>
              </w:tc>
              <w:tc>
                <w:tcPr>
                  <w:tcW w:w="2401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  -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-</w:t>
                  </w:r>
                </w:p>
              </w:tc>
            </w:tr>
          </w:tbl>
          <w:p w:rsidR="00D73144" w:rsidRDefault="00786887" w:rsidP="00D73144">
            <w:pPr>
              <w:rPr>
                <w:sz w:val="28"/>
              </w:rPr>
            </w:pPr>
            <w:r w:rsidRPr="00F620A2">
              <w:rPr>
                <w:sz w:val="28"/>
              </w:rPr>
              <w:t xml:space="preserve"> </w:t>
            </w:r>
          </w:p>
          <w:p w:rsidR="003E62E6" w:rsidRDefault="003E62E6" w:rsidP="00D73144"/>
          <w:p w:rsidR="00A178A6" w:rsidRDefault="00D73144" w:rsidP="00D73144">
            <w:r w:rsidRPr="00D73144">
              <w:t>В 201</w:t>
            </w:r>
            <w:r w:rsidR="004871A1">
              <w:t>6</w:t>
            </w:r>
            <w:r w:rsidRPr="00D73144">
              <w:t xml:space="preserve"> году за счет бюджетных средств  был приобретен</w:t>
            </w:r>
            <w:r w:rsidR="00A178A6">
              <w:t xml:space="preserve"> компьютер на сумму:34790 рублей,</w:t>
            </w:r>
          </w:p>
          <w:p w:rsidR="00D73144" w:rsidRPr="00D73144" w:rsidRDefault="00A178A6" w:rsidP="00D73144">
            <w:r>
              <w:t>сценические костюмы на сумму:50250рублей, круглые столу (9шт.) на сумму:9382 рубля, офисное кресло на сумму:6899рублей. Сделана противопожарная обработка(пропитка)  деревянных конструкций и одежды сцены на сумму:27</w:t>
            </w:r>
            <w:r w:rsidR="009274B3">
              <w:t>7725рублей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 Раздел 8. </w:t>
            </w:r>
            <w:r w:rsidR="0015228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Инновационная деятельность  учреждения</w:t>
            </w:r>
          </w:p>
          <w:p w:rsidR="00DA6475" w:rsidRPr="00DA6475" w:rsidRDefault="00DA6475" w:rsidP="00130654">
            <w:pPr>
              <w:pStyle w:val="a3"/>
            </w:pPr>
            <w:r w:rsidRPr="00DA6475">
              <w:t xml:space="preserve"> Ведется видеосъемка мероприятий,  создается видеотека  проведенных  </w:t>
            </w:r>
          </w:p>
          <w:p w:rsidR="00DA6475" w:rsidRPr="00DA6475" w:rsidRDefault="00DA6475" w:rsidP="00130654">
            <w:pPr>
              <w:pStyle w:val="a3"/>
            </w:pPr>
            <w:r w:rsidRPr="00DA6475">
              <w:lastRenderedPageBreak/>
              <w:t>мероприятий.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Подготавливаем презентации, показываем через видеопроекторы</w:t>
            </w:r>
            <w:r w:rsidRPr="00130654">
              <w:t>.</w:t>
            </w:r>
            <w:r w:rsidRPr="00DA6475">
              <w:t xml:space="preserve"> </w:t>
            </w:r>
          </w:p>
          <w:p w:rsidR="00D73144" w:rsidRDefault="00DA6475" w:rsidP="00D731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9.</w:t>
            </w:r>
          </w:p>
          <w:p w:rsidR="002346A6" w:rsidRDefault="00D73144" w:rsidP="002346A6">
            <w:r w:rsidRPr="00D73144">
              <w:rPr>
                <w:b/>
              </w:rPr>
              <w:t>Успехи:</w:t>
            </w:r>
            <w:r w:rsidRPr="00D73144">
              <w:t xml:space="preserve"> Участие в районных фестивалях и праздниках.</w:t>
            </w:r>
          </w:p>
          <w:p w:rsidR="00D73144" w:rsidRPr="00D73144" w:rsidRDefault="00D73144" w:rsidP="002346A6">
            <w:r w:rsidRPr="00D73144">
              <w:t xml:space="preserve">1.Диплом </w:t>
            </w:r>
            <w:r w:rsidR="004871A1">
              <w:t>за участие</w:t>
            </w:r>
            <w:r w:rsidRPr="00D73144">
              <w:t>» в фестивале «Ритмы юности».</w:t>
            </w:r>
          </w:p>
          <w:p w:rsidR="00D73144" w:rsidRPr="00D73144" w:rsidRDefault="00D73144" w:rsidP="002346A6">
            <w:r w:rsidRPr="00D73144">
              <w:t>3.Диплом за победу «Играй, гармонь любимая!».</w:t>
            </w:r>
          </w:p>
          <w:p w:rsidR="00D73144" w:rsidRPr="00D73144" w:rsidRDefault="00D73144" w:rsidP="002346A6">
            <w:r w:rsidRPr="00D73144">
              <w:t>4.Грамота  клубному объединению «Светелка» участника выставки народного творчества Сланцевчан «Апрельские встречи-201</w:t>
            </w:r>
            <w:r w:rsidR="004871A1">
              <w:t>6</w:t>
            </w:r>
            <w:r w:rsidRPr="00D73144">
              <w:t>».</w:t>
            </w:r>
          </w:p>
          <w:p w:rsidR="00D73144" w:rsidRPr="00D73144" w:rsidRDefault="00D73144" w:rsidP="002346A6">
            <w:r w:rsidRPr="00D73144">
              <w:t xml:space="preserve"> 5. Диплом </w:t>
            </w:r>
            <w:r w:rsidR="00970A35">
              <w:t>за участие</w:t>
            </w:r>
            <w:r w:rsidRPr="00D73144">
              <w:t xml:space="preserve"> фестиваля «Краски лета» - танцевальный коллектив «Фея» в номинации «Танцевальное творчество».</w:t>
            </w:r>
          </w:p>
          <w:p w:rsidR="00970A35" w:rsidRDefault="00D73144" w:rsidP="002346A6">
            <w:r w:rsidRPr="00D73144">
              <w:t>6.Диплом лауреата фестиваля «Краски лета»- лучший номер «Краски лета 201</w:t>
            </w:r>
            <w:r w:rsidR="004871A1">
              <w:t>6</w:t>
            </w:r>
            <w:r w:rsidRPr="00D73144">
              <w:t xml:space="preserve">» </w:t>
            </w:r>
            <w:r w:rsidR="004871A1">
              <w:t>в номинации</w:t>
            </w:r>
            <w:r w:rsidR="00970A35">
              <w:t>: За исполнение композиции «Многое лета русской земле»</w:t>
            </w:r>
          </w:p>
          <w:p w:rsidR="00D73144" w:rsidRPr="00D73144" w:rsidRDefault="00D73144" w:rsidP="002346A6">
            <w:r w:rsidRPr="00D73144">
              <w:t>7.</w:t>
            </w:r>
            <w:r w:rsidR="00970A35" w:rsidRPr="00D73144">
              <w:t xml:space="preserve"> </w:t>
            </w:r>
            <w:r w:rsidRPr="00D73144">
              <w:t xml:space="preserve">Диплом </w:t>
            </w:r>
            <w:r w:rsidR="00970A35">
              <w:t>за участие</w:t>
            </w:r>
            <w:r w:rsidRPr="00D73144">
              <w:t xml:space="preserve"> в районном фольклорном празднике-конкурсе «Осенины»</w:t>
            </w:r>
          </w:p>
          <w:p w:rsidR="00D73144" w:rsidRPr="00D73144" w:rsidRDefault="00970A35" w:rsidP="002346A6">
            <w:r>
              <w:t>8</w:t>
            </w:r>
            <w:r w:rsidR="00D73144" w:rsidRPr="00D73144">
              <w:t>.Выездные концерты художественной самодеятельности в Сланцевский район</w:t>
            </w:r>
            <w:r>
              <w:t>, Лужский район</w:t>
            </w:r>
            <w:r w:rsidR="00D73144" w:rsidRPr="00D73144">
              <w:t>.</w:t>
            </w:r>
          </w:p>
          <w:p w:rsidR="00D73144" w:rsidRPr="00D73144" w:rsidRDefault="00970A35" w:rsidP="002346A6">
            <w:r>
              <w:t>9</w:t>
            </w:r>
            <w:r w:rsidR="00D73144" w:rsidRPr="00D73144">
              <w:t>.Участие и проведение открытия Всероссийского фестиваля экстремальных видов спорта  в близи озера Славянка  Осьминского сельского поселения</w:t>
            </w:r>
          </w:p>
          <w:p w:rsidR="00D73144" w:rsidRPr="00D73144" w:rsidRDefault="00970A35" w:rsidP="002346A6">
            <w:r>
              <w:t xml:space="preserve">19 </w:t>
            </w:r>
            <w:r w:rsidR="00D73144" w:rsidRPr="00D73144">
              <w:t>ию</w:t>
            </w:r>
            <w:r>
              <w:t>н</w:t>
            </w:r>
            <w:r w:rsidR="00D73144" w:rsidRPr="00D73144">
              <w:t>я 201</w:t>
            </w:r>
            <w:r>
              <w:t>6</w:t>
            </w:r>
            <w:r w:rsidR="00D73144" w:rsidRPr="00D73144">
              <w:t>г.</w:t>
            </w:r>
          </w:p>
          <w:p w:rsidR="003F18EF" w:rsidRPr="00D73144" w:rsidRDefault="00DA6475" w:rsidP="002346A6">
            <w:r w:rsidRPr="00D73144">
              <w:t> </w:t>
            </w:r>
          </w:p>
          <w:p w:rsidR="00C779F6" w:rsidRDefault="00C779F6" w:rsidP="002346A6">
            <w:pPr>
              <w:rPr>
                <w:b/>
              </w:rPr>
            </w:pPr>
          </w:p>
          <w:p w:rsidR="00307A2F" w:rsidRDefault="00307A2F" w:rsidP="002346A6">
            <w:pPr>
              <w:rPr>
                <w:b/>
              </w:rPr>
            </w:pPr>
            <w:r w:rsidRPr="00307A2F">
              <w:rPr>
                <w:b/>
              </w:rPr>
              <w:t>Р</w:t>
            </w:r>
            <w:r w:rsidR="00DA6475" w:rsidRPr="00307A2F">
              <w:rPr>
                <w:b/>
              </w:rPr>
              <w:t>аздел 10.</w:t>
            </w:r>
          </w:p>
          <w:p w:rsidR="00DA6475" w:rsidRPr="00DA6475" w:rsidRDefault="00DA6475" w:rsidP="002346A6">
            <w:pPr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Финансирование</w:t>
            </w:r>
          </w:p>
          <w:p w:rsidR="00DA6475" w:rsidRPr="00DA6475" w:rsidRDefault="00DA6475" w:rsidP="002346A6">
            <w:r w:rsidRPr="00DA6475">
              <w:t xml:space="preserve">Финансирование учреждения формируется за счет </w:t>
            </w:r>
            <w:r w:rsidR="00D85D06">
              <w:t>бюджета Осьминского сельского поселения Лужского муниципального района</w:t>
            </w:r>
            <w:r w:rsidRPr="00DA6475">
              <w:t>.</w:t>
            </w:r>
          </w:p>
          <w:p w:rsidR="00DA6475" w:rsidRPr="00DA6475" w:rsidRDefault="00DA6475" w:rsidP="002346A6">
            <w:pPr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11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2346A6">
            <w:r w:rsidRPr="00DA6475">
              <w:t>Правовая база (наличие нормативных локальных актов)</w:t>
            </w:r>
          </w:p>
          <w:tbl>
            <w:tblPr>
              <w:tblW w:w="10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  <w:gridCol w:w="4320"/>
            </w:tblGrid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r w:rsidRPr="00DA6475">
                    <w:t>Типовое штатное расписание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r w:rsidRPr="00DA6475">
                    <w:t>Должностные инструкции сотрудников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r w:rsidRPr="00DA6475">
                    <w:t>Положение по оплате труда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2346A6">
                  <w:pP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</w:tbl>
          <w:p w:rsidR="002E3BA8" w:rsidRDefault="00DA6475" w:rsidP="002346A6">
            <w:pP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12.</w:t>
            </w:r>
          </w:p>
          <w:p w:rsidR="003E62E6" w:rsidRDefault="00DA6475" w:rsidP="003E62E6">
            <w:r w:rsidRPr="00DA6475">
              <w:t>Проблемы:</w:t>
            </w:r>
          </w:p>
          <w:p w:rsidR="003E62E6" w:rsidRDefault="003E62E6" w:rsidP="003E62E6"/>
          <w:p w:rsidR="00DA6475" w:rsidRDefault="00DA6475" w:rsidP="003E62E6">
            <w:r w:rsidRPr="00DA6475">
              <w:t>Анализируя состояние развития самодеятельного искусства  необходимо выделить проблемы:</w:t>
            </w:r>
          </w:p>
          <w:p w:rsidR="00307A2F" w:rsidRPr="00DA6475" w:rsidRDefault="00307A2F" w:rsidP="003E62E6">
            <w:r>
              <w:t xml:space="preserve">- </w:t>
            </w:r>
            <w:r w:rsidR="00BE07CF">
              <w:t>нуждаемся в</w:t>
            </w:r>
            <w:r w:rsidR="00A11D57">
              <w:t xml:space="preserve"> </w:t>
            </w:r>
            <w:r>
              <w:t xml:space="preserve"> специалист</w:t>
            </w:r>
            <w:r w:rsidR="00A11D57">
              <w:t>ах</w:t>
            </w:r>
            <w:r>
              <w:t xml:space="preserve"> (руководитель по вокалу, хореограф)</w:t>
            </w:r>
          </w:p>
          <w:p w:rsidR="00DA6475" w:rsidRPr="00DA6475" w:rsidRDefault="00DA6475" w:rsidP="003E62E6">
            <w:r w:rsidRPr="00DA6475">
              <w:t>- материально-техническая база (транспорт, костюмы,</w:t>
            </w:r>
            <w:r w:rsidR="004057D1">
              <w:t xml:space="preserve"> одежда сцены, мебель</w:t>
            </w:r>
            <w:r w:rsidRPr="00DA6475">
              <w:t xml:space="preserve"> </w:t>
            </w:r>
            <w:r w:rsidR="004057D1">
              <w:t>)</w:t>
            </w:r>
          </w:p>
          <w:p w:rsidR="00DA6475" w:rsidRDefault="00DA6475" w:rsidP="003E62E6"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</w:t>
            </w:r>
            <w:r w:rsidRPr="00DA6475">
              <w:t>Перспективы:</w:t>
            </w:r>
          </w:p>
          <w:p w:rsidR="00BE07CF" w:rsidRDefault="00BE07CF" w:rsidP="003E62E6">
            <w:r>
              <w:t xml:space="preserve">капитальный ремонт </w:t>
            </w:r>
            <w:r w:rsidR="00D73144">
              <w:t>электрических сетей и оборудование сцены</w:t>
            </w:r>
            <w:r>
              <w:t xml:space="preserve"> в Осьминском СКЦ</w:t>
            </w:r>
          </w:p>
          <w:p w:rsidR="002E3BA8" w:rsidRDefault="002E3BA8" w:rsidP="003E62E6">
            <w:r>
              <w:t>(проект и смета подг</w:t>
            </w:r>
            <w:r w:rsidR="00970A35">
              <w:t>о</w:t>
            </w:r>
            <w:r>
              <w:t>товлены)</w:t>
            </w:r>
          </w:p>
          <w:p w:rsidR="00307A2F" w:rsidRDefault="00307A2F" w:rsidP="003E62E6">
            <w:r>
              <w:t>- приобретение сценических костюмов,</w:t>
            </w:r>
          </w:p>
          <w:p w:rsidR="00BE07CF" w:rsidRPr="00DA6475" w:rsidRDefault="00BE07CF" w:rsidP="003E62E6">
            <w:r>
              <w:t xml:space="preserve">- приобретение </w:t>
            </w:r>
            <w:r w:rsidR="004057D1">
              <w:t>мебели</w:t>
            </w:r>
            <w:r w:rsidR="000231BB">
              <w:t xml:space="preserve"> для методических кабинетов.</w:t>
            </w:r>
          </w:p>
          <w:p w:rsidR="00DA6475" w:rsidRPr="00DA6475" w:rsidRDefault="00DA6475" w:rsidP="003E62E6">
            <w:pPr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i/>
                <w:i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</w:tbl>
    <w:p w:rsidR="002B6D8C" w:rsidRDefault="002B6D8C"/>
    <w:sectPr w:rsidR="002B6D8C" w:rsidSect="00F26637">
      <w:pgSz w:w="11906" w:h="16838"/>
      <w:pgMar w:top="709" w:right="850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E2" w:rsidRDefault="004631E2" w:rsidP="00995228">
      <w:r>
        <w:separator/>
      </w:r>
    </w:p>
  </w:endnote>
  <w:endnote w:type="continuationSeparator" w:id="1">
    <w:p w:rsidR="004631E2" w:rsidRDefault="004631E2" w:rsidP="0099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E2" w:rsidRDefault="004631E2" w:rsidP="00995228">
      <w:r>
        <w:separator/>
      </w:r>
    </w:p>
  </w:footnote>
  <w:footnote w:type="continuationSeparator" w:id="1">
    <w:p w:rsidR="004631E2" w:rsidRDefault="004631E2" w:rsidP="0099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3C2"/>
    <w:multiLevelType w:val="multilevel"/>
    <w:tmpl w:val="A77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51CD"/>
    <w:multiLevelType w:val="multilevel"/>
    <w:tmpl w:val="4540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A760B"/>
    <w:multiLevelType w:val="hybridMultilevel"/>
    <w:tmpl w:val="C3B8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DA6475"/>
    <w:rsid w:val="00001DBC"/>
    <w:rsid w:val="000029AF"/>
    <w:rsid w:val="000178D7"/>
    <w:rsid w:val="000231BB"/>
    <w:rsid w:val="00050A0E"/>
    <w:rsid w:val="00051AFD"/>
    <w:rsid w:val="00084F09"/>
    <w:rsid w:val="000A57AF"/>
    <w:rsid w:val="000B4F84"/>
    <w:rsid w:val="000C05F8"/>
    <w:rsid w:val="000D1A04"/>
    <w:rsid w:val="000D77BD"/>
    <w:rsid w:val="000F0063"/>
    <w:rsid w:val="00110062"/>
    <w:rsid w:val="001200FA"/>
    <w:rsid w:val="00130654"/>
    <w:rsid w:val="00137B0E"/>
    <w:rsid w:val="0014221E"/>
    <w:rsid w:val="001425C7"/>
    <w:rsid w:val="00143CCD"/>
    <w:rsid w:val="0015228F"/>
    <w:rsid w:val="001B0B9C"/>
    <w:rsid w:val="001B3F9A"/>
    <w:rsid w:val="001B6006"/>
    <w:rsid w:val="001E4CF6"/>
    <w:rsid w:val="001F6EA7"/>
    <w:rsid w:val="002117C1"/>
    <w:rsid w:val="00227344"/>
    <w:rsid w:val="002278AA"/>
    <w:rsid w:val="002346A6"/>
    <w:rsid w:val="00267E5E"/>
    <w:rsid w:val="00275B66"/>
    <w:rsid w:val="00292216"/>
    <w:rsid w:val="00294AA4"/>
    <w:rsid w:val="002A18C1"/>
    <w:rsid w:val="002B0D7B"/>
    <w:rsid w:val="002B6D8C"/>
    <w:rsid w:val="002D19AF"/>
    <w:rsid w:val="002D1BBD"/>
    <w:rsid w:val="002E3BA8"/>
    <w:rsid w:val="002F0F27"/>
    <w:rsid w:val="002F20D7"/>
    <w:rsid w:val="003030F9"/>
    <w:rsid w:val="00307A2F"/>
    <w:rsid w:val="0031743E"/>
    <w:rsid w:val="003531FF"/>
    <w:rsid w:val="003532C2"/>
    <w:rsid w:val="00354239"/>
    <w:rsid w:val="00371541"/>
    <w:rsid w:val="0039466D"/>
    <w:rsid w:val="00397F68"/>
    <w:rsid w:val="003D0CE5"/>
    <w:rsid w:val="003E001A"/>
    <w:rsid w:val="003E1F39"/>
    <w:rsid w:val="003E62E6"/>
    <w:rsid w:val="003F18EF"/>
    <w:rsid w:val="004003FF"/>
    <w:rsid w:val="004057D1"/>
    <w:rsid w:val="00411BE6"/>
    <w:rsid w:val="0041797F"/>
    <w:rsid w:val="00430311"/>
    <w:rsid w:val="00445B0B"/>
    <w:rsid w:val="00451356"/>
    <w:rsid w:val="00455458"/>
    <w:rsid w:val="00460819"/>
    <w:rsid w:val="004631E2"/>
    <w:rsid w:val="004871A1"/>
    <w:rsid w:val="00487E17"/>
    <w:rsid w:val="004A7191"/>
    <w:rsid w:val="004E58A1"/>
    <w:rsid w:val="004F478F"/>
    <w:rsid w:val="005043DA"/>
    <w:rsid w:val="00554B01"/>
    <w:rsid w:val="005821BF"/>
    <w:rsid w:val="005850A1"/>
    <w:rsid w:val="0058652C"/>
    <w:rsid w:val="00594CFB"/>
    <w:rsid w:val="005A3993"/>
    <w:rsid w:val="005C182D"/>
    <w:rsid w:val="005D01D9"/>
    <w:rsid w:val="005D78EA"/>
    <w:rsid w:val="005F69D9"/>
    <w:rsid w:val="00622C9A"/>
    <w:rsid w:val="006231BF"/>
    <w:rsid w:val="0062321B"/>
    <w:rsid w:val="00632B0B"/>
    <w:rsid w:val="00632D04"/>
    <w:rsid w:val="0064080B"/>
    <w:rsid w:val="006770D9"/>
    <w:rsid w:val="006C2FC9"/>
    <w:rsid w:val="006C7EC6"/>
    <w:rsid w:val="006D622A"/>
    <w:rsid w:val="007203EF"/>
    <w:rsid w:val="00733B3F"/>
    <w:rsid w:val="00736D8D"/>
    <w:rsid w:val="00755E42"/>
    <w:rsid w:val="00756476"/>
    <w:rsid w:val="00757A31"/>
    <w:rsid w:val="00786887"/>
    <w:rsid w:val="00786B30"/>
    <w:rsid w:val="007A0E58"/>
    <w:rsid w:val="007A22EE"/>
    <w:rsid w:val="007C309E"/>
    <w:rsid w:val="007D0B34"/>
    <w:rsid w:val="007E1531"/>
    <w:rsid w:val="00803D3C"/>
    <w:rsid w:val="008239F2"/>
    <w:rsid w:val="00857EB8"/>
    <w:rsid w:val="00866799"/>
    <w:rsid w:val="00892E4A"/>
    <w:rsid w:val="008A0AF3"/>
    <w:rsid w:val="008A2D6F"/>
    <w:rsid w:val="008D7AFB"/>
    <w:rsid w:val="008E13C5"/>
    <w:rsid w:val="008F2F37"/>
    <w:rsid w:val="00903DEA"/>
    <w:rsid w:val="0091526A"/>
    <w:rsid w:val="009274B3"/>
    <w:rsid w:val="00970A35"/>
    <w:rsid w:val="00975D0E"/>
    <w:rsid w:val="00990C0D"/>
    <w:rsid w:val="00992B1D"/>
    <w:rsid w:val="00995228"/>
    <w:rsid w:val="0099671A"/>
    <w:rsid w:val="009A2996"/>
    <w:rsid w:val="009A48B9"/>
    <w:rsid w:val="009B64D9"/>
    <w:rsid w:val="009C15C4"/>
    <w:rsid w:val="00A11D57"/>
    <w:rsid w:val="00A16173"/>
    <w:rsid w:val="00A178A6"/>
    <w:rsid w:val="00A20C29"/>
    <w:rsid w:val="00A2429F"/>
    <w:rsid w:val="00A420B4"/>
    <w:rsid w:val="00A461AA"/>
    <w:rsid w:val="00A46EFC"/>
    <w:rsid w:val="00A60CFA"/>
    <w:rsid w:val="00A67460"/>
    <w:rsid w:val="00A725D8"/>
    <w:rsid w:val="00A815EF"/>
    <w:rsid w:val="00A8243A"/>
    <w:rsid w:val="00A829EB"/>
    <w:rsid w:val="00A869E0"/>
    <w:rsid w:val="00AA08FA"/>
    <w:rsid w:val="00AA364D"/>
    <w:rsid w:val="00AD343D"/>
    <w:rsid w:val="00AE1927"/>
    <w:rsid w:val="00B310EC"/>
    <w:rsid w:val="00B33436"/>
    <w:rsid w:val="00B34CBA"/>
    <w:rsid w:val="00B45C90"/>
    <w:rsid w:val="00B46D6E"/>
    <w:rsid w:val="00B55764"/>
    <w:rsid w:val="00B95A4F"/>
    <w:rsid w:val="00BB15B3"/>
    <w:rsid w:val="00BB36CF"/>
    <w:rsid w:val="00BC21F8"/>
    <w:rsid w:val="00BC462B"/>
    <w:rsid w:val="00BD0620"/>
    <w:rsid w:val="00BE07CF"/>
    <w:rsid w:val="00BE2AB7"/>
    <w:rsid w:val="00BF1050"/>
    <w:rsid w:val="00C015BE"/>
    <w:rsid w:val="00C26807"/>
    <w:rsid w:val="00C72278"/>
    <w:rsid w:val="00C779F6"/>
    <w:rsid w:val="00C96E51"/>
    <w:rsid w:val="00CA5CF9"/>
    <w:rsid w:val="00CB2A73"/>
    <w:rsid w:val="00CC1D3C"/>
    <w:rsid w:val="00CD09EF"/>
    <w:rsid w:val="00D16035"/>
    <w:rsid w:val="00D554CE"/>
    <w:rsid w:val="00D6375B"/>
    <w:rsid w:val="00D639AA"/>
    <w:rsid w:val="00D73144"/>
    <w:rsid w:val="00D85D06"/>
    <w:rsid w:val="00D90D05"/>
    <w:rsid w:val="00D95809"/>
    <w:rsid w:val="00DA6475"/>
    <w:rsid w:val="00DC3DE1"/>
    <w:rsid w:val="00DE033F"/>
    <w:rsid w:val="00DE6D03"/>
    <w:rsid w:val="00DF5A8B"/>
    <w:rsid w:val="00E02653"/>
    <w:rsid w:val="00E14637"/>
    <w:rsid w:val="00E15014"/>
    <w:rsid w:val="00E34DA9"/>
    <w:rsid w:val="00E352D0"/>
    <w:rsid w:val="00E362F7"/>
    <w:rsid w:val="00E45818"/>
    <w:rsid w:val="00E50C58"/>
    <w:rsid w:val="00E83B91"/>
    <w:rsid w:val="00E91938"/>
    <w:rsid w:val="00EA3AF9"/>
    <w:rsid w:val="00EC1F36"/>
    <w:rsid w:val="00ED785B"/>
    <w:rsid w:val="00EF0489"/>
    <w:rsid w:val="00EF0682"/>
    <w:rsid w:val="00EF656E"/>
    <w:rsid w:val="00F144D3"/>
    <w:rsid w:val="00F21F4E"/>
    <w:rsid w:val="00F26637"/>
    <w:rsid w:val="00F33F3C"/>
    <w:rsid w:val="00F422F2"/>
    <w:rsid w:val="00F42892"/>
    <w:rsid w:val="00F464EF"/>
    <w:rsid w:val="00F5173C"/>
    <w:rsid w:val="00F66826"/>
    <w:rsid w:val="00F81AAE"/>
    <w:rsid w:val="00F83AC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4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44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4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4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4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4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144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4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4D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44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44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44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144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144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144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144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144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144D3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F144D3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144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144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F144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F144D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144D3"/>
    <w:rPr>
      <w:b/>
      <w:bCs/>
    </w:rPr>
  </w:style>
  <w:style w:type="character" w:styleId="ab">
    <w:name w:val="Emphasis"/>
    <w:basedOn w:val="a0"/>
    <w:qFormat/>
    <w:rsid w:val="00F144D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144D3"/>
    <w:rPr>
      <w:sz w:val="24"/>
      <w:szCs w:val="24"/>
    </w:rPr>
  </w:style>
  <w:style w:type="paragraph" w:styleId="ac">
    <w:name w:val="List Paragraph"/>
    <w:basedOn w:val="a"/>
    <w:uiPriority w:val="34"/>
    <w:qFormat/>
    <w:rsid w:val="00F144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144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44D3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4D3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144D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44D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44D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4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4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4D3"/>
    <w:pPr>
      <w:outlineLvl w:val="9"/>
    </w:pPr>
  </w:style>
  <w:style w:type="paragraph" w:styleId="af5">
    <w:name w:val="Normal (Web)"/>
    <w:basedOn w:val="a"/>
    <w:uiPriority w:val="99"/>
    <w:unhideWhenUsed/>
    <w:rsid w:val="00DA6475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522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5228"/>
    <w:rPr>
      <w:sz w:val="24"/>
      <w:szCs w:val="24"/>
    </w:rPr>
  </w:style>
  <w:style w:type="table" w:styleId="afa">
    <w:name w:val="Table Grid"/>
    <w:basedOn w:val="a1"/>
    <w:uiPriority w:val="59"/>
    <w:rsid w:val="00AD3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779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7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BC07-6B38-455B-AFB5-1913856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59313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2014-12-11T12:38:00Z</cp:lastPrinted>
  <dcterms:created xsi:type="dcterms:W3CDTF">2013-11-01T10:41:00Z</dcterms:created>
  <dcterms:modified xsi:type="dcterms:W3CDTF">2016-12-15T13:16:00Z</dcterms:modified>
</cp:coreProperties>
</file>