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225" w:type="dxa"/>
          <w:right w:w="225" w:type="dxa"/>
        </w:tblCellMar>
        <w:tblLook w:val="04A0"/>
      </w:tblPr>
      <w:tblGrid>
        <w:gridCol w:w="10238"/>
      </w:tblGrid>
      <w:tr w:rsidR="00DA6475" w:rsidRPr="00DA6475" w:rsidTr="00DA6475">
        <w:tc>
          <w:tcPr>
            <w:tcW w:w="0" w:type="auto"/>
            <w:tcBorders>
              <w:top w:val="nil"/>
              <w:left w:val="nil"/>
              <w:bottom w:val="nil"/>
              <w:right w:val="nil"/>
            </w:tcBorders>
            <w:tcMar>
              <w:top w:w="300" w:type="dxa"/>
              <w:left w:w="600" w:type="dxa"/>
              <w:bottom w:w="0" w:type="dxa"/>
              <w:right w:w="0" w:type="dxa"/>
            </w:tcMar>
            <w:hideMark/>
          </w:tcPr>
          <w:p w:rsidR="00C96E51" w:rsidRDefault="00C96E51" w:rsidP="00DA6475">
            <w:pPr>
              <w:spacing w:before="100" w:beforeAutospacing="1" w:after="100" w:afterAutospacing="1"/>
              <w:jc w:val="right"/>
              <w:rPr>
                <w:rFonts w:ascii="Arial" w:hAnsi="Arial" w:cs="Arial"/>
                <w:color w:val="585858"/>
                <w:sz w:val="23"/>
                <w:szCs w:val="23"/>
              </w:rPr>
            </w:pPr>
          </w:p>
          <w:p w:rsidR="00C96E51" w:rsidRDefault="00C96E51" w:rsidP="00DA6475">
            <w:pPr>
              <w:spacing w:before="100" w:beforeAutospacing="1" w:after="100" w:afterAutospacing="1"/>
              <w:jc w:val="right"/>
              <w:rPr>
                <w:rFonts w:ascii="Arial" w:hAnsi="Arial" w:cs="Arial"/>
                <w:color w:val="585858"/>
                <w:sz w:val="23"/>
                <w:szCs w:val="23"/>
              </w:rPr>
            </w:pPr>
          </w:p>
          <w:p w:rsidR="00C96E51" w:rsidRPr="00A11D57" w:rsidRDefault="00C96E51" w:rsidP="00DA6475">
            <w:pPr>
              <w:spacing w:before="100" w:beforeAutospacing="1" w:after="100" w:afterAutospacing="1"/>
              <w:jc w:val="right"/>
              <w:rPr>
                <w:rFonts w:ascii="Arial" w:hAnsi="Arial" w:cs="Arial"/>
                <w:b/>
                <w:color w:val="585858"/>
                <w:sz w:val="23"/>
                <w:szCs w:val="23"/>
              </w:rPr>
            </w:pPr>
          </w:p>
          <w:p w:rsidR="00A815EF" w:rsidRDefault="00DC3DE1" w:rsidP="00DC3DE1">
            <w:pPr>
              <w:tabs>
                <w:tab w:val="left" w:pos="285"/>
                <w:tab w:val="right" w:pos="9638"/>
              </w:tabs>
              <w:spacing w:before="100" w:beforeAutospacing="1" w:after="100" w:afterAutospacing="1"/>
              <w:rPr>
                <w:rFonts w:ascii="Arial" w:hAnsi="Arial" w:cs="Arial"/>
                <w:b/>
                <w:color w:val="585858"/>
                <w:sz w:val="23"/>
                <w:szCs w:val="23"/>
              </w:rPr>
            </w:pPr>
            <w:r w:rsidRPr="00A11D57">
              <w:rPr>
                <w:rFonts w:ascii="Arial" w:hAnsi="Arial" w:cs="Arial"/>
                <w:b/>
                <w:color w:val="585858"/>
                <w:sz w:val="23"/>
                <w:szCs w:val="23"/>
              </w:rPr>
              <w:tab/>
              <w:t xml:space="preserve">                                                    </w:t>
            </w:r>
          </w:p>
          <w:p w:rsidR="00A815EF" w:rsidRDefault="00A815EF" w:rsidP="00DC3DE1">
            <w:pPr>
              <w:tabs>
                <w:tab w:val="left" w:pos="285"/>
                <w:tab w:val="right" w:pos="9638"/>
              </w:tabs>
              <w:spacing w:before="100" w:beforeAutospacing="1" w:after="100" w:afterAutospacing="1"/>
              <w:rPr>
                <w:rFonts w:ascii="Arial" w:hAnsi="Arial" w:cs="Arial"/>
                <w:b/>
                <w:color w:val="585858"/>
                <w:sz w:val="23"/>
                <w:szCs w:val="23"/>
              </w:rPr>
            </w:pPr>
          </w:p>
          <w:p w:rsidR="00A815EF" w:rsidRDefault="00A815EF" w:rsidP="00DC3DE1">
            <w:pPr>
              <w:tabs>
                <w:tab w:val="left" w:pos="285"/>
                <w:tab w:val="right" w:pos="9638"/>
              </w:tabs>
              <w:spacing w:before="100" w:beforeAutospacing="1" w:after="100" w:afterAutospacing="1"/>
              <w:rPr>
                <w:rFonts w:ascii="Arial" w:hAnsi="Arial" w:cs="Arial"/>
                <w:b/>
                <w:color w:val="585858"/>
                <w:sz w:val="23"/>
                <w:szCs w:val="23"/>
              </w:rPr>
            </w:pPr>
          </w:p>
          <w:p w:rsidR="00A815EF" w:rsidRDefault="00A815EF" w:rsidP="00DC3DE1">
            <w:pPr>
              <w:tabs>
                <w:tab w:val="left" w:pos="285"/>
                <w:tab w:val="right" w:pos="9638"/>
              </w:tabs>
              <w:spacing w:before="100" w:beforeAutospacing="1" w:after="100" w:afterAutospacing="1"/>
              <w:rPr>
                <w:rFonts w:ascii="Arial" w:hAnsi="Arial" w:cs="Arial"/>
                <w:b/>
                <w:color w:val="585858"/>
                <w:sz w:val="23"/>
                <w:szCs w:val="23"/>
              </w:rPr>
            </w:pPr>
          </w:p>
          <w:p w:rsidR="00A815EF" w:rsidRDefault="00A815EF" w:rsidP="00DC3DE1">
            <w:pPr>
              <w:tabs>
                <w:tab w:val="left" w:pos="285"/>
                <w:tab w:val="right" w:pos="9638"/>
              </w:tabs>
              <w:spacing w:before="100" w:beforeAutospacing="1" w:after="100" w:afterAutospacing="1"/>
              <w:rPr>
                <w:rFonts w:ascii="Arial" w:hAnsi="Arial" w:cs="Arial"/>
                <w:b/>
                <w:color w:val="585858"/>
                <w:sz w:val="23"/>
                <w:szCs w:val="23"/>
              </w:rPr>
            </w:pPr>
          </w:p>
          <w:p w:rsidR="00DA6475" w:rsidRPr="003F18EF" w:rsidRDefault="00A815EF" w:rsidP="00DC3DE1">
            <w:pPr>
              <w:tabs>
                <w:tab w:val="left" w:pos="285"/>
                <w:tab w:val="right" w:pos="9638"/>
              </w:tabs>
              <w:spacing w:before="100" w:beforeAutospacing="1" w:after="100" w:afterAutospacing="1"/>
              <w:rPr>
                <w:rFonts w:ascii="Arial" w:hAnsi="Arial" w:cs="Arial"/>
                <w:b/>
                <w:color w:val="585858"/>
                <w:sz w:val="44"/>
                <w:szCs w:val="23"/>
              </w:rPr>
            </w:pPr>
            <w:r w:rsidRPr="003F18EF">
              <w:rPr>
                <w:rFonts w:ascii="Arial" w:hAnsi="Arial" w:cs="Arial"/>
                <w:b/>
                <w:color w:val="585858"/>
                <w:sz w:val="28"/>
                <w:szCs w:val="23"/>
              </w:rPr>
              <w:t xml:space="preserve">                                             </w:t>
            </w:r>
            <w:r w:rsidR="003F18EF">
              <w:rPr>
                <w:rFonts w:ascii="Arial" w:hAnsi="Arial" w:cs="Arial"/>
                <w:b/>
                <w:color w:val="585858"/>
                <w:sz w:val="28"/>
                <w:szCs w:val="23"/>
              </w:rPr>
              <w:t xml:space="preserve">   </w:t>
            </w:r>
            <w:r w:rsidR="00DC3DE1" w:rsidRPr="003F18EF">
              <w:rPr>
                <w:rFonts w:ascii="Arial" w:hAnsi="Arial" w:cs="Arial"/>
                <w:b/>
                <w:color w:val="585858"/>
                <w:sz w:val="28"/>
                <w:szCs w:val="23"/>
              </w:rPr>
              <w:t xml:space="preserve"> </w:t>
            </w:r>
            <w:r w:rsidR="00DA6475" w:rsidRPr="003F18EF">
              <w:rPr>
                <w:rFonts w:ascii="Arial" w:hAnsi="Arial" w:cs="Arial"/>
                <w:b/>
                <w:bCs/>
                <w:color w:val="585858"/>
                <w:sz w:val="44"/>
                <w:szCs w:val="23"/>
              </w:rPr>
              <w:t>Отчет</w:t>
            </w:r>
          </w:p>
          <w:p w:rsidR="00DA6475" w:rsidRPr="003F18EF" w:rsidRDefault="00DA6475" w:rsidP="00DA6475">
            <w:pPr>
              <w:spacing w:before="100" w:beforeAutospacing="1" w:after="100" w:afterAutospacing="1"/>
              <w:rPr>
                <w:rFonts w:ascii="Arial" w:hAnsi="Arial" w:cs="Arial"/>
                <w:b/>
                <w:color w:val="585858"/>
                <w:sz w:val="44"/>
                <w:szCs w:val="23"/>
              </w:rPr>
            </w:pPr>
            <w:r w:rsidRPr="003F18EF">
              <w:rPr>
                <w:rFonts w:ascii="Arial" w:hAnsi="Arial" w:cs="Arial"/>
                <w:b/>
                <w:bCs/>
                <w:color w:val="585858"/>
                <w:sz w:val="44"/>
                <w:szCs w:val="23"/>
              </w:rPr>
              <w:t> </w:t>
            </w:r>
          </w:p>
          <w:p w:rsidR="00DA6475" w:rsidRPr="003F18EF" w:rsidRDefault="00DA6475" w:rsidP="00DA6475">
            <w:pPr>
              <w:spacing w:before="100" w:beforeAutospacing="1" w:after="100" w:afterAutospacing="1"/>
              <w:jc w:val="center"/>
              <w:rPr>
                <w:rFonts w:ascii="Arial" w:hAnsi="Arial" w:cs="Arial"/>
                <w:b/>
                <w:color w:val="585858"/>
                <w:sz w:val="44"/>
                <w:szCs w:val="23"/>
              </w:rPr>
            </w:pPr>
            <w:r w:rsidRPr="003F18EF">
              <w:rPr>
                <w:rFonts w:ascii="Arial" w:hAnsi="Arial" w:cs="Arial"/>
                <w:b/>
                <w:color w:val="585858"/>
                <w:sz w:val="44"/>
                <w:szCs w:val="23"/>
              </w:rPr>
              <w:t xml:space="preserve">Муниципального </w:t>
            </w:r>
            <w:r w:rsidR="00803D3C">
              <w:rPr>
                <w:rFonts w:ascii="Arial" w:hAnsi="Arial" w:cs="Arial"/>
                <w:b/>
                <w:color w:val="585858"/>
                <w:sz w:val="44"/>
                <w:szCs w:val="23"/>
              </w:rPr>
              <w:t xml:space="preserve">казенного </w:t>
            </w:r>
            <w:r w:rsidRPr="003F18EF">
              <w:rPr>
                <w:rFonts w:ascii="Arial" w:hAnsi="Arial" w:cs="Arial"/>
                <w:b/>
                <w:color w:val="585858"/>
                <w:sz w:val="44"/>
                <w:szCs w:val="23"/>
              </w:rPr>
              <w:t>учреждения</w:t>
            </w:r>
          </w:p>
          <w:p w:rsidR="003F18EF" w:rsidRDefault="00C96E51" w:rsidP="00DA6475">
            <w:pPr>
              <w:spacing w:before="100" w:beforeAutospacing="1" w:after="100" w:afterAutospacing="1"/>
              <w:jc w:val="center"/>
              <w:rPr>
                <w:rFonts w:ascii="Arial" w:hAnsi="Arial" w:cs="Arial"/>
                <w:b/>
                <w:color w:val="585858"/>
                <w:sz w:val="44"/>
                <w:szCs w:val="23"/>
              </w:rPr>
            </w:pPr>
            <w:r w:rsidRPr="003F18EF">
              <w:rPr>
                <w:rFonts w:ascii="Arial" w:hAnsi="Arial" w:cs="Arial"/>
                <w:b/>
                <w:color w:val="585858"/>
                <w:sz w:val="44"/>
                <w:szCs w:val="23"/>
              </w:rPr>
              <w:t>Социально-культурный центр Осьминского сельского поселения</w:t>
            </w:r>
          </w:p>
          <w:p w:rsidR="00DA6475" w:rsidRPr="003F18EF" w:rsidRDefault="003F18EF" w:rsidP="00DA6475">
            <w:pPr>
              <w:spacing w:before="100" w:beforeAutospacing="1" w:after="100" w:afterAutospacing="1"/>
              <w:jc w:val="center"/>
              <w:rPr>
                <w:rFonts w:ascii="Arial" w:hAnsi="Arial" w:cs="Arial"/>
                <w:b/>
                <w:color w:val="585858"/>
                <w:sz w:val="44"/>
                <w:szCs w:val="23"/>
              </w:rPr>
            </w:pPr>
            <w:r>
              <w:rPr>
                <w:rFonts w:ascii="Arial" w:hAnsi="Arial" w:cs="Arial"/>
                <w:b/>
                <w:bCs/>
                <w:color w:val="585858"/>
                <w:sz w:val="44"/>
                <w:szCs w:val="23"/>
              </w:rPr>
              <w:t>за</w:t>
            </w:r>
            <w:r w:rsidR="00A815EF" w:rsidRPr="003F18EF">
              <w:rPr>
                <w:rFonts w:ascii="Arial" w:hAnsi="Arial" w:cs="Arial"/>
                <w:b/>
                <w:bCs/>
                <w:color w:val="585858"/>
                <w:sz w:val="44"/>
                <w:szCs w:val="23"/>
              </w:rPr>
              <w:t xml:space="preserve"> </w:t>
            </w:r>
            <w:r w:rsidR="00DA6475" w:rsidRPr="003F18EF">
              <w:rPr>
                <w:rFonts w:ascii="Arial" w:hAnsi="Arial" w:cs="Arial"/>
                <w:b/>
                <w:bCs/>
                <w:color w:val="585858"/>
                <w:sz w:val="44"/>
                <w:szCs w:val="23"/>
              </w:rPr>
              <w:t xml:space="preserve"> 201</w:t>
            </w:r>
            <w:r w:rsidR="00C41F76">
              <w:rPr>
                <w:rFonts w:ascii="Arial" w:hAnsi="Arial" w:cs="Arial"/>
                <w:b/>
                <w:bCs/>
                <w:color w:val="585858"/>
                <w:sz w:val="44"/>
                <w:szCs w:val="23"/>
              </w:rPr>
              <w:t>8</w:t>
            </w:r>
            <w:r w:rsidR="00DA6475" w:rsidRPr="003F18EF">
              <w:rPr>
                <w:rFonts w:ascii="Arial" w:hAnsi="Arial" w:cs="Arial"/>
                <w:b/>
                <w:bCs/>
                <w:color w:val="585858"/>
                <w:sz w:val="44"/>
                <w:szCs w:val="23"/>
              </w:rPr>
              <w:t>год</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 </w:t>
            </w:r>
          </w:p>
          <w:p w:rsidR="00DC3DE1" w:rsidRDefault="00DA6475" w:rsidP="00DA6475">
            <w:pPr>
              <w:spacing w:before="100" w:beforeAutospacing="1" w:after="100" w:afterAutospacing="1"/>
              <w:rPr>
                <w:rFonts w:ascii="Arial" w:hAnsi="Arial" w:cs="Arial"/>
                <w:b/>
                <w:bCs/>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lastRenderedPageBreak/>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ОГЛАВЛЕНИЕ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u w:val="single"/>
              </w:rPr>
              <w:t> </w:t>
            </w:r>
          </w:p>
          <w:p w:rsidR="00DA6475" w:rsidRPr="00DA6475" w:rsidRDefault="003F18EF" w:rsidP="00A11D57">
            <w:pPr>
              <w:pStyle w:val="a3"/>
            </w:pPr>
            <w:r>
              <w:rPr>
                <w:b/>
                <w:bCs/>
              </w:rPr>
              <w:t xml:space="preserve">   </w:t>
            </w:r>
            <w:r w:rsidR="00DA6475" w:rsidRPr="00DA6475">
              <w:rPr>
                <w:b/>
                <w:bCs/>
              </w:rPr>
              <w:t xml:space="preserve">РАЗДЕЛ 1.      </w:t>
            </w:r>
            <w:r w:rsidR="00DA6475" w:rsidRPr="00DA6475">
              <w:t>ПАСПОРТ   УЧРЕЖДЕНИЯ                                                     </w:t>
            </w:r>
          </w:p>
          <w:p w:rsidR="00DA6475" w:rsidRPr="00DA6475" w:rsidRDefault="003F18EF" w:rsidP="00A11D57">
            <w:pPr>
              <w:pStyle w:val="a3"/>
            </w:pPr>
            <w:r>
              <w:rPr>
                <w:b/>
                <w:bCs/>
              </w:rPr>
              <w:t xml:space="preserve">   </w:t>
            </w:r>
            <w:r w:rsidR="00DA6475" w:rsidRPr="00DA6475">
              <w:rPr>
                <w:b/>
                <w:bCs/>
              </w:rPr>
              <w:t>РАЗДЕЛ 2</w:t>
            </w:r>
            <w:r w:rsidR="00A11D57">
              <w:rPr>
                <w:b/>
                <w:bCs/>
              </w:rPr>
              <w:t>.</w:t>
            </w:r>
            <w:r w:rsidR="00DA6475" w:rsidRPr="00DA6475">
              <w:rPr>
                <w:b/>
                <w:bCs/>
              </w:rPr>
              <w:t xml:space="preserve">      </w:t>
            </w:r>
            <w:r w:rsidR="00DA6475" w:rsidRPr="00DA6475">
              <w:t>ОБЩАЯ ХАРАКТЕРИСТИКА</w:t>
            </w:r>
          </w:p>
          <w:p w:rsidR="00DA6475" w:rsidRPr="00DA6475" w:rsidRDefault="003F18EF" w:rsidP="00A11D57">
            <w:pPr>
              <w:pStyle w:val="a3"/>
            </w:pPr>
            <w:r>
              <w:rPr>
                <w:b/>
                <w:bCs/>
              </w:rPr>
              <w:t xml:space="preserve">   </w:t>
            </w:r>
            <w:r w:rsidR="00DA6475" w:rsidRPr="00DA6475">
              <w:rPr>
                <w:b/>
                <w:bCs/>
              </w:rPr>
              <w:t>РАЗДЕЛ  3    </w:t>
            </w:r>
            <w:r w:rsidR="00DA6475" w:rsidRPr="00DA6475">
              <w:t>ОСНОВНАЯ ДЕЯТЕЛЬНОСТЬ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DA6475" w:rsidRPr="00DA6475" w:rsidRDefault="003F18EF" w:rsidP="00A11D57">
            <w:pPr>
              <w:pStyle w:val="a3"/>
            </w:pPr>
            <w:r>
              <w:rPr>
                <w:b/>
                <w:bCs/>
              </w:rPr>
              <w:t xml:space="preserve">    </w:t>
            </w:r>
            <w:r w:rsidR="00DA6475" w:rsidRPr="00DA6475">
              <w:rPr>
                <w:b/>
                <w:bCs/>
              </w:rPr>
              <w:t xml:space="preserve">РАЗДЕЛ </w:t>
            </w:r>
            <w:r w:rsidR="00DA6475" w:rsidRPr="00DA6475">
              <w:t xml:space="preserve">4    ОСНОВНЫЕ НАПРАВЛЕНИЯ РАБОТЫ </w:t>
            </w:r>
          </w:p>
          <w:p w:rsidR="00A11D57" w:rsidRDefault="00DA6475" w:rsidP="00A11D57">
            <w:pPr>
              <w:pStyle w:val="a3"/>
            </w:pPr>
            <w:r w:rsidRPr="00DA6475">
              <w:t>                                                                                                                                                       </w:t>
            </w:r>
          </w:p>
          <w:p w:rsidR="00DA6475" w:rsidRPr="00DA6475" w:rsidRDefault="003F18EF" w:rsidP="0015228F">
            <w:pPr>
              <w:pStyle w:val="a3"/>
            </w:pPr>
            <w:r>
              <w:rPr>
                <w:b/>
              </w:rPr>
              <w:t xml:space="preserve">    </w:t>
            </w:r>
            <w:r w:rsidR="00DE6D03" w:rsidRPr="00DE6D03">
              <w:rPr>
                <w:b/>
              </w:rPr>
              <w:t xml:space="preserve">РАЗДЕЛ </w:t>
            </w:r>
            <w:r w:rsidR="00A11D57">
              <w:rPr>
                <w:b/>
              </w:rPr>
              <w:t xml:space="preserve"> </w:t>
            </w:r>
            <w:r w:rsidR="00DE6D03" w:rsidRPr="003F18EF">
              <w:rPr>
                <w:b/>
              </w:rPr>
              <w:t>5</w:t>
            </w:r>
            <w:r w:rsidR="008A0AF3" w:rsidRPr="003F18EF">
              <w:rPr>
                <w:b/>
              </w:rPr>
              <w:t xml:space="preserve">    </w:t>
            </w:r>
            <w:r w:rsidR="00DE6D03">
              <w:t xml:space="preserve"> ДЕЯТЕЛЬНОСТЬ БИБЛИОТЕК</w:t>
            </w:r>
            <w:r w:rsidR="00DA6475" w:rsidRPr="00DA6475">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xml:space="preserve">          </w:t>
            </w:r>
          </w:p>
          <w:p w:rsidR="00DA6475" w:rsidRPr="00DA6475" w:rsidRDefault="003F18EF" w:rsidP="00A11D57">
            <w:pPr>
              <w:pStyle w:val="a3"/>
            </w:pPr>
            <w:r>
              <w:rPr>
                <w:b/>
              </w:rPr>
              <w:t xml:space="preserve">    </w:t>
            </w:r>
            <w:r w:rsidR="00C96E51" w:rsidRPr="00C96E51">
              <w:rPr>
                <w:b/>
              </w:rPr>
              <w:t>Р</w:t>
            </w:r>
            <w:r w:rsidR="00DA6475" w:rsidRPr="00C96E51">
              <w:rPr>
                <w:b/>
                <w:bCs/>
              </w:rPr>
              <w:t>АЗДЕЛ</w:t>
            </w:r>
            <w:r w:rsidR="00DA6475" w:rsidRPr="00DA6475">
              <w:rPr>
                <w:b/>
                <w:bCs/>
              </w:rPr>
              <w:t xml:space="preserve"> </w:t>
            </w:r>
            <w:r>
              <w:rPr>
                <w:b/>
                <w:bCs/>
              </w:rPr>
              <w:t xml:space="preserve"> </w:t>
            </w:r>
            <w:r w:rsidR="00DA6475" w:rsidRPr="003F18EF">
              <w:rPr>
                <w:b/>
                <w:bCs/>
              </w:rPr>
              <w:t>6</w:t>
            </w:r>
            <w:r w:rsidR="00DA6475" w:rsidRPr="003F18EF">
              <w:rPr>
                <w:bCs/>
              </w:rPr>
              <w:t> </w:t>
            </w:r>
            <w:r w:rsidR="00DA6475" w:rsidRPr="00DA6475">
              <w:rPr>
                <w:b/>
                <w:bCs/>
              </w:rPr>
              <w:t xml:space="preserve">       </w:t>
            </w:r>
            <w:r w:rsidR="00DA6475" w:rsidRPr="00DA6475">
              <w:t>МЕТОДИЧЕСКАЯ РАБОТА                                                            </w:t>
            </w:r>
          </w:p>
          <w:p w:rsidR="00A11D57" w:rsidRDefault="00A11D57" w:rsidP="00A11D57">
            <w:pPr>
              <w:pStyle w:val="a3"/>
            </w:pPr>
          </w:p>
          <w:p w:rsidR="00DA6475" w:rsidRPr="00DA6475" w:rsidRDefault="003F18EF" w:rsidP="00A11D57">
            <w:pPr>
              <w:pStyle w:val="a3"/>
            </w:pPr>
            <w:r>
              <w:t xml:space="preserve">    </w:t>
            </w:r>
            <w:r w:rsidR="00DA6475" w:rsidRPr="003F18EF">
              <w:rPr>
                <w:b/>
              </w:rPr>
              <w:t xml:space="preserve">РАЗДЕЛ </w:t>
            </w:r>
            <w:r w:rsidRPr="003F18EF">
              <w:rPr>
                <w:b/>
              </w:rPr>
              <w:t xml:space="preserve"> </w:t>
            </w:r>
            <w:r w:rsidR="00DA6475" w:rsidRPr="003F18EF">
              <w:rPr>
                <w:b/>
              </w:rPr>
              <w:t>7 </w:t>
            </w:r>
            <w:r w:rsidR="00DA6475" w:rsidRPr="00A11D57">
              <w:t>     МАТЕРИАЛЬНО</w:t>
            </w:r>
            <w:r w:rsidR="00DA6475" w:rsidRPr="00A11D57">
              <w:rPr>
                <w:b/>
              </w:rPr>
              <w:t xml:space="preserve"> – </w:t>
            </w:r>
            <w:r w:rsidR="00DA6475" w:rsidRPr="00DA6475">
              <w:t>ТЕХНИЧЕСКАЯ  БАЗА </w:t>
            </w:r>
            <w:r w:rsidR="00DA6475" w:rsidRPr="00A11D57">
              <w:t> </w:t>
            </w:r>
            <w:r w:rsidR="00DA6475" w:rsidRPr="00DA6475">
              <w:t>                                                          </w:t>
            </w:r>
          </w:p>
          <w:p w:rsidR="00A11D57" w:rsidRDefault="00A11D57" w:rsidP="00A11D57">
            <w:pPr>
              <w:pStyle w:val="a3"/>
              <w:ind w:right="-143"/>
              <w:rPr>
                <w:b/>
                <w:bCs/>
              </w:rPr>
            </w:pPr>
          </w:p>
          <w:p w:rsidR="00DA6475" w:rsidRPr="00DA6475" w:rsidRDefault="00A11D57" w:rsidP="00A11D57">
            <w:pPr>
              <w:pStyle w:val="a3"/>
              <w:ind w:left="1560" w:right="-143" w:hanging="1843"/>
            </w:pPr>
            <w:r>
              <w:rPr>
                <w:b/>
                <w:bCs/>
              </w:rPr>
              <w:t xml:space="preserve">     </w:t>
            </w:r>
            <w:r w:rsidR="003F18EF">
              <w:rPr>
                <w:b/>
                <w:bCs/>
              </w:rPr>
              <w:t xml:space="preserve">   </w:t>
            </w:r>
            <w:r w:rsidR="00DA6475" w:rsidRPr="00DA6475">
              <w:rPr>
                <w:b/>
                <w:bCs/>
              </w:rPr>
              <w:t xml:space="preserve">РАЗДЕЛ </w:t>
            </w:r>
            <w:r>
              <w:rPr>
                <w:b/>
                <w:bCs/>
              </w:rPr>
              <w:t xml:space="preserve"> </w:t>
            </w:r>
            <w:r w:rsidR="00DA6475" w:rsidRPr="003F18EF">
              <w:rPr>
                <w:bCs/>
              </w:rPr>
              <w:t>8</w:t>
            </w:r>
            <w:r>
              <w:rPr>
                <w:b/>
                <w:bCs/>
              </w:rPr>
              <w:t>.</w:t>
            </w:r>
            <w:r w:rsidR="00DA6475" w:rsidRPr="00DA6475">
              <w:rPr>
                <w:b/>
                <w:bCs/>
              </w:rPr>
              <w:t xml:space="preserve">      </w:t>
            </w:r>
            <w:r w:rsidR="00DA6475" w:rsidRPr="00DA6475">
              <w:t xml:space="preserve">ИННОВАЦИОННАЯ </w:t>
            </w:r>
            <w:r>
              <w:t>Д</w:t>
            </w:r>
            <w:r w:rsidR="00DA6475" w:rsidRPr="00DA6475">
              <w:t xml:space="preserve">ЕЯТЕЛЬНОСТЬ  </w:t>
            </w:r>
            <w:r>
              <w:t xml:space="preserve">                УЧР</w:t>
            </w:r>
            <w:r w:rsidR="00DA6475" w:rsidRPr="00DA6475">
              <w:t>ЕЖДЕНИЯ                                                                             </w:t>
            </w:r>
            <w:r w:rsidR="00DA6475" w:rsidRPr="00DA6475">
              <w:rPr>
                <w:b/>
                <w:bCs/>
              </w:rPr>
              <w:t>  </w:t>
            </w:r>
          </w:p>
          <w:p w:rsidR="00DA6475" w:rsidRPr="00DA6475" w:rsidRDefault="003F18EF" w:rsidP="00DA6475">
            <w:pPr>
              <w:spacing w:before="100" w:beforeAutospacing="1" w:after="240"/>
              <w:rPr>
                <w:rFonts w:ascii="Arial" w:hAnsi="Arial" w:cs="Arial"/>
                <w:color w:val="585858"/>
                <w:sz w:val="23"/>
                <w:szCs w:val="23"/>
              </w:rPr>
            </w:pPr>
            <w:r>
              <w:rPr>
                <w:rFonts w:ascii="Arial" w:hAnsi="Arial" w:cs="Arial"/>
                <w:b/>
                <w:bCs/>
                <w:color w:val="585858"/>
                <w:sz w:val="23"/>
                <w:szCs w:val="23"/>
              </w:rPr>
              <w:t xml:space="preserve">    </w:t>
            </w:r>
            <w:r w:rsidR="00DA6475" w:rsidRPr="00DA6475">
              <w:rPr>
                <w:rFonts w:ascii="Arial" w:hAnsi="Arial" w:cs="Arial"/>
                <w:b/>
                <w:bCs/>
                <w:color w:val="585858"/>
                <w:sz w:val="23"/>
                <w:szCs w:val="23"/>
              </w:rPr>
              <w:t xml:space="preserve">РАЗДЕЛ 9     </w:t>
            </w:r>
            <w:r w:rsidR="00DA6475" w:rsidRPr="00DA6475">
              <w:rPr>
                <w:rFonts w:ascii="Arial" w:hAnsi="Arial" w:cs="Arial"/>
                <w:color w:val="585858"/>
                <w:sz w:val="23"/>
                <w:szCs w:val="23"/>
              </w:rPr>
              <w:t>ДОСТИЖЕНИЯ ГОДА</w:t>
            </w:r>
            <w:r w:rsidR="00DA6475" w:rsidRPr="00DA6475">
              <w:rPr>
                <w:rFonts w:ascii="Arial" w:hAnsi="Arial" w:cs="Arial"/>
                <w:b/>
                <w:bCs/>
                <w:color w:val="585858"/>
                <w:sz w:val="23"/>
                <w:szCs w:val="23"/>
              </w:rPr>
              <w:t>                                                               </w:t>
            </w:r>
            <w:r w:rsidR="00DA6475" w:rsidRPr="00DA6475">
              <w:rPr>
                <w:rFonts w:ascii="Arial" w:hAnsi="Arial" w:cs="Arial"/>
                <w:color w:val="585858"/>
                <w:sz w:val="23"/>
                <w:szCs w:val="23"/>
              </w:rPr>
              <w:t>   </w:t>
            </w:r>
            <w:r w:rsidR="00DA6475" w:rsidRPr="00DA6475">
              <w:rPr>
                <w:rFonts w:ascii="Arial" w:hAnsi="Arial" w:cs="Arial"/>
                <w:b/>
                <w:bCs/>
                <w:color w:val="585858"/>
                <w:sz w:val="23"/>
                <w:szCs w:val="23"/>
              </w:rPr>
              <w:t> </w:t>
            </w:r>
          </w:p>
          <w:p w:rsidR="00DA6475" w:rsidRPr="00DA6475" w:rsidRDefault="003F18EF" w:rsidP="00DA6475">
            <w:pPr>
              <w:spacing w:before="100" w:beforeAutospacing="1" w:after="100" w:afterAutospacing="1"/>
              <w:rPr>
                <w:rFonts w:ascii="Arial" w:hAnsi="Arial" w:cs="Arial"/>
                <w:color w:val="585858"/>
                <w:sz w:val="23"/>
                <w:szCs w:val="23"/>
              </w:rPr>
            </w:pPr>
            <w:r>
              <w:rPr>
                <w:rFonts w:ascii="Arial" w:hAnsi="Arial" w:cs="Arial"/>
                <w:b/>
                <w:bCs/>
                <w:color w:val="585858"/>
                <w:sz w:val="23"/>
                <w:szCs w:val="23"/>
              </w:rPr>
              <w:t xml:space="preserve">   </w:t>
            </w:r>
            <w:r w:rsidR="00DA6475" w:rsidRPr="00DA6475">
              <w:rPr>
                <w:rFonts w:ascii="Arial" w:hAnsi="Arial" w:cs="Arial"/>
                <w:b/>
                <w:bCs/>
                <w:color w:val="585858"/>
                <w:sz w:val="23"/>
                <w:szCs w:val="23"/>
              </w:rPr>
              <w:t xml:space="preserve">РАЗДЕЛ 10      </w:t>
            </w:r>
            <w:r w:rsidR="00DA6475" w:rsidRPr="00DA6475">
              <w:rPr>
                <w:rFonts w:ascii="Arial" w:hAnsi="Arial" w:cs="Arial"/>
                <w:color w:val="585858"/>
                <w:sz w:val="23"/>
                <w:szCs w:val="23"/>
              </w:rPr>
              <w:t>ФИНАНСИРОВАНИЕ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  </w:t>
            </w:r>
            <w:r w:rsidR="003F18EF">
              <w:rPr>
                <w:rFonts w:ascii="Arial" w:hAnsi="Arial" w:cs="Arial"/>
                <w:b/>
                <w:bCs/>
                <w:color w:val="585858"/>
                <w:sz w:val="23"/>
                <w:szCs w:val="23"/>
              </w:rPr>
              <w:t xml:space="preserve">  </w:t>
            </w:r>
            <w:r w:rsidRPr="00DA6475">
              <w:rPr>
                <w:rFonts w:ascii="Arial" w:hAnsi="Arial" w:cs="Arial"/>
                <w:b/>
                <w:bCs/>
                <w:color w:val="585858"/>
                <w:sz w:val="23"/>
                <w:szCs w:val="23"/>
              </w:rPr>
              <w:t xml:space="preserve">РАЗДЕЛ 11    </w:t>
            </w:r>
            <w:r w:rsidRPr="00DA6475">
              <w:rPr>
                <w:rFonts w:ascii="Arial" w:hAnsi="Arial" w:cs="Arial"/>
                <w:color w:val="585858"/>
                <w:sz w:val="23"/>
                <w:szCs w:val="23"/>
              </w:rPr>
              <w:t>НОРМАТИВНЫЕ ЛОКАЛЬНЫЕ АКТЫ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 </w:t>
            </w:r>
            <w:r w:rsidR="003F18EF">
              <w:rPr>
                <w:rFonts w:ascii="Arial" w:hAnsi="Arial" w:cs="Arial"/>
                <w:b/>
                <w:bCs/>
                <w:color w:val="585858"/>
                <w:sz w:val="23"/>
                <w:szCs w:val="23"/>
              </w:rPr>
              <w:t xml:space="preserve">  </w:t>
            </w:r>
            <w:r w:rsidRPr="00DA6475">
              <w:rPr>
                <w:rFonts w:ascii="Arial" w:hAnsi="Arial" w:cs="Arial"/>
                <w:b/>
                <w:bCs/>
                <w:color w:val="585858"/>
                <w:sz w:val="23"/>
                <w:szCs w:val="23"/>
              </w:rPr>
              <w:t>РАЗДЕЛ 12      </w:t>
            </w:r>
            <w:r w:rsidRPr="00DA6475">
              <w:rPr>
                <w:rFonts w:ascii="Arial" w:hAnsi="Arial" w:cs="Arial"/>
                <w:color w:val="585858"/>
                <w:sz w:val="23"/>
                <w:szCs w:val="23"/>
              </w:rPr>
              <w:t>ПЕРСПЕКТИВЫ. ПРО</w:t>
            </w:r>
            <w:r w:rsidR="003F18EF">
              <w:rPr>
                <w:rFonts w:ascii="Arial" w:hAnsi="Arial" w:cs="Arial"/>
                <w:color w:val="585858"/>
                <w:sz w:val="23"/>
                <w:szCs w:val="23"/>
              </w:rPr>
              <w:t>Б</w:t>
            </w:r>
            <w:r w:rsidRPr="00DA6475">
              <w:rPr>
                <w:rFonts w:ascii="Arial" w:hAnsi="Arial" w:cs="Arial"/>
                <w:color w:val="585858"/>
                <w:sz w:val="23"/>
                <w:szCs w:val="23"/>
              </w:rPr>
              <w:t>ЛЕМЫ</w:t>
            </w:r>
            <w:r w:rsidRPr="00DA6475">
              <w:rPr>
                <w:rFonts w:ascii="Arial" w:hAnsi="Arial" w:cs="Arial"/>
                <w:b/>
                <w:bCs/>
                <w:color w:val="585858"/>
                <w:sz w:val="23"/>
                <w:szCs w:val="23"/>
              </w:rPr>
              <w:t>                                                    </w:t>
            </w:r>
          </w:p>
          <w:p w:rsidR="008A0AF3" w:rsidRDefault="008A0AF3" w:rsidP="00DA6475">
            <w:pPr>
              <w:spacing w:before="100" w:beforeAutospacing="1" w:after="100" w:afterAutospacing="1"/>
              <w:rPr>
                <w:rFonts w:ascii="Arial" w:hAnsi="Arial" w:cs="Arial"/>
                <w:color w:val="585858"/>
                <w:sz w:val="23"/>
                <w:szCs w:val="23"/>
              </w:rPr>
            </w:pPr>
          </w:p>
          <w:p w:rsidR="008A0AF3" w:rsidRDefault="008A0AF3" w:rsidP="00DA6475">
            <w:pPr>
              <w:spacing w:before="100" w:beforeAutospacing="1" w:after="100" w:afterAutospacing="1"/>
              <w:rPr>
                <w:rFonts w:ascii="Arial" w:hAnsi="Arial" w:cs="Arial"/>
                <w:color w:val="585858"/>
                <w:sz w:val="23"/>
                <w:szCs w:val="23"/>
              </w:rPr>
            </w:pPr>
          </w:p>
          <w:p w:rsidR="008A0AF3" w:rsidRDefault="008A0AF3" w:rsidP="00DA6475">
            <w:pPr>
              <w:spacing w:before="100" w:beforeAutospacing="1" w:after="100" w:afterAutospacing="1"/>
              <w:rPr>
                <w:rFonts w:ascii="Arial" w:hAnsi="Arial" w:cs="Arial"/>
                <w:color w:val="585858"/>
                <w:sz w:val="23"/>
                <w:szCs w:val="23"/>
              </w:rPr>
            </w:pPr>
          </w:p>
          <w:p w:rsidR="008A0AF3" w:rsidRDefault="008A0AF3" w:rsidP="00DA6475">
            <w:pPr>
              <w:spacing w:before="100" w:beforeAutospacing="1" w:after="100" w:afterAutospacing="1"/>
              <w:rPr>
                <w:rFonts w:ascii="Arial" w:hAnsi="Arial" w:cs="Arial"/>
                <w:color w:val="585858"/>
                <w:sz w:val="23"/>
                <w:szCs w:val="23"/>
              </w:rPr>
            </w:pPr>
          </w:p>
          <w:p w:rsidR="00A11D57" w:rsidRDefault="00A11D57" w:rsidP="00DA6475">
            <w:pPr>
              <w:spacing w:before="100" w:beforeAutospacing="1" w:after="100" w:afterAutospacing="1"/>
              <w:rPr>
                <w:rFonts w:ascii="Arial" w:hAnsi="Arial" w:cs="Arial"/>
                <w:color w:val="585858"/>
                <w:sz w:val="23"/>
                <w:szCs w:val="23"/>
              </w:rPr>
            </w:pPr>
          </w:p>
          <w:p w:rsidR="00A11D57" w:rsidRDefault="00A11D57" w:rsidP="00DA6475">
            <w:pPr>
              <w:spacing w:before="100" w:beforeAutospacing="1" w:after="100" w:afterAutospacing="1"/>
              <w:rPr>
                <w:rFonts w:ascii="Arial" w:hAnsi="Arial" w:cs="Arial"/>
                <w:color w:val="585858"/>
                <w:sz w:val="23"/>
                <w:szCs w:val="23"/>
              </w:rPr>
            </w:pPr>
          </w:p>
          <w:p w:rsidR="00E15014" w:rsidRDefault="00E15014" w:rsidP="00DA6475">
            <w:pPr>
              <w:spacing w:before="100" w:beforeAutospacing="1" w:after="100" w:afterAutospacing="1"/>
              <w:rPr>
                <w:rFonts w:ascii="Arial" w:hAnsi="Arial" w:cs="Arial"/>
                <w:b/>
                <w:bCs/>
                <w:color w:val="585858"/>
                <w:sz w:val="23"/>
                <w:szCs w:val="23"/>
              </w:rPr>
            </w:pPr>
          </w:p>
          <w:p w:rsidR="00803D3C" w:rsidRDefault="00803D3C" w:rsidP="00DA6475">
            <w:pPr>
              <w:spacing w:before="100" w:beforeAutospacing="1" w:after="100" w:afterAutospacing="1"/>
              <w:rPr>
                <w:rFonts w:ascii="Arial" w:hAnsi="Arial" w:cs="Arial"/>
                <w:b/>
                <w:bCs/>
                <w:color w:val="585858"/>
                <w:sz w:val="23"/>
                <w:szCs w:val="23"/>
              </w:rPr>
            </w:pPr>
          </w:p>
          <w:p w:rsidR="00803D3C" w:rsidRDefault="00803D3C" w:rsidP="00DA6475">
            <w:pPr>
              <w:spacing w:before="100" w:beforeAutospacing="1" w:after="100" w:afterAutospacing="1"/>
              <w:rPr>
                <w:rFonts w:ascii="Arial" w:hAnsi="Arial" w:cs="Arial"/>
                <w:b/>
                <w:bCs/>
                <w:color w:val="585858"/>
                <w:sz w:val="23"/>
                <w:szCs w:val="23"/>
              </w:rPr>
            </w:pPr>
          </w:p>
          <w:p w:rsidR="00411BE6" w:rsidRDefault="00411BE6" w:rsidP="00DA6475">
            <w:pPr>
              <w:spacing w:before="100" w:beforeAutospacing="1" w:after="100" w:afterAutospacing="1"/>
              <w:rPr>
                <w:rFonts w:ascii="Arial" w:hAnsi="Arial" w:cs="Arial"/>
                <w:b/>
                <w:bCs/>
                <w:color w:val="585858"/>
                <w:sz w:val="23"/>
                <w:szCs w:val="23"/>
              </w:rPr>
            </w:pP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Раздел 1.</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Паспорт учреждения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55"/>
              <w:gridCol w:w="5115"/>
            </w:tblGrid>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Точное наименование муниципального учреждения (полное и сокращенное по уставу)</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C96E51">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xml:space="preserve">Муниципальное учреждение </w:t>
                  </w:r>
                  <w:r w:rsidR="00C96E51">
                    <w:rPr>
                      <w:rFonts w:ascii="Arial" w:hAnsi="Arial" w:cs="Arial"/>
                      <w:color w:val="585858"/>
                      <w:sz w:val="23"/>
                      <w:szCs w:val="23"/>
                    </w:rPr>
                    <w:t>Социально-культурный центр Осьминского сельское поселения</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Учредитель</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C96E51">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Администрация  </w:t>
                  </w:r>
                  <w:r w:rsidR="00C96E51">
                    <w:rPr>
                      <w:rFonts w:ascii="Arial" w:hAnsi="Arial" w:cs="Arial"/>
                      <w:color w:val="585858"/>
                      <w:sz w:val="23"/>
                      <w:szCs w:val="23"/>
                    </w:rPr>
                    <w:t xml:space="preserve">Осьминского </w:t>
                  </w:r>
                  <w:r w:rsidRPr="00DA6475">
                    <w:rPr>
                      <w:rFonts w:ascii="Arial" w:hAnsi="Arial" w:cs="Arial"/>
                      <w:color w:val="585858"/>
                      <w:sz w:val="23"/>
                      <w:szCs w:val="23"/>
                    </w:rPr>
                    <w:t>сельского поселения</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Индекс, адрес, телефон, факс, E-mail</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C96E51" w:rsidP="0099671A">
                  <w:pPr>
                    <w:spacing w:before="100" w:beforeAutospacing="1" w:after="100" w:afterAutospacing="1"/>
                    <w:rPr>
                      <w:rFonts w:ascii="Arial" w:hAnsi="Arial" w:cs="Arial"/>
                      <w:color w:val="585858"/>
                      <w:sz w:val="23"/>
                      <w:szCs w:val="23"/>
                    </w:rPr>
                  </w:pPr>
                  <w:r>
                    <w:rPr>
                      <w:rFonts w:ascii="Arial" w:hAnsi="Arial" w:cs="Arial"/>
                      <w:color w:val="585858"/>
                      <w:sz w:val="23"/>
                      <w:szCs w:val="23"/>
                    </w:rPr>
                    <w:t>188290.Ленинградская область,Лужский район,п.Осьмино,ул.1Мая д.17 (88137272149),</w:t>
                  </w:r>
                  <w:r>
                    <w:rPr>
                      <w:rFonts w:ascii="Arial" w:hAnsi="Arial" w:cs="Arial"/>
                      <w:color w:val="585858"/>
                      <w:sz w:val="23"/>
                      <w:szCs w:val="23"/>
                      <w:lang w:val="en-US"/>
                    </w:rPr>
                    <w:t>tihonyuk</w:t>
                  </w:r>
                  <w:r w:rsidRPr="00C96E51">
                    <w:rPr>
                      <w:rFonts w:ascii="Arial" w:hAnsi="Arial" w:cs="Arial"/>
                      <w:color w:val="585858"/>
                      <w:sz w:val="23"/>
                      <w:szCs w:val="23"/>
                    </w:rPr>
                    <w:t>.</w:t>
                  </w:r>
                  <w:r>
                    <w:rPr>
                      <w:rFonts w:ascii="Arial" w:hAnsi="Arial" w:cs="Arial"/>
                      <w:color w:val="585858"/>
                      <w:sz w:val="23"/>
                      <w:szCs w:val="23"/>
                      <w:lang w:val="en-US"/>
                    </w:rPr>
                    <w:t>tat</w:t>
                  </w:r>
                  <w:r w:rsidRPr="00C96E51">
                    <w:rPr>
                      <w:rFonts w:ascii="Arial" w:hAnsi="Arial" w:cs="Arial"/>
                      <w:color w:val="585858"/>
                      <w:sz w:val="23"/>
                      <w:szCs w:val="23"/>
                    </w:rPr>
                    <w:t>@</w:t>
                  </w:r>
                  <w:r w:rsidR="008239F2">
                    <w:rPr>
                      <w:rFonts w:ascii="Arial" w:hAnsi="Arial" w:cs="Arial"/>
                      <w:color w:val="585858"/>
                      <w:sz w:val="23"/>
                      <w:szCs w:val="23"/>
                      <w:lang w:val="en-US"/>
                    </w:rPr>
                    <w:t>yandex</w:t>
                  </w:r>
                  <w:r w:rsidR="008239F2" w:rsidRPr="008239F2">
                    <w:rPr>
                      <w:rFonts w:ascii="Arial" w:hAnsi="Arial" w:cs="Arial"/>
                      <w:color w:val="585858"/>
                      <w:sz w:val="23"/>
                      <w:szCs w:val="23"/>
                    </w:rPr>
                    <w:t>.</w:t>
                  </w:r>
                  <w:r w:rsidR="008239F2">
                    <w:rPr>
                      <w:rFonts w:ascii="Arial" w:hAnsi="Arial" w:cs="Arial"/>
                      <w:color w:val="585858"/>
                      <w:sz w:val="23"/>
                      <w:szCs w:val="23"/>
                      <w:lang w:val="en-US"/>
                    </w:rPr>
                    <w:t>ry</w:t>
                  </w:r>
                  <w:r>
                    <w:rPr>
                      <w:rFonts w:ascii="Arial" w:hAnsi="Arial" w:cs="Arial"/>
                      <w:color w:val="585858"/>
                      <w:sz w:val="23"/>
                      <w:szCs w:val="23"/>
                    </w:rPr>
                    <w:t xml:space="preserve">  </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Ф.И.О. директора</w:t>
                  </w:r>
                </w:p>
              </w:tc>
              <w:tc>
                <w:tcPr>
                  <w:tcW w:w="5115" w:type="dxa"/>
                  <w:tcBorders>
                    <w:top w:val="outset" w:sz="6" w:space="0" w:color="auto"/>
                    <w:left w:val="outset" w:sz="6" w:space="0" w:color="auto"/>
                    <w:bottom w:val="outset" w:sz="6" w:space="0" w:color="auto"/>
                    <w:right w:val="outset" w:sz="6" w:space="0" w:color="auto"/>
                  </w:tcBorders>
                  <w:hideMark/>
                </w:tcPr>
                <w:p w:rsidR="00DA6475" w:rsidRPr="008239F2" w:rsidRDefault="008239F2" w:rsidP="00DA6475">
                  <w:pPr>
                    <w:spacing w:before="100" w:beforeAutospacing="1" w:after="100" w:afterAutospacing="1"/>
                    <w:rPr>
                      <w:rFonts w:ascii="Arial" w:hAnsi="Arial" w:cs="Arial"/>
                      <w:color w:val="585858"/>
                      <w:sz w:val="23"/>
                      <w:szCs w:val="23"/>
                    </w:rPr>
                  </w:pPr>
                  <w:r>
                    <w:rPr>
                      <w:rFonts w:ascii="Arial" w:hAnsi="Arial" w:cs="Arial"/>
                      <w:color w:val="585858"/>
                      <w:sz w:val="23"/>
                      <w:szCs w:val="23"/>
                    </w:rPr>
                    <w:t>Тихонюк Татьяна Ивановна</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Год  создания учреждения</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8239F2">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r w:rsidR="008239F2">
                    <w:rPr>
                      <w:rFonts w:ascii="Arial" w:hAnsi="Arial" w:cs="Arial"/>
                      <w:color w:val="585858"/>
                      <w:sz w:val="23"/>
                      <w:szCs w:val="23"/>
                    </w:rPr>
                    <w:t>2006г</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Структура учреждения</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Категории обслуживаемого населения</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дети                      - взрослое население</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молодежь             - пожилые люди</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Перечень услуг</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8239F2">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Дискотеки молодежные;  дискотеки детские и подростковые; праздники народного календаря /гуляния/; концерты; игровые, конкурсные, развлекательные, познавательные программы; районные конкурсы;  вечера отдыха  для семей и пожилых, теннис;  разработка сценариев и проведение мероприятий.</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Количество мероприятий</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Количество посетителей</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Количество клубных формирований (участников)</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Наличие выхода в интернет (сеть)</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имеется</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A46EFC">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xml:space="preserve">Наличие собственного сайта </w:t>
                  </w:r>
                  <w:r w:rsidR="00A46EFC">
                    <w:rPr>
                      <w:rFonts w:ascii="Arial" w:hAnsi="Arial" w:cs="Arial"/>
                      <w:color w:val="585858"/>
                      <w:sz w:val="23"/>
                      <w:szCs w:val="23"/>
                    </w:rPr>
                    <w:t xml:space="preserve">,страница в контакте </w:t>
                  </w:r>
                  <w:r w:rsidRPr="00DA6475">
                    <w:rPr>
                      <w:rFonts w:ascii="Arial" w:hAnsi="Arial" w:cs="Arial"/>
                      <w:color w:val="585858"/>
                      <w:sz w:val="23"/>
                      <w:szCs w:val="23"/>
                    </w:rPr>
                    <w:t>(адрес)</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A46EFC" w:rsidP="00DA6475">
                  <w:pPr>
                    <w:spacing w:before="100" w:beforeAutospacing="1" w:after="100" w:afterAutospacing="1"/>
                    <w:rPr>
                      <w:rFonts w:ascii="Arial" w:hAnsi="Arial" w:cs="Arial"/>
                      <w:color w:val="585858"/>
                      <w:sz w:val="23"/>
                      <w:szCs w:val="23"/>
                    </w:rPr>
                  </w:pPr>
                  <w:r>
                    <w:rPr>
                      <w:rFonts w:ascii="Arial" w:hAnsi="Arial" w:cs="Arial"/>
                      <w:color w:val="585858"/>
                      <w:sz w:val="23"/>
                      <w:szCs w:val="23"/>
                    </w:rPr>
                    <w:t>СКЦ Осьминского сельского поселения</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Число штатных работников, из них</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8239F2" w:rsidP="00A46EFC">
                  <w:pPr>
                    <w:spacing w:before="100" w:beforeAutospacing="1" w:after="100" w:afterAutospacing="1"/>
                    <w:rPr>
                      <w:rFonts w:ascii="Arial" w:hAnsi="Arial" w:cs="Arial"/>
                      <w:color w:val="585858"/>
                      <w:sz w:val="23"/>
                      <w:szCs w:val="23"/>
                    </w:rPr>
                  </w:pPr>
                  <w:r>
                    <w:rPr>
                      <w:rFonts w:ascii="Arial" w:hAnsi="Arial" w:cs="Arial"/>
                      <w:color w:val="585858"/>
                      <w:sz w:val="23"/>
                      <w:szCs w:val="23"/>
                    </w:rPr>
                    <w:t>1</w:t>
                  </w:r>
                  <w:r w:rsidR="00A46EFC">
                    <w:rPr>
                      <w:rFonts w:ascii="Arial" w:hAnsi="Arial" w:cs="Arial"/>
                      <w:color w:val="585858"/>
                      <w:sz w:val="23"/>
                      <w:szCs w:val="23"/>
                    </w:rPr>
                    <w:t>3</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специалисты культурно-</w:t>
                  </w:r>
                  <w:r w:rsidR="0099671A">
                    <w:rPr>
                      <w:rFonts w:ascii="Arial" w:hAnsi="Arial" w:cs="Arial"/>
                      <w:color w:val="585858"/>
                      <w:sz w:val="23"/>
                      <w:szCs w:val="23"/>
                    </w:rPr>
                    <w:t xml:space="preserve"> </w:t>
                  </w:r>
                  <w:r w:rsidRPr="00DA6475">
                    <w:rPr>
                      <w:rFonts w:ascii="Arial" w:hAnsi="Arial" w:cs="Arial"/>
                      <w:color w:val="585858"/>
                      <w:sz w:val="23"/>
                      <w:szCs w:val="23"/>
                    </w:rPr>
                    <w:t>досугового профиля (основной персонал)</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F26637" w:rsidP="00DA6475">
                  <w:pPr>
                    <w:spacing w:before="100" w:beforeAutospacing="1" w:after="100" w:afterAutospacing="1"/>
                    <w:rPr>
                      <w:rFonts w:ascii="Arial" w:hAnsi="Arial" w:cs="Arial"/>
                      <w:color w:val="585858"/>
                      <w:sz w:val="23"/>
                      <w:szCs w:val="23"/>
                    </w:rPr>
                  </w:pPr>
                  <w:r>
                    <w:rPr>
                      <w:rFonts w:ascii="Arial" w:hAnsi="Arial" w:cs="Arial"/>
                      <w:color w:val="585858"/>
                      <w:sz w:val="23"/>
                      <w:szCs w:val="23"/>
                    </w:rPr>
                    <w:t>6</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вспомогательный персонал</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A46EFC" w:rsidP="00DA6475">
                  <w:pPr>
                    <w:spacing w:before="100" w:beforeAutospacing="1" w:after="100" w:afterAutospacing="1"/>
                    <w:rPr>
                      <w:rFonts w:ascii="Arial" w:hAnsi="Arial" w:cs="Arial"/>
                      <w:color w:val="585858"/>
                      <w:sz w:val="23"/>
                      <w:szCs w:val="23"/>
                    </w:rPr>
                  </w:pPr>
                  <w:r>
                    <w:rPr>
                      <w:rFonts w:ascii="Arial" w:hAnsi="Arial" w:cs="Arial"/>
                      <w:color w:val="585858"/>
                      <w:sz w:val="23"/>
                      <w:szCs w:val="23"/>
                    </w:rPr>
                    <w:t>7</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Работники, имеющие звания и государственные награды</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нет</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B33436" w:rsidRDefault="00DA6475" w:rsidP="00DA6475">
                  <w:pPr>
                    <w:spacing w:before="100" w:beforeAutospacing="1" w:after="100" w:afterAutospacing="1"/>
                    <w:rPr>
                      <w:rFonts w:ascii="Arial" w:hAnsi="Arial" w:cs="Arial"/>
                      <w:color w:val="585858"/>
                      <w:sz w:val="23"/>
                      <w:szCs w:val="23"/>
                    </w:rPr>
                  </w:pPr>
                  <w:r w:rsidRPr="00B33436">
                    <w:rPr>
                      <w:rFonts w:ascii="Arial" w:hAnsi="Arial" w:cs="Arial"/>
                      <w:bCs/>
                      <w:color w:val="585858"/>
                      <w:sz w:val="23"/>
                      <w:szCs w:val="23"/>
                    </w:rPr>
                    <w:t>Подпись директора</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 </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tc>
            </w:tr>
          </w:tbl>
          <w:p w:rsidR="00B55764" w:rsidRDefault="00B55764" w:rsidP="00DA6475">
            <w:pPr>
              <w:spacing w:before="100" w:beforeAutospacing="1" w:after="100" w:afterAutospacing="1"/>
              <w:rPr>
                <w:rFonts w:ascii="Arial" w:hAnsi="Arial" w:cs="Arial"/>
                <w:b/>
                <w:bCs/>
                <w:color w:val="585858"/>
                <w:sz w:val="23"/>
                <w:szCs w:val="23"/>
              </w:rPr>
            </w:pP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 </w:t>
            </w:r>
            <w:r w:rsidR="003F18EF">
              <w:rPr>
                <w:rFonts w:ascii="Arial" w:hAnsi="Arial" w:cs="Arial"/>
                <w:b/>
                <w:bCs/>
                <w:color w:val="585858"/>
                <w:sz w:val="23"/>
                <w:szCs w:val="23"/>
              </w:rPr>
              <w:t>Р</w:t>
            </w:r>
            <w:r w:rsidRPr="00DA6475">
              <w:rPr>
                <w:rFonts w:ascii="Arial" w:hAnsi="Arial" w:cs="Arial"/>
                <w:b/>
                <w:bCs/>
                <w:color w:val="585858"/>
                <w:sz w:val="23"/>
                <w:szCs w:val="23"/>
              </w:rPr>
              <w:t>аздел 2</w:t>
            </w:r>
            <w:r w:rsidRPr="00DA6475">
              <w:rPr>
                <w:rFonts w:ascii="Arial" w:hAnsi="Arial" w:cs="Arial"/>
                <w:color w:val="585858"/>
                <w:sz w:val="23"/>
                <w:szCs w:val="23"/>
              </w:rPr>
              <w:t>.</w:t>
            </w:r>
          </w:p>
          <w:p w:rsidR="00DA6475" w:rsidRPr="00DA6475" w:rsidRDefault="00DA6475" w:rsidP="00BF1050">
            <w:pPr>
              <w:pStyle w:val="a3"/>
              <w:rPr>
                <w:rFonts w:ascii="Arial" w:hAnsi="Arial" w:cs="Arial"/>
                <w:color w:val="585858"/>
                <w:sz w:val="23"/>
                <w:szCs w:val="23"/>
              </w:rPr>
            </w:pPr>
            <w:r w:rsidRPr="00DA6475">
              <w:t xml:space="preserve">Общая  характеристика </w:t>
            </w:r>
            <w:r w:rsidR="00A11D57">
              <w:t xml:space="preserve"> </w:t>
            </w:r>
            <w:r w:rsidR="00E352D0">
              <w:t>Социально-культурный центр Осьминского сельского поселения</w:t>
            </w:r>
            <w:r w:rsidRPr="00DA6475">
              <w:rPr>
                <w:rFonts w:ascii="Arial" w:hAnsi="Arial" w:cs="Arial"/>
                <w:color w:val="585858"/>
                <w:sz w:val="23"/>
                <w:szCs w:val="23"/>
              </w:rPr>
              <w:t> </w:t>
            </w:r>
          </w:p>
          <w:p w:rsidR="00BF1050" w:rsidRDefault="00E352D0" w:rsidP="00BF1050">
            <w:pPr>
              <w:pStyle w:val="a3"/>
            </w:pPr>
            <w:r>
              <w:t>Осьминский СКЦ</w:t>
            </w:r>
            <w:r w:rsidR="00DA6475" w:rsidRPr="00DA6475">
              <w:t xml:space="preserve"> самостоятельное учреждение  с образованием юридического лица </w:t>
            </w:r>
          </w:p>
          <w:p w:rsidR="00DA6475" w:rsidRPr="00DA6475" w:rsidRDefault="00DA6475" w:rsidP="00BF1050">
            <w:pPr>
              <w:pStyle w:val="a3"/>
            </w:pPr>
            <w:r w:rsidRPr="00DA6475">
              <w:t>с 0</w:t>
            </w:r>
            <w:r w:rsidR="00E352D0">
              <w:t>3</w:t>
            </w:r>
            <w:r w:rsidRPr="00DA6475">
              <w:t>.0</w:t>
            </w:r>
            <w:r w:rsidR="00E352D0">
              <w:t>3</w:t>
            </w:r>
            <w:r w:rsidRPr="00DA6475">
              <w:t>. 200</w:t>
            </w:r>
            <w:r w:rsidR="00E352D0">
              <w:t>6</w:t>
            </w:r>
            <w:r w:rsidRPr="00DA6475">
              <w:t xml:space="preserve"> года. Директором </w:t>
            </w:r>
            <w:r w:rsidR="00E352D0">
              <w:t>Осьминского СКЦ</w:t>
            </w:r>
            <w:r w:rsidRPr="00DA6475">
              <w:t xml:space="preserve">  является </w:t>
            </w:r>
            <w:r w:rsidR="00E352D0">
              <w:t>Тихонюк Татьяна Ивановна</w:t>
            </w:r>
            <w:r w:rsidRPr="00DA6475">
              <w:t>.</w:t>
            </w:r>
          </w:p>
          <w:p w:rsidR="00995228" w:rsidRPr="00DA6475" w:rsidRDefault="00DA6475" w:rsidP="00BF1050">
            <w:pPr>
              <w:pStyle w:val="a3"/>
            </w:pPr>
            <w:r w:rsidRPr="00DA6475">
              <w:t xml:space="preserve">В составе </w:t>
            </w:r>
            <w:r w:rsidR="00995228">
              <w:t>Осьминского СКЦ</w:t>
            </w:r>
            <w:r w:rsidRPr="00DA6475">
              <w:t xml:space="preserve"> по состоянию на 01-01-201</w:t>
            </w:r>
            <w:r w:rsidR="00A46EFC">
              <w:t>6</w:t>
            </w:r>
            <w:r w:rsidRPr="00DA6475">
              <w:t xml:space="preserve"> года находи</w:t>
            </w:r>
            <w:r w:rsidR="00DC3DE1">
              <w:t>тся</w:t>
            </w:r>
            <w:r w:rsidRPr="00DA6475">
              <w:t xml:space="preserve"> </w:t>
            </w:r>
            <w:r w:rsidR="00995228">
              <w:t>один</w:t>
            </w:r>
            <w:r w:rsidRPr="00DA6475">
              <w:t xml:space="preserve"> Дома культуры</w:t>
            </w:r>
            <w:r w:rsidR="00995228">
              <w:t xml:space="preserve"> и две библиотеки</w:t>
            </w:r>
          </w:p>
          <w:p w:rsidR="00DA6475" w:rsidRPr="00DA6475" w:rsidRDefault="00995228" w:rsidP="00BF1050">
            <w:pPr>
              <w:pStyle w:val="a3"/>
            </w:pPr>
            <w:r>
              <w:t xml:space="preserve">Осьминский Дом культуры </w:t>
            </w:r>
            <w:r w:rsidR="00DA6475" w:rsidRPr="00DA6475">
              <w:t xml:space="preserve">расположен в </w:t>
            </w:r>
            <w:r>
              <w:t>п.Осьмино ул. 1мая д.17</w:t>
            </w:r>
            <w:r w:rsidR="00DA6475" w:rsidRPr="00DA6475">
              <w:t>.</w:t>
            </w:r>
          </w:p>
          <w:p w:rsidR="00995228" w:rsidRDefault="00995228" w:rsidP="00BF1050">
            <w:pPr>
              <w:pStyle w:val="a3"/>
            </w:pPr>
            <w:r>
              <w:t>Осьминская сельская библиотека</w:t>
            </w:r>
            <w:r w:rsidR="00DA6475" w:rsidRPr="00DA6475">
              <w:t xml:space="preserve"> расположен</w:t>
            </w:r>
            <w:r>
              <w:t>а</w:t>
            </w:r>
            <w:r w:rsidR="00DA6475" w:rsidRPr="00DA6475">
              <w:t xml:space="preserve"> </w:t>
            </w:r>
            <w:r w:rsidRPr="00DA6475">
              <w:t xml:space="preserve">в </w:t>
            </w:r>
            <w:r>
              <w:t>п.Осьмино ул. 1мая д.17</w:t>
            </w:r>
            <w:r w:rsidRPr="00DA6475">
              <w:t>.</w:t>
            </w:r>
            <w:r>
              <w:t xml:space="preserve"> Дом культуры.</w:t>
            </w:r>
          </w:p>
          <w:p w:rsidR="00995228" w:rsidRDefault="00995228" w:rsidP="00BF1050">
            <w:pPr>
              <w:pStyle w:val="a3"/>
            </w:pPr>
            <w:r>
              <w:t>Рельская библиотека</w:t>
            </w:r>
            <w:r w:rsidRPr="00DA6475">
              <w:t xml:space="preserve"> расположен</w:t>
            </w:r>
            <w:r>
              <w:t>а в д.Рель д.6</w:t>
            </w:r>
          </w:p>
          <w:p w:rsidR="00DA6475" w:rsidRPr="00DA6475" w:rsidRDefault="005D01D9" w:rsidP="00BF1050">
            <w:pPr>
              <w:pStyle w:val="a3"/>
            </w:pPr>
            <w:r>
              <w:t xml:space="preserve">Учреждение находится в оперативном управлении, учредителем является Администрация Осьминского сельского поселения. </w:t>
            </w:r>
          </w:p>
          <w:p w:rsidR="00DA6475" w:rsidRPr="00DA6475" w:rsidRDefault="005D01D9" w:rsidP="00BF1050">
            <w:pPr>
              <w:pStyle w:val="a3"/>
              <w:rPr>
                <w:rFonts w:ascii="Arial" w:hAnsi="Arial" w:cs="Arial"/>
                <w:color w:val="585858"/>
                <w:sz w:val="23"/>
                <w:szCs w:val="23"/>
              </w:rPr>
            </w:pPr>
            <w:r>
              <w:t>Социально-культурный центр расположен</w:t>
            </w:r>
            <w:r w:rsidR="00DA6475" w:rsidRPr="00DA6475">
              <w:t xml:space="preserve"> на территории </w:t>
            </w:r>
            <w:r>
              <w:t xml:space="preserve">Осьминского </w:t>
            </w:r>
            <w:r w:rsidR="00DA6475" w:rsidRPr="00DA6475">
              <w:t xml:space="preserve">сельского поселения. В составе сельского поселения </w:t>
            </w:r>
            <w:r>
              <w:t>5</w:t>
            </w:r>
            <w:r w:rsidR="00DC3DE1">
              <w:t>4</w:t>
            </w:r>
            <w:r w:rsidR="00DA6475" w:rsidRPr="00DA6475">
              <w:t xml:space="preserve"> населенных пунктов</w:t>
            </w:r>
            <w:r w:rsidR="00DC3DE1">
              <w:t xml:space="preserve"> с населением </w:t>
            </w:r>
            <w:r w:rsidR="00445B0B">
              <w:t xml:space="preserve">2990 </w:t>
            </w:r>
            <w:r w:rsidR="00DC3DE1">
              <w:t>человек</w:t>
            </w:r>
            <w:r w:rsidR="00DA6475" w:rsidRPr="00DA6475">
              <w:t xml:space="preserve">, из них крупнейшие </w:t>
            </w:r>
            <w:r w:rsidR="00DC3DE1">
              <w:t>п.Осьмино с населением 1</w:t>
            </w:r>
            <w:r w:rsidR="00445B0B">
              <w:t>454</w:t>
            </w:r>
            <w:r w:rsidR="00DC3DE1">
              <w:t xml:space="preserve"> чел., </w:t>
            </w:r>
            <w:r w:rsidR="00DA6475" w:rsidRPr="00DA6475">
              <w:t xml:space="preserve">д. </w:t>
            </w:r>
            <w:r>
              <w:t>Саба</w:t>
            </w:r>
            <w:r w:rsidR="00DA6475" w:rsidRPr="00DA6475">
              <w:t xml:space="preserve">, с населением </w:t>
            </w:r>
            <w:r w:rsidR="001B0B9C">
              <w:t>4</w:t>
            </w:r>
            <w:r w:rsidR="00445B0B">
              <w:t>65</w:t>
            </w:r>
            <w:r w:rsidR="00DA6475" w:rsidRPr="00DA6475">
              <w:t xml:space="preserve"> чел</w:t>
            </w:r>
            <w:r w:rsidR="00DC3DE1">
              <w:t>.</w:t>
            </w:r>
            <w:r w:rsidR="00DA6475" w:rsidRPr="00DA6475">
              <w:t xml:space="preserve"> и д. </w:t>
            </w:r>
            <w:r>
              <w:t>Рель</w:t>
            </w:r>
            <w:r w:rsidR="00DA6475" w:rsidRPr="00DA6475">
              <w:t xml:space="preserve"> с населением </w:t>
            </w:r>
            <w:r>
              <w:t>3</w:t>
            </w:r>
            <w:r w:rsidR="001B0B9C">
              <w:t>5</w:t>
            </w:r>
            <w:r w:rsidR="00445B0B">
              <w:t>1</w:t>
            </w:r>
            <w:r w:rsidR="00DA6475" w:rsidRPr="00DA6475">
              <w:t xml:space="preserve"> чел.</w:t>
            </w:r>
            <w:r w:rsidR="00DA6475"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Раздел 3.</w:t>
            </w:r>
            <w:r w:rsidRPr="00DA6475">
              <w:rPr>
                <w:rFonts w:ascii="Arial" w:hAnsi="Arial" w:cs="Arial"/>
                <w:color w:val="585858"/>
                <w:sz w:val="23"/>
                <w:szCs w:val="23"/>
              </w:rPr>
              <w:t> </w:t>
            </w:r>
          </w:p>
          <w:p w:rsidR="00DC3DE1" w:rsidRPr="00BF1050" w:rsidRDefault="00DA6475" w:rsidP="00DA6475">
            <w:pPr>
              <w:spacing w:before="100" w:beforeAutospacing="1" w:after="100" w:afterAutospacing="1"/>
              <w:rPr>
                <w:rFonts w:ascii="Arial" w:hAnsi="Arial" w:cs="Arial"/>
                <w:color w:val="585858"/>
                <w:sz w:val="22"/>
                <w:szCs w:val="23"/>
              </w:rPr>
            </w:pPr>
            <w:r w:rsidRPr="00BF1050">
              <w:rPr>
                <w:rFonts w:ascii="Arial" w:hAnsi="Arial" w:cs="Arial"/>
                <w:b/>
                <w:color w:val="585858"/>
                <w:szCs w:val="23"/>
              </w:rPr>
              <w:t>Основная деятельность</w:t>
            </w:r>
            <w:r w:rsidRPr="00BF1050">
              <w:rPr>
                <w:rFonts w:ascii="Arial" w:hAnsi="Arial" w:cs="Arial"/>
                <w:color w:val="585858"/>
                <w:sz w:val="22"/>
                <w:szCs w:val="23"/>
              </w:rPr>
              <w:t>.</w:t>
            </w:r>
          </w:p>
          <w:p w:rsidR="00DA6475" w:rsidRPr="00DA6475" w:rsidRDefault="00DA6475" w:rsidP="00BF1050">
            <w:pPr>
              <w:pStyle w:val="a3"/>
            </w:pPr>
            <w:r w:rsidRPr="00DA6475">
              <w:t> </w:t>
            </w:r>
            <w:r w:rsidR="005D01D9">
              <w:t>Социально-культурный центр</w:t>
            </w:r>
            <w:r w:rsidRPr="00DA6475">
              <w:t xml:space="preserve"> считает своей целью – удовлетворение духовных потребностей и культурных запросов населения </w:t>
            </w:r>
            <w:r w:rsidR="005D01D9">
              <w:t xml:space="preserve">Осьминского </w:t>
            </w:r>
            <w:r w:rsidRPr="00DA6475">
              <w:t>сельского поселения, создание условий для развития творческой инициативы и организации отдыха людей, проживающих на обслуживаемой территории.</w:t>
            </w:r>
          </w:p>
          <w:p w:rsidR="00DA6475" w:rsidRPr="00DA6475" w:rsidRDefault="00DA6475" w:rsidP="00BF1050">
            <w:pPr>
              <w:pStyle w:val="a3"/>
            </w:pPr>
            <w:r w:rsidRPr="00DA6475">
              <w:t xml:space="preserve">   Реализуя эти цели, </w:t>
            </w:r>
            <w:r w:rsidR="00DC3DE1">
              <w:t>Социально-культурный центр</w:t>
            </w:r>
            <w:r w:rsidRPr="00DA6475">
              <w:t xml:space="preserve"> осуществляет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спектр культурных услуг и качество создаваемого культурного продукта.</w:t>
            </w:r>
          </w:p>
          <w:p w:rsidR="00DA6475" w:rsidRPr="00DA6475" w:rsidRDefault="00DA6475" w:rsidP="00BF1050">
            <w:pPr>
              <w:pStyle w:val="a3"/>
            </w:pPr>
            <w:r w:rsidRPr="00DA6475">
              <w:t>Задача  поддержать тех, для кого занятия всеми видами творчества становятся предпочтительным времяпрепровождением (во всех возрастных группах).</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u w:val="single"/>
              </w:rPr>
              <w:t>Цели работы:</w:t>
            </w:r>
          </w:p>
          <w:p w:rsidR="00DA6475" w:rsidRPr="00DA6475" w:rsidRDefault="00DA6475" w:rsidP="00BF1050">
            <w:pPr>
              <w:pStyle w:val="a3"/>
              <w:rPr>
                <w:rFonts w:ascii="Arial" w:hAnsi="Arial" w:cs="Arial"/>
                <w:color w:val="585858"/>
                <w:sz w:val="23"/>
                <w:szCs w:val="23"/>
              </w:rPr>
            </w:pPr>
            <w:r w:rsidRPr="00DA6475">
              <w:t xml:space="preserve">     — Организация досуга и приобщение жителей </w:t>
            </w:r>
            <w:r w:rsidR="00DC3DE1">
              <w:t>Осьминского сельского поселения</w:t>
            </w:r>
            <w:r w:rsidRPr="00DA6475">
              <w:t xml:space="preserve"> к творчеству, культурному развитию и самообразованию, любительскому искусству и ремеслам.</w:t>
            </w:r>
            <w:r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u w:val="single"/>
              </w:rPr>
              <w:t> Задачи:</w:t>
            </w:r>
          </w:p>
          <w:p w:rsidR="00BF1050" w:rsidRDefault="00DA6475" w:rsidP="00BF1050">
            <w:pPr>
              <w:pStyle w:val="a3"/>
            </w:pPr>
            <w:r w:rsidRPr="00DA6475">
              <w:t>  —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BF1050" w:rsidRDefault="00DA6475" w:rsidP="00BF1050">
            <w:pPr>
              <w:pStyle w:val="a3"/>
            </w:pPr>
            <w:r w:rsidRPr="00DA6475">
              <w:t>     — Создание благоприятных условий для организации культурного досуга и отдыха жителей муниципального образования;</w:t>
            </w:r>
          </w:p>
          <w:p w:rsidR="00BF1050" w:rsidRDefault="00DA6475" w:rsidP="00BF1050">
            <w:pPr>
              <w:pStyle w:val="a3"/>
            </w:pPr>
            <w:r w:rsidRPr="00DA6475">
              <w:t>     —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BF1050" w:rsidRDefault="00DA6475" w:rsidP="00BF1050">
            <w:pPr>
              <w:pStyle w:val="a3"/>
              <w:rPr>
                <w:rFonts w:ascii="Arial" w:hAnsi="Arial" w:cs="Arial"/>
                <w:color w:val="585858"/>
                <w:sz w:val="23"/>
                <w:szCs w:val="23"/>
              </w:rPr>
            </w:pPr>
            <w:r w:rsidRPr="00DA6475">
              <w:rPr>
                <w:rFonts w:ascii="Arial" w:hAnsi="Arial" w:cs="Arial"/>
                <w:color w:val="585858"/>
                <w:sz w:val="23"/>
                <w:szCs w:val="23"/>
              </w:rPr>
              <w:t xml:space="preserve">     </w:t>
            </w:r>
            <w:r w:rsidRPr="00BF1050">
              <w:t>— Поддержка и развитие самобытных национальных культур, народных промыслов и ремесел</w:t>
            </w:r>
            <w:r w:rsidRPr="00DA6475">
              <w:rPr>
                <w:rFonts w:ascii="Arial" w:hAnsi="Arial" w:cs="Arial"/>
                <w:color w:val="585858"/>
                <w:sz w:val="23"/>
                <w:szCs w:val="23"/>
              </w:rPr>
              <w:t>;</w:t>
            </w:r>
          </w:p>
          <w:p w:rsidR="00DA6475" w:rsidRPr="00F464EF" w:rsidRDefault="00DA6475" w:rsidP="00F464EF">
            <w:pPr>
              <w:pStyle w:val="a3"/>
            </w:pPr>
            <w:r w:rsidRPr="00DA6475">
              <w:t xml:space="preserve">     — Развитие современных форм организации культурного досуга с учетом потребностей </w:t>
            </w:r>
            <w:r w:rsidRPr="00DA6475">
              <w:lastRenderedPageBreak/>
              <w:t>различных социально-возрастных групп населения.</w:t>
            </w:r>
          </w:p>
          <w:p w:rsidR="00BF1050" w:rsidRPr="00BF1050" w:rsidRDefault="00BF1050" w:rsidP="00BF1050">
            <w:pPr>
              <w:pStyle w:val="a3"/>
            </w:pPr>
          </w:p>
          <w:p w:rsidR="00DA6475" w:rsidRPr="00DA6475" w:rsidRDefault="00DA6475" w:rsidP="00BF1050">
            <w:pPr>
              <w:pStyle w:val="a3"/>
            </w:pPr>
            <w:r w:rsidRPr="00DA6475">
              <w:t xml:space="preserve">  Для достижения установленных целей   осуществляет следующие </w:t>
            </w:r>
            <w:r w:rsidRPr="00DA6475">
              <w:rPr>
                <w:b/>
                <w:bCs/>
                <w:u w:val="single"/>
              </w:rPr>
              <w:t>виды деятельности:</w:t>
            </w:r>
          </w:p>
          <w:p w:rsidR="00DA6475" w:rsidRPr="00BF1050" w:rsidRDefault="00DA6475" w:rsidP="00BF1050">
            <w:pPr>
              <w:pStyle w:val="a3"/>
            </w:pPr>
            <w:r w:rsidRPr="000D77BD">
              <w:t xml:space="preserve">     — </w:t>
            </w:r>
            <w:r w:rsidRPr="00BF1050">
              <w:t>Создание и организация работы любительских творческих коллективов, кружков,  любительских объединений, клубов по интересам различной направленности и других клубных формирований;</w:t>
            </w:r>
          </w:p>
          <w:p w:rsidR="00DA6475" w:rsidRPr="000D77BD" w:rsidRDefault="00DA6475" w:rsidP="00BF1050">
            <w:pPr>
              <w:pStyle w:val="a3"/>
            </w:pPr>
            <w:r w:rsidRPr="00BF1050">
              <w:t>     —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r w:rsidRPr="000D77BD">
              <w:t>.</w:t>
            </w:r>
          </w:p>
          <w:p w:rsidR="008A0AF3" w:rsidRDefault="00DA6475" w:rsidP="00DA6475">
            <w:pPr>
              <w:spacing w:before="100" w:beforeAutospacing="1" w:after="100" w:afterAutospacing="1"/>
              <w:rPr>
                <w:rFonts w:ascii="Arial" w:hAnsi="Arial" w:cs="Arial"/>
                <w:color w:val="585858"/>
                <w:szCs w:val="23"/>
              </w:rPr>
            </w:pPr>
            <w:r w:rsidRPr="000D77BD">
              <w:rPr>
                <w:rFonts w:ascii="Arial" w:hAnsi="Arial" w:cs="Arial"/>
                <w:color w:val="585858"/>
                <w:szCs w:val="23"/>
              </w:rPr>
              <w:t> </w:t>
            </w:r>
          </w:p>
          <w:p w:rsidR="00DA6475" w:rsidRDefault="00DA6475" w:rsidP="00DA6475">
            <w:pPr>
              <w:spacing w:before="100" w:beforeAutospacing="1" w:after="100" w:afterAutospacing="1"/>
              <w:rPr>
                <w:rFonts w:ascii="Arial" w:hAnsi="Arial" w:cs="Arial"/>
                <w:b/>
                <w:bCs/>
                <w:color w:val="585858"/>
                <w:szCs w:val="23"/>
              </w:rPr>
            </w:pPr>
            <w:r w:rsidRPr="000D77BD">
              <w:rPr>
                <w:rFonts w:ascii="Arial" w:hAnsi="Arial" w:cs="Arial"/>
                <w:b/>
                <w:bCs/>
                <w:color w:val="585858"/>
                <w:szCs w:val="23"/>
              </w:rPr>
              <w:t xml:space="preserve">Раздел 4 </w:t>
            </w:r>
          </w:p>
          <w:p w:rsidR="00C41F76" w:rsidRPr="008318EA" w:rsidRDefault="00C41F76" w:rsidP="00C41F76">
            <w:pPr>
              <w:spacing w:line="360" w:lineRule="auto"/>
              <w:rPr>
                <w:i/>
                <w:u w:val="single"/>
              </w:rPr>
            </w:pPr>
            <w:r w:rsidRPr="008318EA">
              <w:rPr>
                <w:i/>
                <w:u w:val="single"/>
              </w:rPr>
              <w:t>Культурно - досуговую деятельность творческий коллектив ДК осуществляет согласно цели и задач поставленных перед ДК на 2018 год.</w:t>
            </w:r>
          </w:p>
          <w:p w:rsidR="00C41F76" w:rsidRPr="008318EA" w:rsidRDefault="00C41F76" w:rsidP="00C41F76">
            <w:pPr>
              <w:spacing w:line="360" w:lineRule="auto"/>
              <w:jc w:val="center"/>
              <w:rPr>
                <w:color w:val="000000" w:themeColor="text1"/>
              </w:rPr>
            </w:pPr>
          </w:p>
          <w:p w:rsidR="00C41F76" w:rsidRPr="008318EA" w:rsidRDefault="00C41F76" w:rsidP="00C41F76">
            <w:pPr>
              <w:spacing w:line="360" w:lineRule="auto"/>
              <w:rPr>
                <w:color w:val="000000" w:themeColor="text1"/>
              </w:rPr>
            </w:pPr>
            <w:r w:rsidRPr="008318EA">
              <w:rPr>
                <w:color w:val="000000" w:themeColor="text1"/>
              </w:rPr>
              <w:t>В</w:t>
            </w:r>
            <w:r w:rsidR="0047282E">
              <w:rPr>
                <w:color w:val="000000" w:themeColor="text1"/>
              </w:rPr>
              <w:t xml:space="preserve"> </w:t>
            </w:r>
            <w:r w:rsidRPr="008318EA">
              <w:rPr>
                <w:color w:val="000000" w:themeColor="text1"/>
              </w:rPr>
              <w:t>Осьминском Доме культуры в 2018 году работа проводилась по следующим направлениям:</w:t>
            </w:r>
          </w:p>
          <w:p w:rsidR="00C41F76" w:rsidRPr="008318EA" w:rsidRDefault="00C41F76" w:rsidP="00C41F76">
            <w:pPr>
              <w:spacing w:line="360" w:lineRule="auto"/>
              <w:rPr>
                <w:color w:val="000000" w:themeColor="text1"/>
              </w:rPr>
            </w:pPr>
          </w:p>
          <w:p w:rsidR="00C41F76" w:rsidRPr="008318EA" w:rsidRDefault="00C41F76" w:rsidP="00C41F76">
            <w:pPr>
              <w:spacing w:line="360" w:lineRule="auto"/>
              <w:rPr>
                <w:b/>
                <w:color w:val="000000" w:themeColor="text1"/>
              </w:rPr>
            </w:pPr>
            <w:r w:rsidRPr="008318EA">
              <w:rPr>
                <w:b/>
                <w:color w:val="000000" w:themeColor="text1"/>
              </w:rPr>
              <w:t>Мероприятия, направленные на творческое развитие личности.</w:t>
            </w:r>
          </w:p>
          <w:p w:rsidR="00C41F76" w:rsidRPr="008318EA" w:rsidRDefault="00C41F76" w:rsidP="00C41F76">
            <w:pPr>
              <w:spacing w:line="360" w:lineRule="auto"/>
              <w:rPr>
                <w:b/>
                <w:color w:val="000000" w:themeColor="text1"/>
              </w:rPr>
            </w:pPr>
            <w:r w:rsidRPr="008318EA">
              <w:rPr>
                <w:b/>
                <w:color w:val="000000" w:themeColor="text1"/>
              </w:rPr>
              <w:t>Цели и задачи: содействие художественному развитию личности и создание условий для реализации интеллектуально-творческого потенциала человека и приобщение его к духовным ценностям. Всестороннее развитие подрастающего поколения путём вовлечения в различные виды деятельности.</w:t>
            </w:r>
          </w:p>
          <w:p w:rsidR="00C41F76" w:rsidRPr="008318EA" w:rsidRDefault="00C41F76" w:rsidP="00C41F76">
            <w:pPr>
              <w:spacing w:line="360" w:lineRule="auto"/>
              <w:rPr>
                <w:b/>
                <w:color w:val="000000" w:themeColor="text1"/>
              </w:rPr>
            </w:pPr>
          </w:p>
          <w:p w:rsidR="00C41F76" w:rsidRPr="008318EA" w:rsidRDefault="00C41F76" w:rsidP="00C41F76">
            <w:pPr>
              <w:spacing w:line="360" w:lineRule="auto"/>
              <w:rPr>
                <w:color w:val="000000" w:themeColor="text1"/>
              </w:rPr>
            </w:pPr>
            <w:r w:rsidRPr="008318EA">
              <w:rPr>
                <w:color w:val="000000" w:themeColor="text1"/>
              </w:rPr>
              <w:t>13.01.18- Детская танцевальная программа детей и подростков «Снежная карусель»</w:t>
            </w:r>
          </w:p>
          <w:p w:rsidR="00C41F76" w:rsidRPr="008318EA" w:rsidRDefault="00C41F76" w:rsidP="00C41F76">
            <w:pPr>
              <w:spacing w:line="360" w:lineRule="auto"/>
              <w:rPr>
                <w:color w:val="000000" w:themeColor="text1"/>
              </w:rPr>
            </w:pPr>
            <w:r w:rsidRPr="008318EA">
              <w:rPr>
                <w:color w:val="000000" w:themeColor="text1"/>
              </w:rPr>
              <w:t>20.01.18- танцевально-развлекательная программа для молодежи «От сессии до сессии живут студенты весело»</w:t>
            </w:r>
          </w:p>
          <w:p w:rsidR="00C41F76" w:rsidRPr="008318EA" w:rsidRDefault="00C41F76" w:rsidP="00C41F76">
            <w:pPr>
              <w:spacing w:line="360" w:lineRule="auto"/>
              <w:rPr>
                <w:color w:val="000000" w:themeColor="text1"/>
              </w:rPr>
            </w:pPr>
            <w:r w:rsidRPr="008318EA">
              <w:rPr>
                <w:color w:val="000000" w:themeColor="text1"/>
              </w:rPr>
              <w:t>14.02.18- Молодёжная вечеринка для подростков и молодежи «</w:t>
            </w:r>
            <w:r w:rsidRPr="008318EA">
              <w:rPr>
                <w:color w:val="000000" w:themeColor="text1"/>
                <w:lang w:val="en-US"/>
              </w:rPr>
              <w:t>Loveparty</w:t>
            </w:r>
            <w:r w:rsidRPr="008318EA">
              <w:rPr>
                <w:color w:val="000000" w:themeColor="text1"/>
              </w:rPr>
              <w:t>…»</w:t>
            </w:r>
          </w:p>
          <w:p w:rsidR="00C41F76" w:rsidRPr="008318EA" w:rsidRDefault="00C41F76" w:rsidP="00C41F76">
            <w:pPr>
              <w:spacing w:line="360" w:lineRule="auto"/>
              <w:rPr>
                <w:color w:val="000000" w:themeColor="text1"/>
              </w:rPr>
            </w:pPr>
            <w:r w:rsidRPr="008318EA">
              <w:rPr>
                <w:color w:val="000000" w:themeColor="text1"/>
              </w:rPr>
              <w:t>07.03.18- Танцевально-игровая программа для подростков и молодежи «Ах, этот март!»</w:t>
            </w:r>
          </w:p>
          <w:p w:rsidR="00C41F76" w:rsidRPr="008318EA" w:rsidRDefault="00C41F76" w:rsidP="00C41F76">
            <w:pPr>
              <w:spacing w:line="360" w:lineRule="auto"/>
              <w:rPr>
                <w:color w:val="000000" w:themeColor="text1"/>
              </w:rPr>
            </w:pPr>
            <w:r w:rsidRPr="008318EA">
              <w:rPr>
                <w:color w:val="000000" w:themeColor="text1"/>
              </w:rPr>
              <w:t>17.03.18- Конкурсно-познавательная программа «У дорожных правил каникул нет»</w:t>
            </w:r>
          </w:p>
          <w:p w:rsidR="00C41F76" w:rsidRPr="008318EA" w:rsidRDefault="00C41F76" w:rsidP="00C41F76">
            <w:pPr>
              <w:spacing w:line="360" w:lineRule="auto"/>
              <w:rPr>
                <w:color w:val="000000" w:themeColor="text1"/>
              </w:rPr>
            </w:pPr>
            <w:r w:rsidRPr="008318EA">
              <w:rPr>
                <w:color w:val="000000" w:themeColor="text1"/>
              </w:rPr>
              <w:t>24.03.17- Танцевальная программа для молодежи «Танцуй пока молодой»</w:t>
            </w:r>
          </w:p>
          <w:p w:rsidR="00C41F76" w:rsidRPr="008318EA" w:rsidRDefault="00C41F76" w:rsidP="00C41F76">
            <w:pPr>
              <w:spacing w:line="360" w:lineRule="auto"/>
              <w:rPr>
                <w:color w:val="000000" w:themeColor="text1"/>
              </w:rPr>
            </w:pPr>
            <w:r w:rsidRPr="008318EA">
              <w:rPr>
                <w:color w:val="000000" w:themeColor="text1"/>
              </w:rPr>
              <w:t>28.03.18- Вечер кому за 40… «Любимые напевы»</w:t>
            </w:r>
          </w:p>
          <w:p w:rsidR="00C41F76" w:rsidRPr="008318EA" w:rsidRDefault="00C41F76" w:rsidP="00C41F76">
            <w:pPr>
              <w:spacing w:line="360" w:lineRule="auto"/>
              <w:rPr>
                <w:color w:val="000000" w:themeColor="text1"/>
              </w:rPr>
            </w:pPr>
            <w:r w:rsidRPr="008318EA">
              <w:rPr>
                <w:color w:val="000000" w:themeColor="text1"/>
              </w:rPr>
              <w:t>01.04.18- Танцевально-юмористическая программа для подростков и молодежи «Юморина»</w:t>
            </w:r>
          </w:p>
          <w:p w:rsidR="00C41F76" w:rsidRPr="008318EA" w:rsidRDefault="00C41F76" w:rsidP="00C41F76">
            <w:pPr>
              <w:spacing w:line="360" w:lineRule="auto"/>
              <w:rPr>
                <w:color w:val="000000" w:themeColor="text1"/>
              </w:rPr>
            </w:pPr>
            <w:r w:rsidRPr="008318EA">
              <w:rPr>
                <w:color w:val="000000" w:themeColor="text1"/>
              </w:rPr>
              <w:t>29.04.18- Отчетный концерт художественной самодеятельности «Звенят ручьи»</w:t>
            </w:r>
          </w:p>
          <w:p w:rsidR="00C41F76" w:rsidRPr="008318EA" w:rsidRDefault="00C41F76" w:rsidP="00C41F76">
            <w:pPr>
              <w:spacing w:line="360" w:lineRule="auto"/>
              <w:rPr>
                <w:color w:val="000000" w:themeColor="text1"/>
              </w:rPr>
            </w:pPr>
            <w:r w:rsidRPr="008318EA">
              <w:rPr>
                <w:color w:val="000000" w:themeColor="text1"/>
              </w:rPr>
              <w:t>01.06.18- Детский праздник посвященный  Дню защиты детей «Яркая планета Детство!»</w:t>
            </w:r>
          </w:p>
          <w:p w:rsidR="00C41F76" w:rsidRPr="008318EA" w:rsidRDefault="00C41F76" w:rsidP="00C41F76">
            <w:pPr>
              <w:spacing w:line="360" w:lineRule="auto"/>
              <w:rPr>
                <w:color w:val="000000" w:themeColor="text1"/>
              </w:rPr>
            </w:pPr>
            <w:r w:rsidRPr="008318EA">
              <w:rPr>
                <w:color w:val="000000" w:themeColor="text1"/>
              </w:rPr>
              <w:t>14.06.18- Конкурсная программа для детей летнего оздоровительного лагеря «Веселая мозаика»</w:t>
            </w:r>
          </w:p>
          <w:p w:rsidR="00C41F76" w:rsidRPr="008318EA" w:rsidRDefault="00C41F76" w:rsidP="00C41F76">
            <w:pPr>
              <w:spacing w:line="360" w:lineRule="auto"/>
              <w:rPr>
                <w:color w:val="000000" w:themeColor="text1"/>
              </w:rPr>
            </w:pPr>
            <w:r w:rsidRPr="008318EA">
              <w:rPr>
                <w:color w:val="000000" w:themeColor="text1"/>
              </w:rPr>
              <w:lastRenderedPageBreak/>
              <w:t>28.06.18- Игровая программа для детей летнего оздоровительного лагеря «Разноцветная карусель»</w:t>
            </w:r>
          </w:p>
          <w:p w:rsidR="00C41F76" w:rsidRPr="008318EA" w:rsidRDefault="00C41F76" w:rsidP="00C41F76">
            <w:pPr>
              <w:spacing w:line="360" w:lineRule="auto"/>
              <w:rPr>
                <w:color w:val="000000" w:themeColor="text1"/>
              </w:rPr>
            </w:pPr>
            <w:r w:rsidRPr="008318EA">
              <w:rPr>
                <w:color w:val="000000" w:themeColor="text1"/>
              </w:rPr>
              <w:t>07.07.18- Игровая  программа для молодежи «Нам жара не помеха - будут танцы и много смеха!»</w:t>
            </w:r>
          </w:p>
          <w:p w:rsidR="00C41F76" w:rsidRPr="008318EA" w:rsidRDefault="00C41F76" w:rsidP="00C41F76">
            <w:pPr>
              <w:spacing w:line="360" w:lineRule="auto"/>
              <w:rPr>
                <w:color w:val="000000" w:themeColor="text1"/>
              </w:rPr>
            </w:pPr>
            <w:r w:rsidRPr="008318EA">
              <w:rPr>
                <w:color w:val="000000" w:themeColor="text1"/>
              </w:rPr>
              <w:t>19.07.18- Игровая программа для детей летнего оздоровительного лагеря «Сокровища Флинта»»</w:t>
            </w:r>
          </w:p>
          <w:p w:rsidR="00C41F76" w:rsidRPr="008318EA" w:rsidRDefault="00C41F76" w:rsidP="00C41F76">
            <w:pPr>
              <w:spacing w:line="360" w:lineRule="auto"/>
              <w:rPr>
                <w:color w:val="000000" w:themeColor="text1"/>
              </w:rPr>
            </w:pPr>
            <w:r w:rsidRPr="008318EA">
              <w:rPr>
                <w:color w:val="000000" w:themeColor="text1"/>
              </w:rPr>
              <w:t>26.07.18- Детская дискотека для детей летнего оздоровительного лагеря «Танцуй, танцуй»</w:t>
            </w:r>
          </w:p>
          <w:p w:rsidR="00C41F76" w:rsidRPr="008318EA" w:rsidRDefault="00C41F76" w:rsidP="00C41F76">
            <w:pPr>
              <w:spacing w:line="360" w:lineRule="auto"/>
              <w:rPr>
                <w:color w:val="000000" w:themeColor="text1"/>
              </w:rPr>
            </w:pPr>
            <w:r w:rsidRPr="008318EA">
              <w:rPr>
                <w:color w:val="000000" w:themeColor="text1"/>
              </w:rPr>
              <w:t>29.09.18- Музыкально-игровая программа для детей и подростков «Веселые нотки»</w:t>
            </w:r>
          </w:p>
          <w:p w:rsidR="00C41F76" w:rsidRPr="008318EA" w:rsidRDefault="00C41F76" w:rsidP="00C41F76">
            <w:pPr>
              <w:spacing w:line="360" w:lineRule="auto"/>
              <w:rPr>
                <w:color w:val="000000" w:themeColor="text1"/>
                <w:u w:val="single"/>
              </w:rPr>
            </w:pPr>
            <w:r w:rsidRPr="008318EA">
              <w:rPr>
                <w:color w:val="000000" w:themeColor="text1"/>
                <w:u w:val="single"/>
              </w:rPr>
              <w:t>Из перечисленных мероприятий необходимо отметить:</w:t>
            </w:r>
          </w:p>
          <w:p w:rsidR="00C41F76" w:rsidRPr="008318EA" w:rsidRDefault="00C41F76" w:rsidP="00C41F76">
            <w:pPr>
              <w:spacing w:after="160" w:line="259" w:lineRule="auto"/>
              <w:rPr>
                <w:rFonts w:eastAsiaTheme="minorHAnsi"/>
                <w:color w:val="000000" w:themeColor="text1"/>
                <w:lang w:eastAsia="en-US"/>
              </w:rPr>
            </w:pPr>
            <w:r w:rsidRPr="008318EA">
              <w:rPr>
                <w:rFonts w:eastAsiaTheme="minorHAnsi"/>
                <w:color w:val="000000" w:themeColor="text1"/>
                <w:shd w:val="clear" w:color="auto" w:fill="FFFFFF"/>
                <w:lang w:eastAsia="en-US"/>
              </w:rPr>
              <w:t>01.06.18 в 12-00 -</w:t>
            </w:r>
            <w:r w:rsidRPr="008318EA">
              <w:rPr>
                <w:rFonts w:eastAsiaTheme="minorHAnsi"/>
                <w:color w:val="000000" w:themeColor="text1"/>
                <w:lang w:eastAsia="en-US"/>
              </w:rPr>
              <w:t>прошел веселый, светлый праздник «Яркая планета Детсво!». Открыло праздник само Лето, а помогали ему веселые клоуны Клепа и Ириска, которые веселили детей шутками и комичным поведением. К ребятам на праздник пришли участники художественной самодеятельности «Непоседы « и «Карамельки», Анастасия Фролова. Они танцевали с ребятишками, проводили веселые конкурсы. Сюрпризом для детей стали «заводные» Фиксики. Они не только станцевали, но и вовлекли всех зрителей в танцевальный круг. Лето тоже не отставало и устраивало шуточные конкурсы и испытания. На мероприятии дети с огромным воодушевлением рисовали на асфальтной дорожке, на площади . На рисунках были изображены цветы, солнце, небо и т.д.  После всех конкурсов и награждения Лето и мультяшные герои провели флешмоб. К нему с удовольствием присоединились и родители. Вот так  ребятишки встретили самую прекрасную пору – лето!</w:t>
            </w:r>
          </w:p>
          <w:p w:rsidR="00C41F76" w:rsidRPr="008318EA" w:rsidRDefault="00C41F76" w:rsidP="00C41F76">
            <w:pPr>
              <w:shd w:val="clear" w:color="auto" w:fill="FFFFFF"/>
              <w:spacing w:before="150" w:after="225"/>
              <w:rPr>
                <w:color w:val="000000" w:themeColor="text1"/>
              </w:rPr>
            </w:pPr>
            <w:r w:rsidRPr="008318EA">
              <w:rPr>
                <w:color w:val="000000" w:themeColor="text1"/>
              </w:rPr>
              <w:t>28.06.18 в 13-00-для летнего оздоровительного лагеря была проведено очень веселое и интересное мероприятие – игровая программа «Разноцветная карусель»</w:t>
            </w:r>
            <w:r>
              <w:rPr>
                <w:color w:val="000000" w:themeColor="text1"/>
              </w:rPr>
              <w:t xml:space="preserve"> </w:t>
            </w:r>
            <w:r w:rsidRPr="008318EA">
              <w:rPr>
                <w:color w:val="000000" w:themeColor="text1"/>
              </w:rPr>
              <w:t>Игровая программа началась со знакомства с ребятами. Они с удовольствием рассказали о том, как отдыхается  на каникулах. Затем отгадывали загадки на тему «Лето», с удовольствием отвечали на вопросы викторины. А если они затруднялись – им помогали учителя. После этого ведущая мероприятия разделила участников программы на 2 команды для участия в конкурсах. Всем понравились конкурсы «Обойди лужи!», «Меткий стрелок», «Кенгуру», «Самые аккуратные», «Работай головой» и т.д. Зрители – болельщики активно поддерживали участников. А сколько радости доставила детям игра «Лиса и курочки»!По завершению подвижных игр состоялась дискотека.</w:t>
            </w:r>
          </w:p>
          <w:p w:rsidR="00C41F76" w:rsidRPr="008318EA" w:rsidRDefault="00C41F76" w:rsidP="00C41F76">
            <w:pPr>
              <w:spacing w:line="360" w:lineRule="auto"/>
              <w:rPr>
                <w:b/>
                <w:color w:val="000000" w:themeColor="text1"/>
              </w:rPr>
            </w:pPr>
            <w:r w:rsidRPr="008318EA">
              <w:rPr>
                <w:b/>
                <w:color w:val="000000" w:themeColor="text1"/>
              </w:rPr>
              <w:t>Мероприятия патриотического направления: формирование у молодёжи интереса к Русской истории, уважение к служению Родине. Воспитание в общественном сознании патриотизма, гордости за своё Отечество.</w:t>
            </w:r>
          </w:p>
          <w:p w:rsidR="00C41F76" w:rsidRPr="008318EA" w:rsidRDefault="00C41F76" w:rsidP="00C41F76">
            <w:pPr>
              <w:spacing w:line="360" w:lineRule="auto"/>
              <w:rPr>
                <w:color w:val="000000" w:themeColor="text1"/>
              </w:rPr>
            </w:pPr>
            <w:r w:rsidRPr="008318EA">
              <w:rPr>
                <w:color w:val="000000" w:themeColor="text1"/>
              </w:rPr>
              <w:t>27.01.18- Литературно-музыкальная  композиция «На век в нашу память вошли эти дни…»</w:t>
            </w:r>
          </w:p>
          <w:p w:rsidR="00C41F76" w:rsidRPr="008318EA" w:rsidRDefault="00C41F76" w:rsidP="00C41F76">
            <w:pPr>
              <w:spacing w:line="360" w:lineRule="auto"/>
              <w:rPr>
                <w:color w:val="000000" w:themeColor="text1"/>
              </w:rPr>
            </w:pPr>
            <w:r w:rsidRPr="008318EA">
              <w:rPr>
                <w:color w:val="000000" w:themeColor="text1"/>
              </w:rPr>
              <w:t>8.05.18-9.05.18- всероссийская патриотическая акция «Георгиевская ленточка»</w:t>
            </w:r>
          </w:p>
          <w:p w:rsidR="00C41F76" w:rsidRPr="008318EA" w:rsidRDefault="00C41F76" w:rsidP="00C41F76">
            <w:pPr>
              <w:spacing w:line="360" w:lineRule="auto"/>
              <w:rPr>
                <w:color w:val="000000" w:themeColor="text1"/>
              </w:rPr>
            </w:pPr>
            <w:r w:rsidRPr="008318EA">
              <w:rPr>
                <w:color w:val="000000" w:themeColor="text1"/>
              </w:rPr>
              <w:t>09.05.18- Всероссийская акция  шествие «Бессмертный полк»</w:t>
            </w:r>
          </w:p>
          <w:p w:rsidR="00C41F76" w:rsidRPr="008318EA" w:rsidRDefault="00C41F76" w:rsidP="00C41F76">
            <w:pPr>
              <w:spacing w:line="360" w:lineRule="auto"/>
              <w:rPr>
                <w:color w:val="000000" w:themeColor="text1"/>
              </w:rPr>
            </w:pPr>
            <w:r w:rsidRPr="008318EA">
              <w:rPr>
                <w:color w:val="000000" w:themeColor="text1"/>
              </w:rPr>
              <w:t>09.05.18- митинг –реквием  посвященный 73-й годовщине Великой Победы «Нам вечно славить 45-й…»</w:t>
            </w:r>
          </w:p>
          <w:p w:rsidR="00C41F76" w:rsidRPr="008318EA" w:rsidRDefault="00C41F76" w:rsidP="00C41F76">
            <w:pPr>
              <w:spacing w:line="360" w:lineRule="auto"/>
              <w:rPr>
                <w:color w:val="000000" w:themeColor="text1"/>
              </w:rPr>
            </w:pPr>
            <w:r w:rsidRPr="008318EA">
              <w:rPr>
                <w:color w:val="000000" w:themeColor="text1"/>
              </w:rPr>
              <w:t>09.05.18-праздничный концерт , посвященный  Дню Победы «Победный майский день весны!»</w:t>
            </w:r>
          </w:p>
          <w:p w:rsidR="00C41F76" w:rsidRPr="008318EA" w:rsidRDefault="00C41F76" w:rsidP="00C41F76">
            <w:pPr>
              <w:spacing w:line="360" w:lineRule="auto"/>
              <w:rPr>
                <w:color w:val="000000" w:themeColor="text1"/>
              </w:rPr>
            </w:pPr>
            <w:r w:rsidRPr="008318EA">
              <w:rPr>
                <w:color w:val="000000" w:themeColor="text1"/>
              </w:rPr>
              <w:lastRenderedPageBreak/>
              <w:t>19.05.18- Участие в фестивале в городе Луга «Лужский рубеж»</w:t>
            </w:r>
          </w:p>
          <w:p w:rsidR="00C41F76" w:rsidRPr="008318EA" w:rsidRDefault="00C41F76" w:rsidP="00C41F76">
            <w:pPr>
              <w:spacing w:line="360" w:lineRule="auto"/>
              <w:rPr>
                <w:color w:val="000000" w:themeColor="text1"/>
              </w:rPr>
            </w:pPr>
            <w:r w:rsidRPr="008318EA">
              <w:rPr>
                <w:color w:val="000000" w:themeColor="text1"/>
              </w:rPr>
              <w:t>22.06.18- Всероссийская  акция посвященная Дню памяти и скорби «Свеча памяти»</w:t>
            </w:r>
          </w:p>
          <w:p w:rsidR="00C41F76" w:rsidRPr="008318EA" w:rsidRDefault="00C41F76" w:rsidP="00C41F76">
            <w:pPr>
              <w:spacing w:line="360" w:lineRule="auto"/>
              <w:rPr>
                <w:color w:val="000000" w:themeColor="text1"/>
              </w:rPr>
            </w:pPr>
            <w:r w:rsidRPr="008318EA">
              <w:rPr>
                <w:color w:val="000000" w:themeColor="text1"/>
              </w:rPr>
              <w:t>22.06.18- Митинг посвященный дню Памяти и Скорби  «Июньский рассвет сорок первого года…»</w:t>
            </w:r>
          </w:p>
          <w:p w:rsidR="00C41F76" w:rsidRPr="008318EA" w:rsidRDefault="00C41F76" w:rsidP="00C41F76">
            <w:pPr>
              <w:spacing w:line="360" w:lineRule="auto"/>
              <w:rPr>
                <w:color w:val="000000" w:themeColor="text1"/>
              </w:rPr>
            </w:pPr>
            <w:r w:rsidRPr="008318EA">
              <w:rPr>
                <w:color w:val="000000" w:themeColor="text1"/>
              </w:rPr>
              <w:t>30.06.18- Торжественное вручение аттестатов. Выпускной вечер выпускников 9 класса Осьминской СОШ.</w:t>
            </w:r>
          </w:p>
          <w:p w:rsidR="00C41F76" w:rsidRPr="008318EA" w:rsidRDefault="00C41F76" w:rsidP="00C41F76">
            <w:pPr>
              <w:spacing w:line="360" w:lineRule="auto"/>
              <w:rPr>
                <w:color w:val="000000" w:themeColor="text1"/>
              </w:rPr>
            </w:pPr>
            <w:r w:rsidRPr="008318EA">
              <w:rPr>
                <w:color w:val="000000" w:themeColor="text1"/>
              </w:rPr>
              <w:t>21.07.18- Праздник посвященный дню деревни Рель «С праздником, РОДНАЯ ДЕРЕВНЯ»</w:t>
            </w:r>
          </w:p>
          <w:p w:rsidR="00C41F76" w:rsidRPr="008318EA" w:rsidRDefault="00C41F76" w:rsidP="00C41F76">
            <w:pPr>
              <w:spacing w:line="360" w:lineRule="auto"/>
              <w:rPr>
                <w:color w:val="000000" w:themeColor="text1"/>
              </w:rPr>
            </w:pPr>
            <w:r w:rsidRPr="008318EA">
              <w:rPr>
                <w:color w:val="000000" w:themeColor="text1"/>
              </w:rPr>
              <w:t>28.07.18- День поселка Осьмино «С малой родины начинается Россия»</w:t>
            </w:r>
          </w:p>
          <w:p w:rsidR="00C41F76" w:rsidRPr="008318EA" w:rsidRDefault="00C41F76" w:rsidP="00C41F76">
            <w:pPr>
              <w:spacing w:line="360" w:lineRule="auto"/>
              <w:rPr>
                <w:color w:val="000000" w:themeColor="text1"/>
              </w:rPr>
            </w:pPr>
            <w:r w:rsidRPr="008318EA">
              <w:rPr>
                <w:color w:val="000000" w:themeColor="text1"/>
              </w:rPr>
              <w:t>28.07.18- Награждение участников конкурса рисунков «Комсомольский значок»</w:t>
            </w:r>
          </w:p>
          <w:p w:rsidR="00C41F76" w:rsidRPr="008318EA" w:rsidRDefault="00C41F76" w:rsidP="00C41F76">
            <w:pPr>
              <w:spacing w:line="360" w:lineRule="auto"/>
              <w:rPr>
                <w:color w:val="000000" w:themeColor="text1"/>
              </w:rPr>
            </w:pPr>
            <w:r w:rsidRPr="008318EA">
              <w:rPr>
                <w:color w:val="000000" w:themeColor="text1"/>
              </w:rPr>
              <w:t>03.09.18-Мероприятие, посвященное памяти трагических событий «Мы за мир, мы против террора»</w:t>
            </w:r>
          </w:p>
          <w:p w:rsidR="00C41F76" w:rsidRPr="008318EA" w:rsidRDefault="00C41F76" w:rsidP="00C41F76">
            <w:pPr>
              <w:spacing w:line="360" w:lineRule="auto"/>
              <w:rPr>
                <w:color w:val="000000" w:themeColor="text1"/>
              </w:rPr>
            </w:pPr>
            <w:r w:rsidRPr="008318EA">
              <w:rPr>
                <w:color w:val="000000" w:themeColor="text1"/>
              </w:rPr>
              <w:t>09.09.18- Оформление стенда  с исторической информацией о Комсомоле, символике и комсомольцах  «Память ВЛКСМ»</w:t>
            </w:r>
          </w:p>
          <w:p w:rsidR="00C41F76" w:rsidRPr="008318EA" w:rsidRDefault="00C41F76" w:rsidP="00C41F76">
            <w:pPr>
              <w:spacing w:line="360" w:lineRule="auto"/>
              <w:rPr>
                <w:color w:val="000000" w:themeColor="text1"/>
              </w:rPr>
            </w:pPr>
            <w:r w:rsidRPr="008318EA">
              <w:rPr>
                <w:color w:val="000000" w:themeColor="text1"/>
              </w:rPr>
              <w:t>04.11.18- Литературно-музыкальная композиция «В единстве, братстве наша сила»</w:t>
            </w:r>
          </w:p>
          <w:p w:rsidR="00C41F76" w:rsidRPr="008318EA" w:rsidRDefault="00C41F76" w:rsidP="00C41F76">
            <w:pPr>
              <w:spacing w:line="360" w:lineRule="auto"/>
              <w:rPr>
                <w:color w:val="000000" w:themeColor="text1"/>
                <w:u w:val="single"/>
              </w:rPr>
            </w:pPr>
            <w:r w:rsidRPr="008318EA">
              <w:rPr>
                <w:color w:val="000000" w:themeColor="text1"/>
                <w:u w:val="single"/>
              </w:rPr>
              <w:t>Из перечисленных мероприятий необходимо отметить:</w:t>
            </w:r>
          </w:p>
          <w:p w:rsidR="00C41F76" w:rsidRPr="00C41F76" w:rsidRDefault="00C41F76" w:rsidP="00C41F76">
            <w:pPr>
              <w:pStyle w:val="a3"/>
            </w:pPr>
            <w:r w:rsidRPr="008318EA">
              <w:t xml:space="preserve">27.01.18- в танцевальном зале совместно с библиотекой состоялась литературно- музыкальная композиция посвященная Дню снятия блокады Ленинграда «Навек в нашу память вошли эти дни…» </w:t>
            </w:r>
          </w:p>
          <w:p w:rsidR="00C41F76" w:rsidRPr="008318EA" w:rsidRDefault="00C41F76" w:rsidP="00C41F76">
            <w:pPr>
              <w:pStyle w:val="a3"/>
            </w:pPr>
            <w:r w:rsidRPr="008318EA">
              <w:t>Участие в мероприятии приняли жители поселка Осьмино. В начале мероприятия ведущие рассказали о героических  поступках жителей Ленинграда. Зрители  с большим интересом слушали рассказ, у многих на глазах стояли слёзы. Была показана документальная хроника блокадных дней.  Обсуждали фильмы о войне, рассуждали о днях блокадного Ленинграда, о героизме советских людей в военные годы. Вой сирены, разрушенные после бомбёжки дома, измождённые от  голода люди... Кадры хроники перенесли в то трагическое и героическое время.</w:t>
            </w:r>
          </w:p>
          <w:p w:rsidR="00C41F76" w:rsidRPr="008318EA" w:rsidRDefault="00C41F76" w:rsidP="00C41F76">
            <w:pPr>
              <w:spacing w:after="160" w:line="259" w:lineRule="auto"/>
              <w:rPr>
                <w:rFonts w:eastAsiaTheme="minorHAnsi"/>
                <w:color w:val="000000" w:themeColor="text1"/>
                <w:lang w:eastAsia="en-US"/>
              </w:rPr>
            </w:pPr>
            <w:r w:rsidRPr="008318EA">
              <w:rPr>
                <w:rFonts w:eastAsiaTheme="minorHAnsi"/>
                <w:color w:val="000000" w:themeColor="text1"/>
                <w:shd w:val="clear" w:color="auto" w:fill="FFFFFF"/>
                <w:lang w:eastAsia="en-US"/>
              </w:rPr>
              <w:t>В представленной презентации «Блокада Ленинграда»  просмотрели фотоматериалы будней блокадного Ленинграда, узнали о трагических событиях того времени: 40 километровой полосе по Ладожскому озеру, как ее называли «Дорогой жизни», связывающей блокадный Ленинград с советскими продовольственными базами. Внимательно и серьезно смотрели подростки представленный материал, и слушали 7-ю симфонию Шостаковича. Не остались равнодушными к увиденному, удивлялись героизму людей, их вере в Победу. Особенными чувствами прониклись они к судьбе маленькой девочки Тани Савичевой. Ее дневник стал одним из символов Великой Отечественной войны. И, конечно же, в исполнении чтецов , театрального кружка «Золушка» звучали стихи, написанные поэтами в блокадные дни. А как связующая нить поколений, для зрителей , в исполнении Татьяны Веселовой прозвучала песня «Помни». В конце мероприятия возложили цветы сделанные своими руками к меморриалу воинской Славы Великой Отечественной Войны в честь очередной - годовщины полного снятия блокады Ленинграда.</w:t>
            </w:r>
          </w:p>
          <w:p w:rsidR="00C41F76" w:rsidRPr="008318EA" w:rsidRDefault="00C41F76" w:rsidP="00C41F76">
            <w:pPr>
              <w:spacing w:line="360" w:lineRule="auto"/>
              <w:rPr>
                <w:b/>
                <w:color w:val="000000" w:themeColor="text1"/>
              </w:rPr>
            </w:pPr>
            <w:r w:rsidRPr="008318EA">
              <w:rPr>
                <w:b/>
                <w:color w:val="000000" w:themeColor="text1"/>
              </w:rPr>
              <w:t>Мероприятия, направленные на повышение интереса к фольклору, народным традициям и обычаям: пропаганда народных традиций, обычаев, промыслов. Воспитание у молодёжи и детей интереса к традиционному народному творчеству.</w:t>
            </w:r>
          </w:p>
          <w:p w:rsidR="00C41F76" w:rsidRPr="008318EA" w:rsidRDefault="00C41F76" w:rsidP="00C41F76">
            <w:pPr>
              <w:spacing w:line="360" w:lineRule="auto"/>
              <w:rPr>
                <w:color w:val="000000" w:themeColor="text1"/>
              </w:rPr>
            </w:pPr>
            <w:r w:rsidRPr="008318EA">
              <w:rPr>
                <w:color w:val="000000" w:themeColor="text1"/>
              </w:rPr>
              <w:t>06.01.18- Музыкально- игровая программа для подростков и молодёжи «Карнавал»</w:t>
            </w:r>
          </w:p>
          <w:p w:rsidR="00C41F76" w:rsidRPr="008318EA" w:rsidRDefault="00C41F76" w:rsidP="00C41F76">
            <w:pPr>
              <w:spacing w:line="360" w:lineRule="auto"/>
              <w:rPr>
                <w:rFonts w:eastAsia="Calibri"/>
                <w:color w:val="000000" w:themeColor="text1"/>
                <w:lang w:eastAsia="en-US"/>
              </w:rPr>
            </w:pPr>
            <w:r w:rsidRPr="008318EA">
              <w:rPr>
                <w:rFonts w:eastAsia="Calibri"/>
                <w:color w:val="000000" w:themeColor="text1"/>
                <w:lang w:eastAsia="en-US"/>
              </w:rPr>
              <w:lastRenderedPageBreak/>
              <w:t>17.02.18- народное гуляние «Гуляй народ-Масленица у ворот»  в деревне Рель</w:t>
            </w:r>
          </w:p>
          <w:p w:rsidR="00C41F76" w:rsidRPr="008318EA" w:rsidRDefault="00C41F76" w:rsidP="00C41F76">
            <w:pPr>
              <w:spacing w:line="360" w:lineRule="auto"/>
              <w:rPr>
                <w:rFonts w:eastAsia="Calibri"/>
                <w:color w:val="000000" w:themeColor="text1"/>
                <w:lang w:eastAsia="en-US"/>
              </w:rPr>
            </w:pPr>
            <w:r w:rsidRPr="008318EA">
              <w:rPr>
                <w:rFonts w:eastAsia="Calibri"/>
                <w:color w:val="000000" w:themeColor="text1"/>
                <w:lang w:eastAsia="en-US"/>
              </w:rPr>
              <w:t>18.02.18- народное гуляние «Ой, Маслёна-красота, откравай-ка ворота!»  в п.Осьмино</w:t>
            </w:r>
          </w:p>
          <w:p w:rsidR="00C41F76" w:rsidRPr="008318EA" w:rsidRDefault="00C41F76" w:rsidP="00C41F76">
            <w:pPr>
              <w:spacing w:line="360" w:lineRule="auto"/>
              <w:rPr>
                <w:rFonts w:eastAsia="Calibri"/>
                <w:color w:val="000000" w:themeColor="text1"/>
                <w:lang w:eastAsia="en-US"/>
              </w:rPr>
            </w:pPr>
            <w:r w:rsidRPr="008318EA">
              <w:rPr>
                <w:rFonts w:eastAsia="Calibri"/>
                <w:color w:val="000000" w:themeColor="text1"/>
                <w:lang w:eastAsia="en-US"/>
              </w:rPr>
              <w:t>11.07.18- творческая мастерская для детей «Сочиняя сказку»</w:t>
            </w:r>
          </w:p>
          <w:p w:rsidR="00C41F76" w:rsidRPr="00C41F76" w:rsidRDefault="00C41F76" w:rsidP="00C41F76">
            <w:pPr>
              <w:pStyle w:val="a3"/>
              <w:rPr>
                <w:u w:val="single"/>
              </w:rPr>
            </w:pPr>
            <w:r w:rsidRPr="00C41F76">
              <w:rPr>
                <w:u w:val="single"/>
              </w:rPr>
              <w:t>Из перечисленных мероприятий необходимо отметить:</w:t>
            </w:r>
          </w:p>
          <w:p w:rsidR="00C41F76" w:rsidRPr="008318EA" w:rsidRDefault="00C41F76" w:rsidP="00C41F76">
            <w:pPr>
              <w:spacing w:before="100" w:beforeAutospacing="1" w:after="100" w:afterAutospacing="1"/>
              <w:rPr>
                <w:color w:val="000000" w:themeColor="text1"/>
              </w:rPr>
            </w:pPr>
            <w:r w:rsidRPr="008318EA">
              <w:rPr>
                <w:color w:val="000000" w:themeColor="text1"/>
              </w:rPr>
              <w:t>17.02.2018года в д. Рель</w:t>
            </w:r>
          </w:p>
          <w:p w:rsidR="00C41F76" w:rsidRPr="008318EA" w:rsidRDefault="00C41F76" w:rsidP="00C41F76">
            <w:pPr>
              <w:pStyle w:val="a3"/>
            </w:pPr>
            <w:r w:rsidRPr="008318EA">
              <w:t>Эге-гей! Собирайся, народ! Сегодня вас много интересного ждет! Мы зовем к себе тех, Кто любит веселье и смех! Ждут вас игры, забавы и шутки, Скучать не дадут ни минутки. Собирайся, народ! В гости праздник идет! Песни пой и пляши, Веселись от души! Масленицу широкую открываем, Веселье начинаем!</w:t>
            </w:r>
          </w:p>
          <w:p w:rsidR="00C41F76" w:rsidRPr="008318EA" w:rsidRDefault="00C41F76" w:rsidP="00C41F76">
            <w:pPr>
              <w:spacing w:line="360" w:lineRule="auto"/>
              <w:rPr>
                <w:color w:val="000000" w:themeColor="text1"/>
              </w:rPr>
            </w:pPr>
            <w:r w:rsidRPr="008318EA">
              <w:rPr>
                <w:color w:val="000000" w:themeColor="text1"/>
              </w:rPr>
              <w:t>Так приглашали детей и взрослых работники дома культуры Осьминского сельского поселения на Масленицу - праздничную, вольную, вкусную, хлебосольную. Масленица – самый шумный русский народный праздник. Масленицей на Руси провожали зиму и встречали весну. В своих старинных обычаях, русский народ часто обращался к образу солнца. Солнце всегда было желанным другом. И на Масленицу принято было призывать Солнце, приближать этим весну. Началось представление песнями, шутками да прибаутками. А затем начались игры, конкурсы, забавы, в которых участники праздника могли помериться силой, ловкостью, хитростью и храбростью. Здесь были и бег в мешках, и «бой петухов», когда два участника стоя на бревне, сбивали друг друга подушками, и конкурс «накорми масленицу», и скачки верхом на метле, и перетягивание каната. Для всех этих конкурсов участники праздника разбились на две команды. Участие принимали как дети так и взрослые. Только в конце гуляния было уже не важно, кто победил, все присутствующие оказались в сугробе в виде большой «кучи малы». А сколько веселья и радости принесли детям эти народные забавы!</w:t>
            </w:r>
          </w:p>
          <w:p w:rsidR="00C41F76" w:rsidRPr="008318EA" w:rsidRDefault="00C41F76" w:rsidP="00C41F76">
            <w:pPr>
              <w:spacing w:line="360" w:lineRule="auto"/>
              <w:rPr>
                <w:rFonts w:eastAsia="Calibri"/>
                <w:color w:val="000000" w:themeColor="text1"/>
                <w:lang w:eastAsia="en-US"/>
              </w:rPr>
            </w:pPr>
          </w:p>
          <w:p w:rsidR="00C41F76" w:rsidRPr="008318EA" w:rsidRDefault="00C41F76" w:rsidP="00C41F76">
            <w:pPr>
              <w:spacing w:line="360" w:lineRule="auto"/>
              <w:rPr>
                <w:b/>
                <w:color w:val="000000" w:themeColor="text1"/>
              </w:rPr>
            </w:pPr>
            <w:r w:rsidRPr="008318EA">
              <w:rPr>
                <w:b/>
                <w:color w:val="000000" w:themeColor="text1"/>
              </w:rPr>
              <w:t>Мероприятия семейного направления : организация семейного отдыха, создание условий для совместного творчества. Воспитание у детей и подростков уважения к семейным традициям.</w:t>
            </w:r>
          </w:p>
          <w:p w:rsidR="00C41F76" w:rsidRPr="008318EA" w:rsidRDefault="00C41F76" w:rsidP="00C41F76">
            <w:pPr>
              <w:spacing w:line="360" w:lineRule="auto"/>
              <w:rPr>
                <w:color w:val="000000" w:themeColor="text1"/>
              </w:rPr>
            </w:pPr>
            <w:r w:rsidRPr="008318EA">
              <w:rPr>
                <w:color w:val="000000" w:themeColor="text1"/>
              </w:rPr>
              <w:t>31.01.18- вечер кому за 40 …«Любимые напевы»</w:t>
            </w:r>
          </w:p>
          <w:p w:rsidR="00C41F76" w:rsidRPr="008318EA" w:rsidRDefault="00C41F76" w:rsidP="00C41F76">
            <w:pPr>
              <w:spacing w:line="360" w:lineRule="auto"/>
              <w:rPr>
                <w:color w:val="000000" w:themeColor="text1"/>
              </w:rPr>
            </w:pPr>
            <w:r w:rsidRPr="008318EA">
              <w:rPr>
                <w:color w:val="000000" w:themeColor="text1"/>
              </w:rPr>
              <w:t>24.02.18- участие в фестивале «Ритмы юности 2018»</w:t>
            </w:r>
          </w:p>
          <w:p w:rsidR="00C41F76" w:rsidRPr="008318EA" w:rsidRDefault="00C41F76" w:rsidP="00C41F76">
            <w:pPr>
              <w:spacing w:line="360" w:lineRule="auto"/>
              <w:rPr>
                <w:color w:val="000000" w:themeColor="text1"/>
              </w:rPr>
            </w:pPr>
            <w:r w:rsidRPr="008318EA">
              <w:rPr>
                <w:color w:val="000000" w:themeColor="text1"/>
              </w:rPr>
              <w:t>28.02.18- Вечер кому за 40… «Любимые напевы»</w:t>
            </w:r>
          </w:p>
          <w:p w:rsidR="00C41F76" w:rsidRPr="008318EA" w:rsidRDefault="00C41F76" w:rsidP="00C41F76">
            <w:pPr>
              <w:spacing w:line="360" w:lineRule="auto"/>
              <w:rPr>
                <w:color w:val="000000" w:themeColor="text1"/>
              </w:rPr>
            </w:pPr>
            <w:r w:rsidRPr="008318EA">
              <w:rPr>
                <w:color w:val="000000" w:themeColor="text1"/>
              </w:rPr>
              <w:t>08.03.17- Праздничный концерт посвященный Международному женскому дню  «Торжественная музыка весны»</w:t>
            </w:r>
          </w:p>
          <w:p w:rsidR="00C41F76" w:rsidRPr="008318EA" w:rsidRDefault="00C41F76" w:rsidP="00C41F76">
            <w:pPr>
              <w:spacing w:line="360" w:lineRule="auto"/>
              <w:rPr>
                <w:color w:val="000000" w:themeColor="text1"/>
              </w:rPr>
            </w:pPr>
            <w:r w:rsidRPr="008318EA">
              <w:rPr>
                <w:color w:val="000000" w:themeColor="text1"/>
              </w:rPr>
              <w:t>01.10.18- День пожилого человека. Встреча за самоваром. «Как нам дороги ваши седины!»</w:t>
            </w:r>
          </w:p>
          <w:p w:rsidR="00C41F76" w:rsidRPr="008318EA" w:rsidRDefault="00C41F76" w:rsidP="00C41F76">
            <w:pPr>
              <w:spacing w:line="360" w:lineRule="auto"/>
              <w:rPr>
                <w:color w:val="000000" w:themeColor="text1"/>
                <w:u w:val="single"/>
              </w:rPr>
            </w:pPr>
            <w:r w:rsidRPr="008318EA">
              <w:rPr>
                <w:color w:val="000000" w:themeColor="text1"/>
                <w:u w:val="single"/>
              </w:rPr>
              <w:t>Из перечисленных мероприятий необходимо отметить:</w:t>
            </w:r>
          </w:p>
          <w:p w:rsidR="00C41F76" w:rsidRPr="008318EA" w:rsidRDefault="00C41F76" w:rsidP="00C41F76">
            <w:pPr>
              <w:spacing w:after="160" w:line="259" w:lineRule="auto"/>
              <w:rPr>
                <w:rFonts w:eastAsiaTheme="minorHAnsi"/>
                <w:color w:val="000000" w:themeColor="text1"/>
                <w:lang w:eastAsia="en-US"/>
              </w:rPr>
            </w:pPr>
            <w:r w:rsidRPr="008318EA">
              <w:rPr>
                <w:rFonts w:eastAsiaTheme="minorHAnsi"/>
                <w:color w:val="000000" w:themeColor="text1"/>
                <w:shd w:val="clear" w:color="auto" w:fill="FFFFFF"/>
                <w:lang w:eastAsia="en-US"/>
              </w:rPr>
              <w:t xml:space="preserve">08.03.18 в 14-00 .- Вместе с весной к нам пришел прекрасный и замечательный праздник – Международный женский День 8 марта. Этот день согрет лучами солнца, женскими </w:t>
            </w:r>
            <w:r w:rsidRPr="008318EA">
              <w:rPr>
                <w:rFonts w:eastAsiaTheme="minorHAnsi"/>
                <w:color w:val="000000" w:themeColor="text1"/>
                <w:shd w:val="clear" w:color="auto" w:fill="FFFFFF"/>
                <w:lang w:eastAsia="en-US"/>
              </w:rPr>
              <w:lastRenderedPageBreak/>
              <w:t>улыбками, украшен россыпью цветов. </w:t>
            </w:r>
            <w:r w:rsidRPr="008318EA">
              <w:rPr>
                <w:rFonts w:eastAsiaTheme="minorHAnsi"/>
                <w:color w:val="000000" w:themeColor="text1"/>
                <w:lang w:eastAsia="en-US"/>
              </w:rPr>
              <w:br/>
            </w:r>
            <w:r w:rsidRPr="008318EA">
              <w:rPr>
                <w:rFonts w:eastAsiaTheme="minorHAnsi"/>
                <w:color w:val="000000" w:themeColor="text1"/>
                <w:shd w:val="clear" w:color="auto" w:fill="FFFFFF"/>
                <w:lang w:eastAsia="en-US"/>
              </w:rPr>
              <w:t>В честь 8 марта в зрительном зале Дома культуры прошел праздничный концерт «Торжественная музыка весны!», посвященный женскому дню. </w:t>
            </w:r>
            <w:r w:rsidRPr="008318EA">
              <w:rPr>
                <w:rFonts w:eastAsiaTheme="minorHAnsi"/>
                <w:color w:val="000000" w:themeColor="text1"/>
                <w:lang w:eastAsia="en-US"/>
              </w:rPr>
              <w:br/>
            </w:r>
            <w:r w:rsidRPr="008318EA">
              <w:rPr>
                <w:rFonts w:eastAsiaTheme="minorHAnsi"/>
                <w:color w:val="000000" w:themeColor="text1"/>
                <w:shd w:val="clear" w:color="auto" w:fill="FFFFFF"/>
                <w:lang w:eastAsia="en-US"/>
              </w:rPr>
              <w:t>Программа концерта была очень интересной: творческие коллективы ДК подарили зрителям прекрасный концерт, в котором были показаны и уже полюбившиеся зрителями номера, а так же премьеры, подготовленные специально к этому дню… </w:t>
            </w:r>
            <w:r w:rsidRPr="008318EA">
              <w:rPr>
                <w:rFonts w:eastAsiaTheme="minorHAnsi"/>
                <w:color w:val="000000" w:themeColor="text1"/>
                <w:lang w:eastAsia="en-US"/>
              </w:rPr>
              <w:br/>
            </w:r>
            <w:r w:rsidRPr="008318EA">
              <w:rPr>
                <w:rFonts w:eastAsiaTheme="minorHAnsi"/>
                <w:color w:val="000000" w:themeColor="text1"/>
                <w:shd w:val="clear" w:color="auto" w:fill="FFFFFF"/>
                <w:lang w:eastAsia="en-US"/>
              </w:rPr>
              <w:t>Весь этот чудесный праздник был признанием в любви нашим замечательным женщинам, и со сцены не раз звучали слова благодарности, поздравлений и пожеланий, адресованных тем, кто наполняет нашу жизнь своими теплом, красотой и заботой. </w:t>
            </w:r>
            <w:r w:rsidRPr="008318EA">
              <w:rPr>
                <w:rFonts w:eastAsiaTheme="minorHAnsi"/>
                <w:color w:val="000000" w:themeColor="text1"/>
                <w:lang w:eastAsia="en-US"/>
              </w:rPr>
              <w:br/>
            </w:r>
            <w:r w:rsidRPr="008318EA">
              <w:rPr>
                <w:rFonts w:eastAsiaTheme="minorHAnsi"/>
                <w:color w:val="000000" w:themeColor="text1"/>
                <w:shd w:val="clear" w:color="auto" w:fill="FFFFFF"/>
                <w:lang w:eastAsia="en-US"/>
              </w:rPr>
              <w:t>Большую радость доставили зрителям маленькие артисты, которые, несмотря на свой юный возраст, весело и задорно выступали на сцене Дома культуры. Не смолкали бурные аплодисменты, которые дарили зрители участникам художественной самодеятельности. </w:t>
            </w:r>
            <w:r w:rsidRPr="008318EA">
              <w:rPr>
                <w:rFonts w:eastAsiaTheme="minorHAnsi"/>
                <w:color w:val="000000" w:themeColor="text1"/>
                <w:lang w:eastAsia="en-US"/>
              </w:rPr>
              <w:br/>
            </w:r>
            <w:r w:rsidRPr="008318EA">
              <w:rPr>
                <w:rFonts w:eastAsiaTheme="minorHAnsi"/>
                <w:color w:val="000000" w:themeColor="text1"/>
                <w:shd w:val="clear" w:color="auto" w:fill="FFFFFF"/>
                <w:lang w:eastAsia="en-US"/>
              </w:rPr>
              <w:t>Мы желаем всем женщинам, чтобы каждый день их жизни был таким же, как этот замечательный весенний праздник - полным признательности и уважения, любви и нежности! </w:t>
            </w:r>
          </w:p>
          <w:p w:rsidR="00C41F76" w:rsidRPr="008318EA" w:rsidRDefault="00C41F76" w:rsidP="00C41F76">
            <w:pPr>
              <w:spacing w:line="360" w:lineRule="auto"/>
              <w:rPr>
                <w:b/>
                <w:color w:val="000000" w:themeColor="text1"/>
              </w:rPr>
            </w:pPr>
          </w:p>
          <w:p w:rsidR="00C41F76" w:rsidRPr="008318EA" w:rsidRDefault="00C41F76" w:rsidP="00C41F76">
            <w:pPr>
              <w:spacing w:line="360" w:lineRule="auto"/>
              <w:rPr>
                <w:b/>
                <w:color w:val="000000" w:themeColor="text1"/>
              </w:rPr>
            </w:pPr>
            <w:r w:rsidRPr="008318EA">
              <w:rPr>
                <w:b/>
                <w:color w:val="000000" w:themeColor="text1"/>
              </w:rPr>
              <w:t>-Мероприятия краеведческого и экологического направления : воспитание у детей и молодёжи понимания и интереса к окружающему миру , родному краю, бережного отношения к природе.</w:t>
            </w:r>
          </w:p>
          <w:p w:rsidR="00C41F76" w:rsidRPr="008318EA" w:rsidRDefault="00C41F76" w:rsidP="00C41F76">
            <w:pPr>
              <w:spacing w:line="360" w:lineRule="auto"/>
              <w:rPr>
                <w:color w:val="000000" w:themeColor="text1"/>
              </w:rPr>
            </w:pPr>
            <w:r w:rsidRPr="008318EA">
              <w:rPr>
                <w:color w:val="000000" w:themeColor="text1"/>
              </w:rPr>
              <w:t>14.04.18- Экологическая акция. Субботник «Сохрани свой край»</w:t>
            </w:r>
          </w:p>
          <w:p w:rsidR="00C41F76" w:rsidRPr="008318EA" w:rsidRDefault="00C41F76" w:rsidP="00C41F76">
            <w:pPr>
              <w:spacing w:line="360" w:lineRule="auto"/>
              <w:rPr>
                <w:color w:val="000000" w:themeColor="text1"/>
              </w:rPr>
            </w:pPr>
            <w:r w:rsidRPr="008318EA">
              <w:rPr>
                <w:color w:val="000000" w:themeColor="text1"/>
              </w:rPr>
              <w:t>22.09.18- Игровая программа для детей 7-14 лет «Рябиновая осень»</w:t>
            </w:r>
          </w:p>
          <w:p w:rsidR="00C41F76" w:rsidRPr="008318EA" w:rsidRDefault="00C41F76" w:rsidP="00C41F76">
            <w:pPr>
              <w:spacing w:line="360" w:lineRule="auto"/>
              <w:rPr>
                <w:color w:val="000000" w:themeColor="text1"/>
              </w:rPr>
            </w:pPr>
            <w:r w:rsidRPr="008318EA">
              <w:rPr>
                <w:color w:val="000000" w:themeColor="text1"/>
              </w:rPr>
              <w:t>20.10.18- Познавательная программа  для детей  и подростков «Удивительный мир природы»</w:t>
            </w:r>
          </w:p>
          <w:p w:rsidR="00C41F76" w:rsidRPr="008318EA" w:rsidRDefault="00C41F76" w:rsidP="00C41F76">
            <w:pPr>
              <w:spacing w:line="360" w:lineRule="auto"/>
              <w:rPr>
                <w:color w:val="000000" w:themeColor="text1"/>
              </w:rPr>
            </w:pPr>
            <w:r w:rsidRPr="008318EA">
              <w:rPr>
                <w:color w:val="000000" w:themeColor="text1"/>
              </w:rPr>
              <w:t>06.10.18- Осенний бал  для подростков и молодежи «Осени прекрасная пора»</w:t>
            </w:r>
          </w:p>
          <w:p w:rsidR="00C41F76" w:rsidRPr="00C41F76" w:rsidRDefault="00C41F76" w:rsidP="00C41F76">
            <w:pPr>
              <w:pStyle w:val="a3"/>
              <w:rPr>
                <w:u w:val="single"/>
              </w:rPr>
            </w:pPr>
            <w:r w:rsidRPr="00C41F76">
              <w:rPr>
                <w:u w:val="single"/>
              </w:rPr>
              <w:t>Из перечисленных мероприятий необходимо отметить:</w:t>
            </w:r>
          </w:p>
          <w:p w:rsidR="00C41F76" w:rsidRPr="008318EA" w:rsidRDefault="00C41F76" w:rsidP="00C41F76">
            <w:pPr>
              <w:pStyle w:val="af5"/>
              <w:rPr>
                <w:color w:val="000000" w:themeColor="text1"/>
              </w:rPr>
            </w:pPr>
            <w:r w:rsidRPr="008318EA">
              <w:rPr>
                <w:color w:val="000000" w:themeColor="text1"/>
              </w:rPr>
              <w:t>22 сентября в 14:00 в танцевальном зале Осьминского Дома культуры, несмотря на дождливую погоду, самые активные и маленькие жители поселка собрались, чтобы вновь повеселиться и поиграть. В этот день прошла игровая программа для детей «Рябиновая осень!»Отгадывание загадок, веселые танцы, игры, эстафеты, и конечно же сладкие призы, доставили детям огромную радость. Дети показали свой командный дух, ловкость, меткость. И какая бы команда не стала первой, всё равно победила дружба, а так и должно быть.Все ребята остались довольны, получили заряд бодрости, смогли повеселиться и пообщаться.</w:t>
            </w:r>
          </w:p>
          <w:p w:rsidR="00C41F76" w:rsidRPr="008318EA" w:rsidRDefault="00C41F76" w:rsidP="00C41F76">
            <w:pPr>
              <w:spacing w:line="360" w:lineRule="auto"/>
              <w:rPr>
                <w:b/>
                <w:color w:val="000000" w:themeColor="text1"/>
              </w:rPr>
            </w:pPr>
            <w:r w:rsidRPr="008318EA">
              <w:rPr>
                <w:b/>
                <w:color w:val="000000" w:themeColor="text1"/>
              </w:rPr>
              <w:t>Спортивные мероприятия.</w:t>
            </w:r>
          </w:p>
          <w:p w:rsidR="00C41F76" w:rsidRPr="008318EA" w:rsidRDefault="00C41F76" w:rsidP="00C41F76">
            <w:pPr>
              <w:spacing w:line="360" w:lineRule="auto"/>
              <w:rPr>
                <w:b/>
                <w:color w:val="000000" w:themeColor="text1"/>
              </w:rPr>
            </w:pPr>
            <w:r w:rsidRPr="008318EA">
              <w:rPr>
                <w:b/>
                <w:color w:val="000000" w:themeColor="text1"/>
              </w:rPr>
              <w:t>Цели и задачи: привлечение к спортивным состязаниям, сохранение и улучшение здоровья подрастающего поколения. Пропаганда спорта и здорового образа жизни.</w:t>
            </w:r>
          </w:p>
          <w:p w:rsidR="00C41F76" w:rsidRPr="008318EA" w:rsidRDefault="00C41F76" w:rsidP="00C41F76">
            <w:pPr>
              <w:spacing w:line="360" w:lineRule="auto"/>
              <w:rPr>
                <w:color w:val="000000" w:themeColor="text1"/>
              </w:rPr>
            </w:pPr>
            <w:r w:rsidRPr="008318EA">
              <w:rPr>
                <w:color w:val="000000" w:themeColor="text1"/>
              </w:rPr>
              <w:t>07.04.18- «Игровая программа  «Мы за здоровый образ жизни»</w:t>
            </w:r>
          </w:p>
          <w:p w:rsidR="00C41F76" w:rsidRPr="008318EA" w:rsidRDefault="00C41F76" w:rsidP="00C41F76">
            <w:pPr>
              <w:spacing w:line="360" w:lineRule="auto"/>
              <w:rPr>
                <w:color w:val="000000" w:themeColor="text1"/>
              </w:rPr>
            </w:pPr>
            <w:r w:rsidRPr="008318EA">
              <w:rPr>
                <w:color w:val="000000" w:themeColor="text1"/>
              </w:rPr>
              <w:t>05.05.18- Беседа о вреде курения. Конкурс рисунков «Будем здоровы»</w:t>
            </w:r>
          </w:p>
          <w:p w:rsidR="00C41F76" w:rsidRPr="008318EA" w:rsidRDefault="00C41F76" w:rsidP="00C41F76">
            <w:pPr>
              <w:spacing w:line="360" w:lineRule="auto"/>
              <w:rPr>
                <w:color w:val="000000" w:themeColor="text1"/>
              </w:rPr>
            </w:pPr>
            <w:r w:rsidRPr="008318EA">
              <w:rPr>
                <w:color w:val="000000" w:themeColor="text1"/>
              </w:rPr>
              <w:t>15.05.18- Спортивная эстафета для детей, посвященная Дню семьи» Веселые старты»</w:t>
            </w:r>
          </w:p>
          <w:p w:rsidR="00C41F76" w:rsidRPr="008318EA" w:rsidRDefault="00C41F76" w:rsidP="00C41F76">
            <w:pPr>
              <w:spacing w:line="360" w:lineRule="auto"/>
              <w:rPr>
                <w:color w:val="000000" w:themeColor="text1"/>
              </w:rPr>
            </w:pPr>
            <w:r w:rsidRPr="008318EA">
              <w:rPr>
                <w:color w:val="000000" w:themeColor="text1"/>
              </w:rPr>
              <w:t>13.10.18- Интелектуально--познавательная программа для детей и подростков «Будьте внимательны и осторожны»</w:t>
            </w:r>
          </w:p>
          <w:p w:rsidR="00C41F76" w:rsidRPr="007F466E" w:rsidRDefault="00C41F76" w:rsidP="007F466E">
            <w:pPr>
              <w:pStyle w:val="a3"/>
              <w:rPr>
                <w:u w:val="single"/>
              </w:rPr>
            </w:pPr>
            <w:r w:rsidRPr="007F466E">
              <w:rPr>
                <w:u w:val="single"/>
              </w:rPr>
              <w:t>Из перечисленных мероприятий необходимо отметить:</w:t>
            </w:r>
          </w:p>
          <w:p w:rsidR="00C41F76" w:rsidRPr="008318EA" w:rsidRDefault="00C41F76" w:rsidP="007F466E">
            <w:pPr>
              <w:spacing w:before="100" w:beforeAutospacing="1" w:after="100" w:afterAutospacing="1"/>
              <w:rPr>
                <w:color w:val="000000" w:themeColor="text1"/>
              </w:rPr>
            </w:pPr>
            <w:r w:rsidRPr="008318EA">
              <w:rPr>
                <w:color w:val="000000" w:themeColor="text1"/>
              </w:rPr>
              <w:lastRenderedPageBreak/>
              <w:t>07.04.2018 года 17-00 в танцевальном зале состоялась игровая программа под девизом : «Мы за здоровый образ жизни!»</w:t>
            </w:r>
            <w:r w:rsidR="007F466E">
              <w:rPr>
                <w:color w:val="000000" w:themeColor="text1"/>
              </w:rPr>
              <w:t xml:space="preserve"> </w:t>
            </w:r>
            <w:r w:rsidRPr="008318EA">
              <w:rPr>
                <w:color w:val="000000" w:themeColor="text1"/>
              </w:rPr>
              <w:t>В мероприятие приняли участие,  дети  4-6 классов. В этот день затронули вопрос о здоровом образе жизни, о предупреждении развития у подрастающего поколения вредных привычек. В начале дети разделились на две команды: «Экстремалы» и «Сердечки». Ведущие рассказали ребятам об истории табака, о вреде курения и последствиях. Мероприятие началось с зарядки. Ребята принимали активное участие в таких конкурсах, как «Приятно познакомиться!», разминка «Народная мудрость», «Переполох», «Пантомима», «Здоровье не купишь–его разум дарит», «Самый меткий», «Здоровье». В заключении мероприятия поиграли в «Картошку». Победила дружба!</w:t>
            </w:r>
          </w:p>
          <w:p w:rsidR="00C41F76" w:rsidRPr="008318EA" w:rsidRDefault="00C41F76" w:rsidP="00C41F76">
            <w:pPr>
              <w:spacing w:before="180" w:after="180"/>
              <w:rPr>
                <w:color w:val="000000" w:themeColor="text1"/>
              </w:rPr>
            </w:pPr>
            <w:r w:rsidRPr="008318EA">
              <w:rPr>
                <w:color w:val="000000" w:themeColor="text1"/>
              </w:rPr>
              <w:t>3 сентября 2018 года в _15 часов_ В Осьминском Доме культуры прошло мероприятие для подростков «Мы за мир, мы против террора», посвященное памяти трагических событий.</w:t>
            </w:r>
          </w:p>
          <w:p w:rsidR="00C41F76" w:rsidRPr="008318EA" w:rsidRDefault="00C41F76" w:rsidP="00C41F76">
            <w:pPr>
              <w:spacing w:before="180" w:after="180"/>
              <w:rPr>
                <w:color w:val="000000" w:themeColor="text1"/>
              </w:rPr>
            </w:pPr>
            <w:r w:rsidRPr="008318EA">
              <w:rPr>
                <w:color w:val="000000" w:themeColor="text1"/>
              </w:rPr>
              <w:t>В ходе мероприятия ребята узнали об истории возникновения терроризма и о наиболее известных терактах последнего десятилетия, в том числе и о трагедии, которая произошла в сентябре 2004 года в городе Беслане. К мероприятию были оформлены «Правила поведения при теракте», «Памятка по знаниям правил безопасности для детей», плакат «Посторонний предмет». В ходе мероприятия проведена также дидактическая игра «Антитеррор».Ведущая рассказала участникам мероприятия о правилах безопасности проведения при терактах, правилах безопасности на улице, в общественных местах, общественном транспорте.В завершении мероприятия прошла минута молчания, которая была посвящена жертвам террористических актов.Символизируя память и скорбь о жертвах террористических актов ребята запустили белые шары в небо.</w:t>
            </w:r>
          </w:p>
          <w:p w:rsidR="00C41F76" w:rsidRPr="008318EA" w:rsidRDefault="00C41F76" w:rsidP="007F466E">
            <w:pPr>
              <w:pStyle w:val="a3"/>
              <w:rPr>
                <w:rFonts w:eastAsia="Calibri"/>
                <w:lang w:eastAsia="en-US"/>
              </w:rPr>
            </w:pPr>
            <w:r w:rsidRPr="008318EA">
              <w:rPr>
                <w:rFonts w:eastAsia="Calibri"/>
                <w:lang w:eastAsia="en-US"/>
              </w:rPr>
              <w:t>В течении года деятельность художественной самодеятельности была насыщенной. Принимали участие во всех массовых мероприятиях и праздничных концертах.</w:t>
            </w:r>
          </w:p>
          <w:p w:rsidR="00C41F76" w:rsidRDefault="00C41F76" w:rsidP="00C41F76">
            <w:pPr>
              <w:spacing w:line="360" w:lineRule="auto"/>
              <w:jc w:val="center"/>
              <w:rPr>
                <w:b/>
              </w:rPr>
            </w:pPr>
          </w:p>
          <w:p w:rsidR="00C41F76" w:rsidRPr="00187206" w:rsidRDefault="00C41F76" w:rsidP="00C41F76">
            <w:pPr>
              <w:spacing w:line="360" w:lineRule="auto"/>
              <w:jc w:val="center"/>
              <w:rPr>
                <w:b/>
              </w:rPr>
            </w:pPr>
            <w:r w:rsidRPr="00187206">
              <w:rPr>
                <w:b/>
              </w:rPr>
              <w:t>Участие  в районных мероприятиях и фестивалях.</w:t>
            </w:r>
          </w:p>
          <w:p w:rsidR="00C41F76" w:rsidRPr="00187206" w:rsidRDefault="00C41F76" w:rsidP="00C41F76">
            <w:pPr>
              <w:spacing w:line="360" w:lineRule="auto"/>
              <w:jc w:val="center"/>
              <w:rPr>
                <w:b/>
              </w:rPr>
            </w:pPr>
          </w:p>
          <w:p w:rsidR="00C41F76" w:rsidRPr="00187206" w:rsidRDefault="00C41F76" w:rsidP="00C41F76">
            <w:pPr>
              <w:spacing w:after="160" w:line="259" w:lineRule="auto"/>
              <w:rPr>
                <w:rFonts w:eastAsiaTheme="minorHAnsi"/>
                <w:color w:val="000000"/>
                <w:shd w:val="clear" w:color="auto" w:fill="FFFFFF"/>
                <w:lang w:eastAsia="en-US"/>
              </w:rPr>
            </w:pPr>
            <w:r w:rsidRPr="007F466E">
              <w:rPr>
                <w:rFonts w:eastAsiaTheme="minorHAnsi"/>
                <w:b/>
                <w:lang w:eastAsia="en-US"/>
              </w:rPr>
              <w:t xml:space="preserve">24.02.18- </w:t>
            </w:r>
            <w:r w:rsidRPr="007F466E">
              <w:rPr>
                <w:rFonts w:eastAsiaTheme="minorHAnsi"/>
                <w:b/>
                <w:color w:val="000000"/>
                <w:shd w:val="clear" w:color="auto" w:fill="FFFFFF"/>
                <w:lang w:eastAsia="en-US"/>
              </w:rPr>
              <w:t>состоялся  отборочный тур  IX Молодежного фестиваля «Ритмы Юности 2018», который прошел в Толмачевском Доме  культуры. </w:t>
            </w:r>
            <w:r w:rsidRPr="007F466E">
              <w:rPr>
                <w:rFonts w:eastAsiaTheme="minorHAnsi"/>
                <w:b/>
                <w:color w:val="000000"/>
                <w:lang w:eastAsia="en-US"/>
              </w:rPr>
              <w:br/>
            </w:r>
            <w:r w:rsidRPr="008318EA">
              <w:rPr>
                <w:rFonts w:eastAsiaTheme="minorHAnsi"/>
                <w:color w:val="000000"/>
                <w:shd w:val="clear" w:color="auto" w:fill="FFFFFF"/>
                <w:lang w:eastAsia="en-US"/>
              </w:rPr>
              <w:t>Фестиваль проводится с целью развития и выявления творческого потенциала талантливой молодежи Лужского района. В 2018 году Фестиваль посвящен Году туризма в Ленинградской области. За день Фестиваля жюри просмотрело более 20 номеров. Осьминский дом культуры также принял участие в этом замечательном мероприятии.</w:t>
            </w:r>
            <w:r w:rsidRPr="008318EA">
              <w:rPr>
                <w:rFonts w:eastAsiaTheme="minorHAnsi"/>
                <w:color w:val="000000"/>
                <w:lang w:eastAsia="en-US"/>
              </w:rPr>
              <w:br/>
            </w:r>
            <w:r w:rsidRPr="008318EA">
              <w:rPr>
                <w:rFonts w:eastAsiaTheme="minorHAnsi"/>
                <w:color w:val="000000"/>
                <w:shd w:val="clear" w:color="auto" w:fill="FFFFFF"/>
                <w:lang w:eastAsia="en-US"/>
              </w:rPr>
              <w:t>Коллективы и исполнители представили вниманию зрителей и жюри выступления различных направлений, от танцевальных номеров до выступлений в оригинальном жанре. </w:t>
            </w:r>
            <w:r w:rsidRPr="008318EA">
              <w:rPr>
                <w:rFonts w:eastAsiaTheme="minorHAnsi"/>
                <w:color w:val="000000"/>
                <w:lang w:eastAsia="en-US"/>
              </w:rPr>
              <w:br/>
            </w:r>
            <w:r w:rsidRPr="008318EA">
              <w:rPr>
                <w:rFonts w:eastAsiaTheme="minorHAnsi"/>
                <w:color w:val="000000"/>
                <w:lang w:eastAsia="en-US"/>
              </w:rPr>
              <w:br/>
            </w:r>
            <w:r w:rsidRPr="008318EA">
              <w:rPr>
                <w:rFonts w:eastAsiaTheme="minorHAnsi"/>
                <w:color w:val="000000"/>
                <w:shd w:val="clear" w:color="auto" w:fill="FFFFFF"/>
                <w:lang w:eastAsia="en-US"/>
              </w:rPr>
              <w:t>Следующий о</w:t>
            </w:r>
            <w:r w:rsidRPr="00187206">
              <w:rPr>
                <w:rFonts w:eastAsiaTheme="minorHAnsi"/>
                <w:color w:val="000000"/>
                <w:shd w:val="clear" w:color="auto" w:fill="FFFFFF"/>
                <w:lang w:eastAsia="en-US"/>
              </w:rPr>
              <w:t>тборочный этап фестиваля состоял</w:t>
            </w:r>
            <w:r w:rsidRPr="008318EA">
              <w:rPr>
                <w:rFonts w:eastAsiaTheme="minorHAnsi"/>
                <w:color w:val="000000"/>
                <w:shd w:val="clear" w:color="auto" w:fill="FFFFFF"/>
                <w:lang w:eastAsia="en-US"/>
              </w:rPr>
              <w:t xml:space="preserve">ся </w:t>
            </w:r>
            <w:r w:rsidRPr="007F466E">
              <w:rPr>
                <w:rFonts w:eastAsiaTheme="minorHAnsi"/>
                <w:b/>
                <w:color w:val="000000"/>
                <w:shd w:val="clear" w:color="auto" w:fill="FFFFFF"/>
                <w:lang w:eastAsia="en-US"/>
              </w:rPr>
              <w:t>4 марта в СКЦ «Лидер» поселок Межозерный.</w:t>
            </w:r>
            <w:r w:rsidRPr="007F466E">
              <w:rPr>
                <w:rFonts w:eastAsiaTheme="minorHAnsi"/>
                <w:b/>
                <w:color w:val="000000"/>
                <w:lang w:eastAsia="en-US"/>
              </w:rPr>
              <w:br/>
            </w:r>
            <w:r w:rsidRPr="008318EA">
              <w:rPr>
                <w:rFonts w:eastAsiaTheme="minorHAnsi"/>
                <w:color w:val="000000"/>
                <w:shd w:val="clear" w:color="auto" w:fill="FFFFFF"/>
                <w:lang w:eastAsia="en-US"/>
              </w:rPr>
              <w:t>По итогам всех отборочных туров фестиваля «</w:t>
            </w:r>
            <w:r w:rsidRPr="00187206">
              <w:rPr>
                <w:rFonts w:eastAsiaTheme="minorHAnsi"/>
                <w:color w:val="000000"/>
                <w:shd w:val="clear" w:color="auto" w:fill="FFFFFF"/>
                <w:lang w:eastAsia="en-US"/>
              </w:rPr>
              <w:t>Ритмы</w:t>
            </w:r>
            <w:r w:rsidRPr="008318EA">
              <w:rPr>
                <w:rFonts w:eastAsiaTheme="minorHAnsi"/>
                <w:color w:val="000000"/>
                <w:shd w:val="clear" w:color="auto" w:fill="FFFFFF"/>
                <w:lang w:eastAsia="en-US"/>
              </w:rPr>
              <w:t> </w:t>
            </w:r>
            <w:r w:rsidRPr="00187206">
              <w:rPr>
                <w:rFonts w:eastAsiaTheme="minorHAnsi"/>
                <w:color w:val="000000"/>
                <w:shd w:val="clear" w:color="auto" w:fill="FFFFFF"/>
                <w:lang w:eastAsia="en-US"/>
              </w:rPr>
              <w:t>Юности 2018», членами жюри были</w:t>
            </w:r>
            <w:r w:rsidRPr="008318EA">
              <w:rPr>
                <w:rFonts w:eastAsiaTheme="minorHAnsi"/>
                <w:color w:val="000000"/>
                <w:shd w:val="clear" w:color="auto" w:fill="FFFFFF"/>
                <w:lang w:eastAsia="en-US"/>
              </w:rPr>
              <w:t xml:space="preserve"> отобр</w:t>
            </w:r>
            <w:r w:rsidRPr="00187206">
              <w:rPr>
                <w:rFonts w:eastAsiaTheme="minorHAnsi"/>
                <w:color w:val="000000"/>
                <w:shd w:val="clear" w:color="auto" w:fill="FFFFFF"/>
                <w:lang w:eastAsia="en-US"/>
              </w:rPr>
              <w:t>аны лучшие номера, которые были</w:t>
            </w:r>
            <w:r w:rsidRPr="008318EA">
              <w:rPr>
                <w:rFonts w:eastAsiaTheme="minorHAnsi"/>
                <w:color w:val="000000"/>
                <w:shd w:val="clear" w:color="auto" w:fill="FFFFFF"/>
                <w:lang w:eastAsia="en-US"/>
              </w:rPr>
              <w:t xml:space="preserve"> представлены на гала-концерте в Заклинском Доме культуры 10 марта в 15:00</w:t>
            </w:r>
            <w:r w:rsidRPr="00187206">
              <w:rPr>
                <w:rFonts w:eastAsiaTheme="minorHAnsi"/>
                <w:color w:val="000000"/>
                <w:shd w:val="clear" w:color="auto" w:fill="FFFFFF"/>
                <w:lang w:eastAsia="en-US"/>
              </w:rPr>
              <w:t>.</w:t>
            </w:r>
          </w:p>
          <w:p w:rsidR="00C41F76" w:rsidRPr="007F466E" w:rsidRDefault="00C41F76" w:rsidP="00C41F76">
            <w:pPr>
              <w:spacing w:after="200" w:line="276" w:lineRule="auto"/>
              <w:rPr>
                <w:rFonts w:eastAsiaTheme="minorHAnsi"/>
                <w:b/>
                <w:lang w:eastAsia="en-US"/>
              </w:rPr>
            </w:pPr>
            <w:r w:rsidRPr="004D38A3">
              <w:rPr>
                <w:rFonts w:eastAsiaTheme="minorHAnsi"/>
                <w:color w:val="000000"/>
                <w:lang w:eastAsia="en-US"/>
              </w:rPr>
              <w:t> </w:t>
            </w:r>
            <w:r w:rsidRPr="007F466E">
              <w:rPr>
                <w:rFonts w:eastAsiaTheme="minorHAnsi"/>
                <w:b/>
                <w:color w:val="000000"/>
                <w:lang w:eastAsia="en-US"/>
              </w:rPr>
              <w:t xml:space="preserve">28.04.18 –в 13 часов </w:t>
            </w:r>
            <w:r w:rsidRPr="007F466E">
              <w:rPr>
                <w:rFonts w:eastAsiaTheme="minorHAnsi"/>
                <w:b/>
                <w:lang w:eastAsia="en-US"/>
              </w:rPr>
              <w:t>в Новосветском КДЦ "Лидер" состоялся VII</w:t>
            </w:r>
            <w:r w:rsidRPr="007F466E">
              <w:rPr>
                <w:rFonts w:eastAsiaTheme="minorHAnsi"/>
                <w:b/>
                <w:lang w:val="en-US" w:eastAsia="en-US"/>
              </w:rPr>
              <w:t>I</w:t>
            </w:r>
            <w:r w:rsidRPr="007F466E">
              <w:rPr>
                <w:rFonts w:eastAsiaTheme="minorHAnsi"/>
                <w:b/>
                <w:lang w:eastAsia="en-US"/>
              </w:rPr>
              <w:t xml:space="preserve"> Открытый конкурс-фестиваль патриотической песни "Песни Победы"</w:t>
            </w:r>
          </w:p>
          <w:p w:rsidR="00C41F76" w:rsidRPr="004D38A3" w:rsidRDefault="00C41F76" w:rsidP="00C41F76">
            <w:pPr>
              <w:shd w:val="clear" w:color="auto" w:fill="F7F7F9"/>
              <w:spacing w:before="225" w:after="225"/>
              <w:jc w:val="both"/>
              <w:rPr>
                <w:color w:val="000000"/>
              </w:rPr>
            </w:pPr>
            <w:r w:rsidRPr="004D38A3">
              <w:rPr>
                <w:rFonts w:eastAsiaTheme="minorHAnsi"/>
                <w:lang w:eastAsia="en-US"/>
              </w:rPr>
              <w:t>В мероприятии участвовали коллективы и солисты из г. Гатчины, Отрадное, Сясьстрой; п. Войсковицы, п. Елизаветино Гатчинского района, п. КалитиноВолосовского района, д. Ново-</w:t>
            </w:r>
            <w:r w:rsidRPr="004D38A3">
              <w:rPr>
                <w:rFonts w:eastAsiaTheme="minorHAnsi"/>
                <w:lang w:eastAsia="en-US"/>
              </w:rPr>
              <w:lastRenderedPageBreak/>
              <w:t>Девяткино, п. Бугры, п. им. Свердлова Всеволожского района, п. Осьмино, пгт.ТолмачевоЛужского района, п. Победа Выборгского района, д. Кипень, д. Низино Ломоносовского района.</w:t>
            </w:r>
            <w:r w:rsidRPr="004D38A3">
              <w:rPr>
                <w:color w:val="000000"/>
              </w:rPr>
              <w:t xml:space="preserve">Все номинанты получили дипломы и награды. Елена Панова исполняла песню «О далекой Родине» и была награждена кубком и дипломом лауреата 1 –й степени, Наталья Ратникова с песней «Ветеранам минувшей войны» была награждена кубком и дипломантом 3-й степени, Анастасия Фролова исполнила песню «Я хочу чтобы небыло войны» и была награждена кубком и дипломом дипломанта 3-й степени. </w:t>
            </w:r>
          </w:p>
          <w:p w:rsidR="00C41F76" w:rsidRPr="004D38A3" w:rsidRDefault="00C41F76" w:rsidP="00C41F76">
            <w:pPr>
              <w:spacing w:after="160" w:line="259" w:lineRule="auto"/>
              <w:rPr>
                <w:rFonts w:eastAsiaTheme="minorHAnsi"/>
                <w:color w:val="000000"/>
                <w:shd w:val="clear" w:color="auto" w:fill="FFFFFF"/>
                <w:lang w:eastAsia="en-US"/>
              </w:rPr>
            </w:pPr>
            <w:r w:rsidRPr="007F466E">
              <w:rPr>
                <w:rFonts w:eastAsiaTheme="minorHAnsi"/>
                <w:b/>
                <w:color w:val="2A2A2A"/>
                <w:shd w:val="clear" w:color="auto" w:fill="FFFFFF"/>
                <w:lang w:eastAsia="en-US"/>
              </w:rPr>
              <w:t xml:space="preserve">19.05.18- </w:t>
            </w:r>
            <w:r w:rsidRPr="007F466E">
              <w:rPr>
                <w:rFonts w:eastAsiaTheme="minorHAnsi"/>
                <w:b/>
                <w:color w:val="000000"/>
                <w:shd w:val="clear" w:color="auto" w:fill="FFFFFF"/>
                <w:lang w:eastAsia="en-US"/>
              </w:rPr>
              <w:t>в малом зале Лужского городского Дома культуры состоялся Открытый районный фестиваль военно-патриотической песни «Лужский рубеж», посвящённый защитникам Лужского рубежа.</w:t>
            </w:r>
            <w:r w:rsidRPr="007F466E">
              <w:rPr>
                <w:rFonts w:eastAsiaTheme="minorHAnsi"/>
                <w:color w:val="000000"/>
                <w:shd w:val="clear" w:color="auto" w:fill="FFFFFF"/>
                <w:lang w:eastAsia="en-US"/>
              </w:rPr>
              <w:br/>
            </w:r>
            <w:r w:rsidRPr="004D38A3">
              <w:rPr>
                <w:rFonts w:eastAsiaTheme="minorHAnsi"/>
                <w:color w:val="000000"/>
                <w:shd w:val="clear" w:color="auto" w:fill="FFFFFF"/>
                <w:lang w:eastAsia="en-US"/>
              </w:rPr>
              <w:t>В фестивале прозвучали песни о Родине и песни военных лет в исполнении творческих коллективов из поселений Лужского муниципального района и города Луга: Оредежского сельского поселения, Ретюнского сельского поселения, Дзержинского сельского поселения, Осьминского сельского поселения, Заклинского сельского поселения, Ям-Тёсовского сельского поселения, солисты Лужского городского Дома культуры.</w:t>
            </w:r>
            <w:r w:rsidRPr="004D38A3">
              <w:rPr>
                <w:rFonts w:eastAsiaTheme="minorHAnsi"/>
                <w:color w:val="000000"/>
                <w:lang w:eastAsia="en-US"/>
              </w:rPr>
              <w:br/>
            </w:r>
            <w:r w:rsidRPr="004D38A3">
              <w:rPr>
                <w:rFonts w:eastAsiaTheme="minorHAnsi"/>
                <w:color w:val="000000"/>
                <w:shd w:val="clear" w:color="auto" w:fill="FFFFFF"/>
                <w:lang w:eastAsia="en-US"/>
              </w:rPr>
              <w:t>Все участники получили дипломы за участие в фестивале, жюри отобрало лучших исполнителей для участия в Гала-концерте</w:t>
            </w:r>
            <w:r w:rsidRPr="00187206">
              <w:rPr>
                <w:rFonts w:eastAsiaTheme="minorHAnsi"/>
                <w:color w:val="000000"/>
                <w:shd w:val="clear" w:color="auto" w:fill="FFFFFF"/>
                <w:lang w:eastAsia="en-US"/>
              </w:rPr>
              <w:t>.</w:t>
            </w:r>
          </w:p>
          <w:p w:rsidR="007F466E" w:rsidRDefault="00C41F76" w:rsidP="007F466E">
            <w:pPr>
              <w:pStyle w:val="af5"/>
              <w:rPr>
                <w:rFonts w:eastAsiaTheme="minorHAnsi"/>
                <w:shd w:val="clear" w:color="auto" w:fill="FFFFFF"/>
                <w:lang w:eastAsia="en-US"/>
              </w:rPr>
            </w:pPr>
            <w:r w:rsidRPr="007F466E">
              <w:rPr>
                <w:b/>
              </w:rPr>
              <w:t>07.07.18</w:t>
            </w:r>
            <w:r w:rsidRPr="007F466E">
              <w:t xml:space="preserve">- </w:t>
            </w:r>
            <w:r w:rsidRPr="007F466E">
              <w:rPr>
                <w:rStyle w:val="aa"/>
                <w:rFonts w:eastAsiaTheme="minorEastAsia"/>
                <w:color w:val="323232"/>
                <w:shd w:val="clear" w:color="auto" w:fill="FFFFFF"/>
              </w:rPr>
              <w:t>В Скребловском сельском поселении Лужского района состоялось ярчайшее событие - фестиваль "Краски лета-2018".</w:t>
            </w:r>
            <w:r w:rsidRPr="00187206">
              <w:rPr>
                <w:rStyle w:val="aa"/>
                <w:rFonts w:eastAsiaTheme="minorEastAsia"/>
                <w:b w:val="0"/>
                <w:color w:val="323232"/>
                <w:shd w:val="clear" w:color="auto" w:fill="FFFFFF"/>
              </w:rPr>
              <w:t xml:space="preserve"> Мероприятие проходило на уличной сцене Карамышевской площади. Представители всех поселений и поколений пели, танцевали и делились творческими находками и хорошим настроение. Коллективы Осьминского дома культуры приняли участие в празднике и заняли победные места. Анастасия Фролова исполнила красивую песню «Россия снишься мне», Наталья Ратникова пела « А жизнь продолжается…», Веселова Татьяна дебютировала с песней «Я тебя не придумала» и конечно же Елена Панова исполнила две песни </w:t>
            </w:r>
            <w:r w:rsidRPr="00187206">
              <w:rPr>
                <w:color w:val="000000"/>
              </w:rPr>
              <w:t>«Лебедь белая» и «А жизнь прожить не поле перейти» и была награждена грамматой и памятным подарком. Коллектив «Ассорти»  исполнили современный танец «Валенки» и завоевали победу  в номинации, где были награждены дипломом победителя и памятным подарком. Коллектив «Фея» порадовал зрителя народным танцем «Русь».</w:t>
            </w:r>
            <w:r w:rsidRPr="00187206">
              <w:rPr>
                <w:rFonts w:eastAsiaTheme="minorHAnsi"/>
                <w:shd w:val="clear" w:color="auto" w:fill="FFFFFF"/>
                <w:lang w:eastAsia="en-US"/>
              </w:rPr>
              <w:t>Для детей  работал «Весёлый батут». Также работала  ярмарка. Мероприятие было позитивным и интересным</w:t>
            </w:r>
          </w:p>
          <w:p w:rsidR="00C41F76" w:rsidRPr="00187206" w:rsidRDefault="00C41F76" w:rsidP="007F466E">
            <w:pPr>
              <w:pStyle w:val="a3"/>
            </w:pPr>
            <w:r w:rsidRPr="00187206">
              <w:t>10.07.18- в шесть часов вечера на площади Мира города Луга под гимн РФ в исполнении Лужского военного гарнизона на флагшток был поднят Российский триколор. Так был открыт концерт творческий коллективов и исполнителей  Лужского района посвященный памятной дате 77 годовщине начала обороны Лужского рубежа.</w:t>
            </w:r>
          </w:p>
          <w:p w:rsidR="00C41F76" w:rsidRPr="00187206" w:rsidRDefault="00C41F76" w:rsidP="00C41F76">
            <w:pPr>
              <w:pStyle w:val="af5"/>
              <w:spacing w:before="90" w:beforeAutospacing="0" w:after="90" w:afterAutospacing="0"/>
              <w:rPr>
                <w:color w:val="383A3A"/>
              </w:rPr>
            </w:pPr>
            <w:r w:rsidRPr="00187206">
              <w:rPr>
                <w:color w:val="383A3A"/>
              </w:rPr>
              <w:t>Артисты исполняли песни военных и после военные песни посвященные сражениям, быту солдат и партизанам, жизни в осажденном городе.</w:t>
            </w:r>
          </w:p>
          <w:p w:rsidR="00C41F76" w:rsidRPr="00187206" w:rsidRDefault="00C41F76" w:rsidP="00C41F76">
            <w:pPr>
              <w:pStyle w:val="af5"/>
              <w:spacing w:before="0" w:beforeAutospacing="0" w:after="0" w:afterAutospacing="0"/>
              <w:rPr>
                <w:color w:val="383A3A"/>
              </w:rPr>
            </w:pPr>
            <w:r w:rsidRPr="00187206">
              <w:rPr>
                <w:color w:val="383A3A"/>
              </w:rPr>
              <w:t>Коллектив «Кураж» Осьминского Дома культуры принял участие в гало концерте  «Лужский рубеж», с  композицией «Помни…»</w:t>
            </w:r>
          </w:p>
          <w:p w:rsidR="00C41F76" w:rsidRPr="00187206" w:rsidRDefault="00C41F76" w:rsidP="00C41F76">
            <w:pPr>
              <w:pStyle w:val="af5"/>
              <w:spacing w:before="0" w:beforeAutospacing="0" w:after="0" w:afterAutospacing="0"/>
              <w:rPr>
                <w:color w:val="383A3A"/>
              </w:rPr>
            </w:pPr>
            <w:r w:rsidRPr="00187206">
              <w:rPr>
                <w:color w:val="383A3A"/>
              </w:rPr>
              <w:t>Жители и гости города  на специально размещенных площадках, представленных клубами реконструкторов, смогли  ознакомиться  с подлинные экспонаты техники и орудий времен Великой Отечественной войны, сделать семейное фото на память, посетить исторический холостой тир, покататься на танках и посмотреть реконструкцию участников клубов реконструкторов боев за Лужский рубеж.</w:t>
            </w:r>
          </w:p>
          <w:p w:rsidR="00C41F76" w:rsidRPr="00187206" w:rsidRDefault="00C41F76" w:rsidP="00C41F76">
            <w:pPr>
              <w:pStyle w:val="af5"/>
              <w:spacing w:before="90" w:beforeAutospacing="0" w:after="90" w:afterAutospacing="0"/>
              <w:rPr>
                <w:color w:val="383A3A"/>
              </w:rPr>
            </w:pPr>
            <w:r w:rsidRPr="00187206">
              <w:rPr>
                <w:color w:val="383A3A"/>
              </w:rPr>
              <w:t> </w:t>
            </w:r>
          </w:p>
          <w:p w:rsidR="00C41F76" w:rsidRPr="00187206" w:rsidRDefault="00C41F76" w:rsidP="00C41F76">
            <w:pPr>
              <w:rPr>
                <w:rFonts w:eastAsiaTheme="minorHAnsi"/>
                <w:color w:val="000000"/>
                <w:shd w:val="clear" w:color="auto" w:fill="FFFFFF"/>
                <w:lang w:eastAsia="en-US"/>
              </w:rPr>
            </w:pPr>
            <w:r w:rsidRPr="007F466E">
              <w:rPr>
                <w:rFonts w:eastAsiaTheme="minorHAnsi"/>
                <w:b/>
                <w:color w:val="000000"/>
                <w:shd w:val="clear" w:color="auto" w:fill="FFFFFF"/>
                <w:lang w:eastAsia="en-US"/>
              </w:rPr>
              <w:t xml:space="preserve">05.08.18- на пл. Мира в городе Луга ,в рамках празднования 241-й годовщины города Луги, приподдержке Отдела молодёжной политики, спорта и культуры, Администрации Лужского муниципального района, с целью возрождения русской культуры и объединения всех слоев современного общества вокруг исконных </w:t>
            </w:r>
            <w:r w:rsidRPr="007F466E">
              <w:rPr>
                <w:rFonts w:eastAsiaTheme="minorHAnsi"/>
                <w:b/>
                <w:color w:val="000000"/>
                <w:shd w:val="clear" w:color="auto" w:fill="FFFFFF"/>
                <w:lang w:eastAsia="en-US"/>
              </w:rPr>
              <w:lastRenderedPageBreak/>
              <w:t>традиций, с успехом прошли районные фестивали чая и окрошки. </w:t>
            </w:r>
            <w:r w:rsidRPr="004D38A3">
              <w:rPr>
                <w:rFonts w:eastAsiaTheme="minorHAnsi"/>
                <w:color w:val="000000"/>
                <w:shd w:val="clear" w:color="auto" w:fill="FFFFFF"/>
                <w:lang w:eastAsia="en-US"/>
              </w:rPr>
              <w:t>В фестивалях принимали участие 9 учреждений культуры Лужского района. Уличный шатёр – место проведения фестивалей, радовал зрителей традиционными рушниками, природными гобеленами, ткаными дорожками, вязаными половиками, травами, букетами из полевых цветов. </w:t>
            </w:r>
            <w:r w:rsidRPr="004D38A3">
              <w:rPr>
                <w:rFonts w:eastAsiaTheme="minorHAnsi"/>
                <w:color w:val="000000"/>
                <w:shd w:val="clear" w:color="auto" w:fill="FFFFFF"/>
                <w:lang w:eastAsia="en-US"/>
              </w:rPr>
              <w:br/>
              <w:t>Огромное разнообразие окрошек представили хозяюшки из сельских поселений на пробу жюри: окрошка с грибами, рыбой, ветчиной, разнообразным мясом и даже фруктами, окрошка из 5-ти сортов мяса по рецепту из поваренной книги начала XX века. Окрошка на кефире, квасе, берёзовом соке, отваре из ревеня, сыворотке, простокваше, минеральной воде. </w:t>
            </w:r>
            <w:r w:rsidRPr="004D38A3">
              <w:rPr>
                <w:rFonts w:eastAsiaTheme="minorHAnsi"/>
                <w:color w:val="000000"/>
                <w:shd w:val="clear" w:color="auto" w:fill="FFFFFF"/>
                <w:lang w:eastAsia="en-US"/>
              </w:rPr>
              <w:br/>
              <w:t>Жюри определило победителей фестиваля окрошки: </w:t>
            </w:r>
            <w:r w:rsidRPr="004D38A3">
              <w:rPr>
                <w:rFonts w:eastAsiaTheme="minorHAnsi"/>
                <w:color w:val="000000"/>
                <w:shd w:val="clear" w:color="auto" w:fill="FFFFFF"/>
                <w:lang w:eastAsia="en-US"/>
              </w:rPr>
              <w:br/>
              <w:t>Ι место - КДЦ «Торжество» (п. Оредеж) и КДЦ «Селяночка» п. Волошово». ΙΙ место – СКЦ Мшинского с/п, КДЦ «Родник» Дзержинского с/п., ЦКДиО «Романтик» Серебрянского с/п. </w:t>
            </w:r>
            <w:r w:rsidRPr="004D38A3">
              <w:rPr>
                <w:rFonts w:eastAsiaTheme="minorHAnsi"/>
                <w:color w:val="000000"/>
                <w:shd w:val="clear" w:color="auto" w:fill="FFFFFF"/>
                <w:lang w:eastAsia="en-US"/>
              </w:rPr>
              <w:br/>
              <w:t>ΙΙΙ место – Приозёрный ДК, Осьминский КДЦ, МУ ЦК «Досуг» п. Тёсово. </w:t>
            </w:r>
            <w:r w:rsidRPr="004D38A3">
              <w:rPr>
                <w:rFonts w:eastAsiaTheme="minorHAnsi"/>
                <w:color w:val="000000"/>
                <w:shd w:val="clear" w:color="auto" w:fill="FFFFFF"/>
                <w:lang w:eastAsia="en-US"/>
              </w:rPr>
              <w:br/>
              <w:t>В целях возрождение русского чаепития как национальной традиции и универсального инструмента общения прошёл </w:t>
            </w:r>
            <w:r w:rsidRPr="00187206">
              <w:rPr>
                <w:rFonts w:eastAsiaTheme="minorHAnsi"/>
                <w:color w:val="000000"/>
                <w:shd w:val="clear" w:color="auto" w:fill="FFFFFF"/>
                <w:lang w:eastAsia="en-US"/>
              </w:rPr>
              <w:t>фестиваль</w:t>
            </w:r>
            <w:r w:rsidRPr="004D38A3">
              <w:rPr>
                <w:rFonts w:eastAsiaTheme="minorHAnsi"/>
                <w:color w:val="000000"/>
                <w:shd w:val="clear" w:color="auto" w:fill="FFFFFF"/>
                <w:lang w:eastAsia="en-US"/>
              </w:rPr>
              <w:t> </w:t>
            </w:r>
            <w:r w:rsidRPr="00187206">
              <w:rPr>
                <w:rFonts w:eastAsiaTheme="minorHAnsi"/>
                <w:color w:val="000000"/>
                <w:shd w:val="clear" w:color="auto" w:fill="FFFFFF"/>
                <w:lang w:eastAsia="en-US"/>
              </w:rPr>
              <w:t>чая</w:t>
            </w:r>
            <w:r w:rsidRPr="004D38A3">
              <w:rPr>
                <w:rFonts w:eastAsiaTheme="minorHAnsi"/>
                <w:color w:val="000000"/>
                <w:shd w:val="clear" w:color="auto" w:fill="FFFFFF"/>
                <w:lang w:eastAsia="en-US"/>
              </w:rPr>
              <w:t> по номинациям: </w:t>
            </w:r>
            <w:r w:rsidRPr="004D38A3">
              <w:rPr>
                <w:rFonts w:eastAsiaTheme="minorHAnsi"/>
                <w:color w:val="000000"/>
                <w:shd w:val="clear" w:color="auto" w:fill="FFFFFF"/>
                <w:lang w:eastAsia="en-US"/>
              </w:rPr>
              <w:br/>
              <w:t>1. «Чайная традиция» (чай чёрный байховый, зелёный) </w:t>
            </w:r>
            <w:r w:rsidRPr="004D38A3">
              <w:rPr>
                <w:rFonts w:eastAsiaTheme="minorHAnsi"/>
                <w:color w:val="000000"/>
                <w:shd w:val="clear" w:color="auto" w:fill="FFFFFF"/>
                <w:lang w:eastAsia="en-US"/>
              </w:rPr>
              <w:br/>
              <w:t>2. «Чайная композиция» ( из смеси трав, ягод, фруктов, листьев, цветов и коры деревьев) </w:t>
            </w:r>
            <w:r w:rsidRPr="004D38A3">
              <w:rPr>
                <w:rFonts w:eastAsiaTheme="minorHAnsi"/>
                <w:color w:val="000000"/>
                <w:shd w:val="clear" w:color="auto" w:fill="FFFFFF"/>
                <w:lang w:eastAsia="en-US"/>
              </w:rPr>
              <w:br/>
              <w:t>3. «Копорский» напиток (из высушенных листов «Иван – </w:t>
            </w:r>
            <w:r w:rsidRPr="00187206">
              <w:rPr>
                <w:rFonts w:eastAsiaTheme="minorHAnsi"/>
                <w:color w:val="000000"/>
                <w:shd w:val="clear" w:color="auto" w:fill="FFFFFF"/>
                <w:lang w:eastAsia="en-US"/>
              </w:rPr>
              <w:t>чая</w:t>
            </w:r>
            <w:r w:rsidRPr="004D38A3">
              <w:rPr>
                <w:rFonts w:eastAsiaTheme="minorHAnsi"/>
                <w:color w:val="000000"/>
                <w:shd w:val="clear" w:color="auto" w:fill="FFFFFF"/>
                <w:lang w:eastAsia="en-US"/>
              </w:rPr>
              <w:t>») </w:t>
            </w:r>
            <w:r w:rsidRPr="004D38A3">
              <w:rPr>
                <w:rFonts w:eastAsiaTheme="minorHAnsi"/>
                <w:color w:val="000000"/>
                <w:shd w:val="clear" w:color="auto" w:fill="FFFFFF"/>
                <w:lang w:eastAsia="en-US"/>
              </w:rPr>
              <w:br/>
              <w:t>4. «Травяной чай - «Травень» ( из трав) </w:t>
            </w:r>
            <w:r w:rsidRPr="004D38A3">
              <w:rPr>
                <w:rFonts w:eastAsiaTheme="minorHAnsi"/>
                <w:color w:val="000000"/>
                <w:shd w:val="clear" w:color="auto" w:fill="FFFFFF"/>
                <w:lang w:eastAsia="en-US"/>
              </w:rPr>
              <w:br/>
              <w:t>5. «Лечебный чай – «Здравень» ( из различных растений) </w:t>
            </w:r>
            <w:r w:rsidRPr="004D38A3">
              <w:rPr>
                <w:rFonts w:eastAsiaTheme="minorHAnsi"/>
                <w:color w:val="000000"/>
                <w:shd w:val="clear" w:color="auto" w:fill="FFFFFF"/>
                <w:lang w:eastAsia="en-US"/>
              </w:rPr>
              <w:br/>
              <w:t>6. «Фруктовый чай» (из смеси измельченных фруктов и ягод) </w:t>
            </w:r>
            <w:r w:rsidRPr="004D38A3">
              <w:rPr>
                <w:rFonts w:eastAsiaTheme="minorHAnsi"/>
                <w:color w:val="000000"/>
                <w:shd w:val="clear" w:color="auto" w:fill="FFFFFF"/>
                <w:lang w:eastAsia="en-US"/>
              </w:rPr>
              <w:br/>
              <w:t>7. «Деревянный» чай ( из цветов, листьев, коры деревьев) </w:t>
            </w:r>
            <w:r w:rsidRPr="004D38A3">
              <w:rPr>
                <w:rFonts w:eastAsiaTheme="minorHAnsi"/>
                <w:color w:val="000000"/>
                <w:shd w:val="clear" w:color="auto" w:fill="FFFFFF"/>
                <w:lang w:eastAsia="en-US"/>
              </w:rPr>
              <w:br/>
              <w:t>8. «Чайная кулинария» (варенье, джемы, пироги, пряники и т.д.) </w:t>
            </w:r>
            <w:r w:rsidRPr="004D38A3">
              <w:rPr>
                <w:rFonts w:eastAsiaTheme="minorHAnsi"/>
                <w:color w:val="000000"/>
                <w:shd w:val="clear" w:color="auto" w:fill="FFFFFF"/>
                <w:lang w:eastAsia="en-US"/>
              </w:rPr>
              <w:br/>
              <w:t>Жюри оценило чай, приготовленный по старым народным рецептам с помощью самовара: </w:t>
            </w:r>
            <w:r w:rsidRPr="004D38A3">
              <w:rPr>
                <w:rFonts w:eastAsiaTheme="minorHAnsi"/>
                <w:color w:val="000000"/>
                <w:shd w:val="clear" w:color="auto" w:fill="FFFFFF"/>
                <w:lang w:eastAsia="en-US"/>
              </w:rPr>
              <w:br/>
              <w:t>Ι место – СКЦ Мшинского с/п, Ям – Тёсовский КДЦ. </w:t>
            </w:r>
            <w:r w:rsidRPr="004D38A3">
              <w:rPr>
                <w:rFonts w:eastAsiaTheme="minorHAnsi"/>
                <w:color w:val="000000"/>
                <w:shd w:val="clear" w:color="auto" w:fill="FFFFFF"/>
                <w:lang w:eastAsia="en-US"/>
              </w:rPr>
              <w:br/>
              <w:t>ΙΙ место – КДЦ «Торжество» (п. Оредеж), МУ ЦК «Досуг» п. Тёсово. </w:t>
            </w:r>
            <w:r w:rsidRPr="004D38A3">
              <w:rPr>
                <w:rFonts w:eastAsiaTheme="minorHAnsi"/>
                <w:color w:val="000000"/>
                <w:shd w:val="clear" w:color="auto" w:fill="FFFFFF"/>
                <w:lang w:eastAsia="en-US"/>
              </w:rPr>
              <w:br/>
              <w:t>ΙΙΙ место - КДЦ «Родник» Дзержинского с/п, Осьминский КДЦ, КДЦ «Селяночка» п. Волошово», ЦКДиО «Романтик» Серебрянского с/п. </w:t>
            </w:r>
            <w:r w:rsidRPr="004D38A3">
              <w:rPr>
                <w:rFonts w:eastAsiaTheme="minorHAnsi"/>
                <w:color w:val="000000"/>
                <w:shd w:val="clear" w:color="auto" w:fill="FFFFFF"/>
                <w:lang w:eastAsia="en-US"/>
              </w:rPr>
              <w:br/>
            </w:r>
            <w:r w:rsidRPr="004D38A3">
              <w:rPr>
                <w:rFonts w:eastAsiaTheme="minorHAnsi"/>
                <w:color w:val="000000"/>
                <w:shd w:val="clear" w:color="auto" w:fill="FFFFFF"/>
                <w:lang w:eastAsia="en-US"/>
              </w:rPr>
              <w:br/>
              <w:t>Все участники - победители фестивалей награждены Дипломами и памятными сувенирами.</w:t>
            </w:r>
          </w:p>
          <w:p w:rsidR="00C41F76" w:rsidRPr="00187206" w:rsidRDefault="00C41F76" w:rsidP="00C41F76">
            <w:pPr>
              <w:rPr>
                <w:rFonts w:eastAsiaTheme="minorHAnsi"/>
                <w:color w:val="000000"/>
                <w:shd w:val="clear" w:color="auto" w:fill="FFFFFF"/>
                <w:lang w:eastAsia="en-US"/>
              </w:rPr>
            </w:pPr>
            <w:r w:rsidRPr="007F466E">
              <w:rPr>
                <w:rFonts w:eastAsiaTheme="minorHAnsi"/>
                <w:b/>
                <w:lang w:eastAsia="en-US"/>
              </w:rPr>
              <w:t>22.08.18-</w:t>
            </w:r>
            <w:r w:rsidRPr="007F466E">
              <w:rPr>
                <w:rFonts w:eastAsiaTheme="minorHAnsi"/>
                <w:b/>
                <w:color w:val="000000"/>
                <w:shd w:val="clear" w:color="auto" w:fill="FFFFFF"/>
                <w:lang w:eastAsia="en-US"/>
              </w:rPr>
              <w:t xml:space="preserve"> в каждом городе нашей великой России отмечается День государственного флага Российской Федерации.</w:t>
            </w:r>
            <w:r w:rsidRPr="007F466E">
              <w:rPr>
                <w:rFonts w:eastAsiaTheme="minorHAnsi"/>
                <w:b/>
                <w:color w:val="000000"/>
                <w:lang w:eastAsia="en-US"/>
              </w:rPr>
              <w:br/>
            </w:r>
            <w:r w:rsidRPr="00187206">
              <w:rPr>
                <w:rFonts w:eastAsiaTheme="minorHAnsi"/>
                <w:color w:val="000000"/>
                <w:shd w:val="clear" w:color="auto" w:fill="FFFFFF"/>
                <w:lang w:eastAsia="en-US"/>
              </w:rPr>
              <w:t>С давних времен и до наших дней флаг считается символом независимого государства или народа. Государственному флагу как святыне отдаются высшие почести. Достоинство его защищается внутри страны и за ее пределами, его оскорбление рассматривается как оскорбление чести государства и нации.</w:t>
            </w:r>
            <w:r w:rsidRPr="00187206">
              <w:rPr>
                <w:rFonts w:eastAsiaTheme="minorHAnsi"/>
                <w:color w:val="000000"/>
                <w:shd w:val="clear" w:color="auto" w:fill="FFFFFF"/>
                <w:lang w:eastAsia="en-US"/>
              </w:rPr>
              <w:br/>
              <w:t>В такой день очень важно помнить, что флаг символизирует не только государственную власть, но и возвышает наши патриотические чувства. Очень важно сохранить верность своему Отечеству, что позволит с гордо поднятой головой нести наш государственный флаг.</w:t>
            </w:r>
            <w:r w:rsidRPr="00187206">
              <w:rPr>
                <w:rFonts w:eastAsiaTheme="minorHAnsi"/>
                <w:color w:val="000000"/>
                <w:shd w:val="clear" w:color="auto" w:fill="FFFFFF"/>
                <w:lang w:eastAsia="en-US"/>
              </w:rPr>
              <w:br/>
              <w:t>На площади Мира город Луга  прошел праздничный концерт. В 12:00 по всей стране был поднят флаг Российской Федерации. В нашем городе честь поднять флаг выпала юнармейцам СОШ №3 Феклистовой Евгении и Попову Владиславу.</w:t>
            </w:r>
            <w:r w:rsidRPr="00187206">
              <w:rPr>
                <w:rFonts w:eastAsiaTheme="minorHAnsi"/>
                <w:color w:val="000000"/>
                <w:shd w:val="clear" w:color="auto" w:fill="FFFFFF"/>
                <w:lang w:eastAsia="en-US"/>
              </w:rPr>
              <w:br/>
              <w:t>С приветственным словом выступили помощник депутата Законодательного собрания Ленинградской области Коваля Н.О. Рожков Михаил Константинович и волонтёр Победы Морозова Ксения. </w:t>
            </w:r>
            <w:r w:rsidRPr="00187206">
              <w:rPr>
                <w:rFonts w:eastAsiaTheme="minorHAnsi"/>
                <w:color w:val="000000"/>
                <w:shd w:val="clear" w:color="auto" w:fill="FFFFFF"/>
                <w:lang w:eastAsia="en-US"/>
              </w:rPr>
              <w:br/>
              <w:t>В концертной программе приняли участие творческие коллективы и солисты Дома культуры. А также приглашенная солистка Алёна Польникова.</w:t>
            </w:r>
          </w:p>
          <w:p w:rsidR="00C41F76" w:rsidRPr="004C0927" w:rsidRDefault="00C41F76" w:rsidP="00C41F76">
            <w:pPr>
              <w:spacing w:after="160" w:line="259" w:lineRule="auto"/>
              <w:rPr>
                <w:rFonts w:eastAsiaTheme="minorHAnsi"/>
                <w:lang w:eastAsia="en-US"/>
              </w:rPr>
            </w:pPr>
            <w:r w:rsidRPr="004C0927">
              <w:rPr>
                <w:rFonts w:eastAsiaTheme="minorHAnsi"/>
                <w:color w:val="000000"/>
                <w:shd w:val="clear" w:color="auto" w:fill="FFFFFF"/>
                <w:lang w:eastAsia="en-US"/>
              </w:rPr>
              <w:t>Специалисты Осьминского дома культуры также приняли участие в празднике.</w:t>
            </w:r>
          </w:p>
          <w:p w:rsidR="00C41F76" w:rsidRPr="007F466E" w:rsidRDefault="00C41F76" w:rsidP="00C41F76">
            <w:pPr>
              <w:spacing w:after="160" w:line="259" w:lineRule="auto"/>
              <w:rPr>
                <w:rFonts w:eastAsiaTheme="minorHAnsi"/>
                <w:b/>
                <w:lang w:eastAsia="en-US"/>
              </w:rPr>
            </w:pPr>
            <w:r w:rsidRPr="007F466E">
              <w:rPr>
                <w:rFonts w:eastAsiaTheme="minorHAnsi"/>
                <w:b/>
                <w:lang w:eastAsia="en-US"/>
              </w:rPr>
              <w:t xml:space="preserve">15.09.18- Художественная самодеятельность  Осьминского Дома культуры приняли участие в празднике посвященному Дню деревни «Любимая деревня наша» в </w:t>
            </w:r>
            <w:r w:rsidRPr="007F466E">
              <w:rPr>
                <w:rFonts w:eastAsiaTheme="minorHAnsi"/>
                <w:b/>
                <w:lang w:eastAsia="en-US"/>
              </w:rPr>
              <w:lastRenderedPageBreak/>
              <w:t xml:space="preserve">Овсищенском Доме культуры Сланцевского района.  </w:t>
            </w:r>
          </w:p>
          <w:p w:rsidR="00C41F76" w:rsidRPr="00187206" w:rsidRDefault="00C41F76" w:rsidP="00C41F76">
            <w:pPr>
              <w:spacing w:after="160" w:line="259" w:lineRule="auto"/>
              <w:rPr>
                <w:rFonts w:eastAsiaTheme="minorHAnsi"/>
                <w:lang w:eastAsia="en-US"/>
              </w:rPr>
            </w:pPr>
            <w:r w:rsidRPr="00187206">
              <w:rPr>
                <w:rFonts w:eastAsiaTheme="minorHAnsi"/>
                <w:lang w:eastAsia="en-US"/>
              </w:rPr>
              <w:t>Елена Панова исполнила песни «Живая вода» и «Обезаружена», Анастасия Фролова «Лучшие друзья» и «Все будет хорошо», Татьяна Веселова исполнила песню «А зори здесь тихие», и в дуэте с Еленой Пановой исполнили песню «А жизнь прожить не поле перейти».</w:t>
            </w:r>
          </w:p>
          <w:p w:rsidR="00455B70" w:rsidRDefault="00455B70" w:rsidP="00455B70"/>
          <w:p w:rsidR="00755E42" w:rsidRDefault="00755E42" w:rsidP="00755E42"/>
          <w:p w:rsidR="00C41F76" w:rsidRPr="00187206" w:rsidRDefault="00C41F76" w:rsidP="00C41F76">
            <w:pPr>
              <w:pStyle w:val="a3"/>
            </w:pPr>
            <w:r w:rsidRPr="00187206">
              <w:rPr>
                <w:b/>
              </w:rPr>
              <w:t>Клубные  формирования</w:t>
            </w:r>
            <w:r w:rsidRPr="00187206">
              <w:t>:</w:t>
            </w:r>
          </w:p>
          <w:p w:rsidR="00C41F76" w:rsidRPr="00187206" w:rsidRDefault="00C41F76" w:rsidP="00C41F76">
            <w:pPr>
              <w:pStyle w:val="a3"/>
            </w:pPr>
            <w:r w:rsidRPr="00187206">
              <w:t>Театральный   коллектив «Золушка»   -  </w:t>
            </w:r>
            <w:r>
              <w:t>17</w:t>
            </w:r>
            <w:r w:rsidRPr="00187206">
              <w:t xml:space="preserve">  человек.</w:t>
            </w:r>
          </w:p>
          <w:p w:rsidR="00C41F76" w:rsidRPr="00187206" w:rsidRDefault="00C41F76" w:rsidP="00C41F76">
            <w:pPr>
              <w:pStyle w:val="a3"/>
            </w:pPr>
            <w:r w:rsidRPr="00187206">
              <w:t xml:space="preserve"> Коллектив «Колокольчик» (детская группа)  -</w:t>
            </w:r>
            <w:r>
              <w:t xml:space="preserve"> 11</w:t>
            </w:r>
            <w:r w:rsidRPr="00187206">
              <w:t xml:space="preserve">  чел.</w:t>
            </w:r>
          </w:p>
          <w:p w:rsidR="00C41F76" w:rsidRPr="00187206" w:rsidRDefault="00C41F76" w:rsidP="00C41F76">
            <w:pPr>
              <w:pStyle w:val="a3"/>
            </w:pPr>
            <w:r w:rsidRPr="00187206">
              <w:t xml:space="preserve">Коллектив «Гармония» -  </w:t>
            </w:r>
            <w:r>
              <w:t xml:space="preserve">8 </w:t>
            </w:r>
            <w:r w:rsidRPr="00187206">
              <w:t xml:space="preserve">чел.  </w:t>
            </w:r>
          </w:p>
          <w:p w:rsidR="00C41F76" w:rsidRPr="00187206" w:rsidRDefault="00C41F76" w:rsidP="00C41F76">
            <w:pPr>
              <w:pStyle w:val="a3"/>
            </w:pPr>
            <w:r w:rsidRPr="00187206">
              <w:t>Танцевальный  коллектив «Фея» -  </w:t>
            </w:r>
            <w:r>
              <w:t>6</w:t>
            </w:r>
            <w:r w:rsidRPr="00187206">
              <w:t>   чел.</w:t>
            </w:r>
          </w:p>
          <w:p w:rsidR="00C41F76" w:rsidRPr="00187206" w:rsidRDefault="00C41F76" w:rsidP="00C41F76">
            <w:pPr>
              <w:pStyle w:val="a3"/>
            </w:pPr>
            <w:r w:rsidRPr="00187206">
              <w:t>Театральный   коллектив «Кураж»-</w:t>
            </w:r>
            <w:r>
              <w:t xml:space="preserve">10 </w:t>
            </w:r>
            <w:r w:rsidRPr="00187206">
              <w:t>чел.</w:t>
            </w:r>
          </w:p>
          <w:p w:rsidR="00C41F76" w:rsidRPr="00187206" w:rsidRDefault="00C41F76" w:rsidP="00C41F76">
            <w:pPr>
              <w:pStyle w:val="a3"/>
            </w:pPr>
            <w:r w:rsidRPr="00187206">
              <w:t xml:space="preserve">Танцевальный  коллектив «Непоседы»-  </w:t>
            </w:r>
            <w:r>
              <w:t>23</w:t>
            </w:r>
            <w:r w:rsidRPr="00187206">
              <w:t xml:space="preserve">  чел.</w:t>
            </w:r>
          </w:p>
          <w:p w:rsidR="00C41F76" w:rsidRDefault="00C41F76" w:rsidP="00C41F76">
            <w:pPr>
              <w:pStyle w:val="a3"/>
            </w:pPr>
            <w:r w:rsidRPr="00187206">
              <w:t xml:space="preserve">Танцевальный  коллектив «Ассорти» - </w:t>
            </w:r>
            <w:r>
              <w:t>19</w:t>
            </w:r>
            <w:r w:rsidRPr="00187206">
              <w:t xml:space="preserve"> чел.</w:t>
            </w:r>
          </w:p>
          <w:p w:rsidR="00C41F76" w:rsidRDefault="00C41F76" w:rsidP="00C41F76">
            <w:pPr>
              <w:pStyle w:val="a3"/>
            </w:pPr>
            <w:r>
              <w:t>Танцевальный коллектив «Карамельки»-20 чел.</w:t>
            </w:r>
          </w:p>
          <w:p w:rsidR="00C41F76" w:rsidRPr="00187206" w:rsidRDefault="00C41F76" w:rsidP="00C41F76">
            <w:pPr>
              <w:pStyle w:val="a3"/>
            </w:pPr>
            <w:r>
              <w:t>Танцевальный коллектив «Леди Дэнс»- 6 чел.</w:t>
            </w:r>
          </w:p>
          <w:p w:rsidR="00C41F76" w:rsidRPr="00187206" w:rsidRDefault="00C41F76" w:rsidP="00C41F76">
            <w:pPr>
              <w:pStyle w:val="a3"/>
            </w:pPr>
            <w:r w:rsidRPr="00187206">
              <w:t xml:space="preserve">Кружок «Радуга талантов» (лепка из сол. теста) -  </w:t>
            </w:r>
            <w:r>
              <w:t>3</w:t>
            </w:r>
            <w:r w:rsidR="00540F68">
              <w:t>3</w:t>
            </w:r>
            <w:r w:rsidRPr="00187206">
              <w:t xml:space="preserve"> чел.</w:t>
            </w:r>
          </w:p>
          <w:p w:rsidR="00C41F76" w:rsidRDefault="00C41F76" w:rsidP="00C41F76">
            <w:pPr>
              <w:pStyle w:val="a3"/>
            </w:pPr>
            <w:r w:rsidRPr="00187206">
              <w:t xml:space="preserve">Кружок «Юные мастера» (квилинг) -  </w:t>
            </w:r>
            <w:bookmarkStart w:id="0" w:name="_GoBack"/>
            <w:bookmarkEnd w:id="0"/>
            <w:r w:rsidR="00540F68">
              <w:t>10</w:t>
            </w:r>
            <w:r w:rsidRPr="00187206">
              <w:t xml:space="preserve"> чел.</w:t>
            </w:r>
          </w:p>
          <w:p w:rsidR="00C41F76" w:rsidRPr="00187206" w:rsidRDefault="00C41F76" w:rsidP="00C41F76">
            <w:pPr>
              <w:pStyle w:val="a3"/>
            </w:pPr>
          </w:p>
          <w:p w:rsidR="00C41F76" w:rsidRPr="00187206" w:rsidRDefault="00C41F76" w:rsidP="00C41F76">
            <w:pPr>
              <w:pStyle w:val="a3"/>
            </w:pPr>
          </w:p>
          <w:p w:rsidR="00C41F76" w:rsidRPr="00187206" w:rsidRDefault="00C41F76" w:rsidP="00C41F76">
            <w:pPr>
              <w:pStyle w:val="a3"/>
              <w:rPr>
                <w:b/>
              </w:rPr>
            </w:pPr>
            <w:r w:rsidRPr="00187206">
              <w:rPr>
                <w:b/>
              </w:rPr>
              <w:t>Любительские объединения:</w:t>
            </w:r>
          </w:p>
          <w:p w:rsidR="00C41F76" w:rsidRPr="00187206" w:rsidRDefault="00C41F76" w:rsidP="00C41F76">
            <w:pPr>
              <w:pStyle w:val="a3"/>
            </w:pPr>
            <w:r w:rsidRPr="00187206">
              <w:t xml:space="preserve">«Теремок» - </w:t>
            </w:r>
            <w:r>
              <w:t>15</w:t>
            </w:r>
            <w:r w:rsidRPr="00187206">
              <w:t xml:space="preserve">   человек</w:t>
            </w:r>
          </w:p>
          <w:p w:rsidR="00C41F76" w:rsidRPr="00187206" w:rsidRDefault="00C41F76" w:rsidP="00C41F76">
            <w:pPr>
              <w:pStyle w:val="a3"/>
            </w:pPr>
            <w:r w:rsidRPr="00187206">
              <w:t xml:space="preserve"> «Родничок» -  </w:t>
            </w:r>
            <w:r>
              <w:t xml:space="preserve">19 </w:t>
            </w:r>
            <w:r w:rsidRPr="00187206">
              <w:t>чел.</w:t>
            </w:r>
          </w:p>
          <w:p w:rsidR="00C41F76" w:rsidRPr="00187206" w:rsidRDefault="00C41F76" w:rsidP="00C41F76">
            <w:pPr>
              <w:pStyle w:val="a3"/>
            </w:pPr>
            <w:r w:rsidRPr="00187206">
              <w:t xml:space="preserve">«Моя семья» -  </w:t>
            </w:r>
            <w:r>
              <w:t>17</w:t>
            </w:r>
            <w:r w:rsidRPr="00187206">
              <w:t xml:space="preserve">  чел.</w:t>
            </w:r>
          </w:p>
          <w:p w:rsidR="00C41F76" w:rsidRPr="00187206" w:rsidRDefault="00C41F76" w:rsidP="00C41F76">
            <w:pPr>
              <w:pStyle w:val="a3"/>
            </w:pPr>
            <w:r w:rsidRPr="00187206">
              <w:t xml:space="preserve">«Ветеран» - </w:t>
            </w:r>
            <w:r>
              <w:t>14</w:t>
            </w:r>
            <w:r w:rsidRPr="00187206">
              <w:t xml:space="preserve">  чел.</w:t>
            </w:r>
          </w:p>
          <w:p w:rsidR="00C41F76" w:rsidRPr="00187206" w:rsidRDefault="00C41F76" w:rsidP="00C41F76">
            <w:pPr>
              <w:pStyle w:val="a3"/>
            </w:pPr>
            <w:r w:rsidRPr="00187206">
              <w:t xml:space="preserve">«Диско-шоу» - </w:t>
            </w:r>
            <w:r w:rsidR="007F466E">
              <w:t>67</w:t>
            </w:r>
            <w:r w:rsidRPr="00187206">
              <w:t xml:space="preserve">   чел.</w:t>
            </w:r>
          </w:p>
          <w:p w:rsidR="00C41F76" w:rsidRPr="00187206" w:rsidRDefault="00C41F76" w:rsidP="00C41F76">
            <w:pPr>
              <w:pStyle w:val="a3"/>
            </w:pPr>
            <w:r w:rsidRPr="00187206">
              <w:t xml:space="preserve">Секция настольного тенниса (молодежь)  - </w:t>
            </w:r>
            <w:r w:rsidR="007F466E">
              <w:t>30</w:t>
            </w:r>
            <w:r w:rsidRPr="00187206">
              <w:t xml:space="preserve">    чел. </w:t>
            </w:r>
          </w:p>
          <w:p w:rsidR="00C41F76" w:rsidRPr="00187206" w:rsidRDefault="00C41F76" w:rsidP="00C41F76">
            <w:pPr>
              <w:pStyle w:val="a3"/>
            </w:pPr>
            <w:r w:rsidRPr="00187206">
              <w:t xml:space="preserve">Секция настольного тенниса (детская группа)- </w:t>
            </w:r>
            <w:r w:rsidR="007F466E">
              <w:t>27</w:t>
            </w:r>
            <w:r w:rsidRPr="00187206">
              <w:t xml:space="preserve">   чел.</w:t>
            </w:r>
          </w:p>
          <w:p w:rsidR="007D71AF" w:rsidRDefault="007D71AF" w:rsidP="007D71AF">
            <w:pPr>
              <w:pStyle w:val="a3"/>
            </w:pPr>
            <w:r>
              <w:t>Светелка»- 15чел.</w:t>
            </w:r>
          </w:p>
          <w:p w:rsidR="007D71AF" w:rsidRDefault="007D71AF" w:rsidP="007D71AF">
            <w:pPr>
              <w:pStyle w:val="a3"/>
            </w:pPr>
            <w:r>
              <w:t xml:space="preserve"> Фитнес клуб «Грация»- 10 чел.</w:t>
            </w:r>
          </w:p>
          <w:p w:rsidR="00C41F76" w:rsidRPr="00187206" w:rsidRDefault="00C41F76" w:rsidP="00C41F76">
            <w:pPr>
              <w:pStyle w:val="a3"/>
            </w:pPr>
          </w:p>
          <w:p w:rsidR="00C41F76" w:rsidRDefault="00C41F76" w:rsidP="00C41F76"/>
          <w:p w:rsidR="00A46EFC" w:rsidRDefault="00A46EFC" w:rsidP="00BF1050">
            <w:pPr>
              <w:pStyle w:val="a3"/>
            </w:pPr>
          </w:p>
          <w:p w:rsidR="00DA6475" w:rsidRPr="00DA6475" w:rsidRDefault="00DA6475" w:rsidP="00BF1050">
            <w:pPr>
              <w:pStyle w:val="a3"/>
            </w:pPr>
            <w:r w:rsidRPr="00DA6475">
              <w:t> За 201</w:t>
            </w:r>
            <w:r w:rsidR="00540F68">
              <w:t xml:space="preserve">8 </w:t>
            </w:r>
            <w:r w:rsidRPr="00DA6475">
              <w:t xml:space="preserve">год  в </w:t>
            </w:r>
            <w:r w:rsidR="008F2F37">
              <w:t>Осьминском СКЦ</w:t>
            </w:r>
            <w:r w:rsidRPr="00DA6475">
              <w:t xml:space="preserve"> было  проведено:</w:t>
            </w:r>
          </w:p>
          <w:p w:rsidR="00DA6475" w:rsidRDefault="00622C9A" w:rsidP="00BF1050">
            <w:pPr>
              <w:pStyle w:val="a3"/>
            </w:pPr>
            <w:r>
              <w:t>1</w:t>
            </w:r>
            <w:r w:rsidR="00BD2BBE">
              <w:t>63</w:t>
            </w:r>
            <w:r w:rsidR="005821BF">
              <w:t xml:space="preserve"> </w:t>
            </w:r>
            <w:r w:rsidR="00DA6475" w:rsidRPr="00DA6475">
              <w:t>культурно-</w:t>
            </w:r>
            <w:r w:rsidR="0062321B">
              <w:t xml:space="preserve"> </w:t>
            </w:r>
            <w:r w:rsidR="00DA6475" w:rsidRPr="00DA6475">
              <w:t>досуговых мероприятий-(</w:t>
            </w:r>
            <w:r w:rsidR="00850DB6">
              <w:t>10</w:t>
            </w:r>
            <w:r w:rsidR="00BD2BBE">
              <w:t>954</w:t>
            </w:r>
            <w:r w:rsidR="00DA6475" w:rsidRPr="00DA6475">
              <w:t>чел), из них  для детей -</w:t>
            </w:r>
            <w:r w:rsidR="00BD2BBE">
              <w:t>63</w:t>
            </w:r>
            <w:r w:rsidR="00DA6475" w:rsidRPr="00DA6475">
              <w:t xml:space="preserve"> (</w:t>
            </w:r>
            <w:r w:rsidR="00850DB6">
              <w:t>2</w:t>
            </w:r>
            <w:r w:rsidR="00BD2BBE">
              <w:t>500</w:t>
            </w:r>
            <w:r w:rsidR="00DA6475" w:rsidRPr="00DA6475">
              <w:t>чел);</w:t>
            </w:r>
          </w:p>
          <w:p w:rsidR="00803D3C" w:rsidRPr="00DA6475" w:rsidRDefault="00803D3C" w:rsidP="00BF1050">
            <w:pPr>
              <w:pStyle w:val="a3"/>
            </w:pPr>
            <w:r>
              <w:t>для молодежи от 14-24лет-</w:t>
            </w:r>
            <w:r w:rsidR="00850DB6">
              <w:t>5</w:t>
            </w:r>
            <w:r w:rsidR="00BD2BBE">
              <w:t>7</w:t>
            </w:r>
            <w:r>
              <w:t>(</w:t>
            </w:r>
            <w:r w:rsidR="00850DB6">
              <w:t>3</w:t>
            </w:r>
            <w:r w:rsidR="00BD2BBE">
              <w:t>800</w:t>
            </w:r>
            <w:r>
              <w:t xml:space="preserve"> чел), на платной основе – </w:t>
            </w:r>
            <w:r w:rsidR="00BD2BBE">
              <w:t>13</w:t>
            </w:r>
            <w:r>
              <w:t>(</w:t>
            </w:r>
            <w:r w:rsidR="00BD2BBE">
              <w:t>13</w:t>
            </w:r>
            <w:r w:rsidR="006B19BA">
              <w:t>0</w:t>
            </w:r>
            <w:r w:rsidR="00622C9A">
              <w:t>0</w:t>
            </w:r>
            <w:r>
              <w:t xml:space="preserve"> чел)</w:t>
            </w:r>
          </w:p>
          <w:p w:rsidR="008F2F37" w:rsidRPr="00DA6475" w:rsidRDefault="00850DB6" w:rsidP="00BF1050">
            <w:pPr>
              <w:pStyle w:val="a3"/>
            </w:pPr>
            <w:r>
              <w:t>5</w:t>
            </w:r>
            <w:r w:rsidR="00BD2BBE">
              <w:t>8</w:t>
            </w:r>
            <w:r w:rsidR="000D77BD">
              <w:t xml:space="preserve"> информационно-просветительских мероприятий (</w:t>
            </w:r>
            <w:r w:rsidR="00BD2BBE">
              <w:t>1346</w:t>
            </w:r>
            <w:r w:rsidR="000D77BD">
              <w:t xml:space="preserve"> чел.)</w:t>
            </w:r>
          </w:p>
          <w:p w:rsidR="00DA6475" w:rsidRDefault="00DA6475" w:rsidP="00BF1050">
            <w:pPr>
              <w:pStyle w:val="a3"/>
            </w:pPr>
            <w:r w:rsidRPr="00DA6475">
              <w:t>Итого</w:t>
            </w:r>
            <w:r w:rsidR="004E58A1">
              <w:t xml:space="preserve">: </w:t>
            </w:r>
            <w:r w:rsidRPr="00DA6475">
              <w:t xml:space="preserve"> </w:t>
            </w:r>
            <w:r w:rsidR="00850DB6">
              <w:t>2</w:t>
            </w:r>
            <w:r w:rsidR="00BD2BBE">
              <w:t>21</w:t>
            </w:r>
            <w:r w:rsidR="00850DB6">
              <w:t xml:space="preserve"> </w:t>
            </w:r>
            <w:r w:rsidRPr="00DA6475">
              <w:t>мероприяти</w:t>
            </w:r>
            <w:r w:rsidR="004E58A1">
              <w:t>й</w:t>
            </w:r>
            <w:r w:rsidRPr="00DA6475">
              <w:t xml:space="preserve"> на  которых  побывало – </w:t>
            </w:r>
            <w:r w:rsidR="00275B66">
              <w:t>1</w:t>
            </w:r>
            <w:r w:rsidR="00BD2BBE">
              <w:t>23</w:t>
            </w:r>
            <w:r w:rsidR="00850DB6">
              <w:t>00</w:t>
            </w:r>
            <w:r w:rsidR="000D77BD">
              <w:t xml:space="preserve"> </w:t>
            </w:r>
            <w:r w:rsidRPr="00DA6475">
              <w:t>человек.</w:t>
            </w:r>
          </w:p>
          <w:p w:rsidR="008A0AF3" w:rsidRDefault="008A0AF3" w:rsidP="00BF1050">
            <w:pPr>
              <w:pStyle w:val="a3"/>
            </w:pPr>
          </w:p>
          <w:p w:rsidR="008A0AF3" w:rsidRPr="00DA6475" w:rsidRDefault="008A0AF3" w:rsidP="008A0AF3">
            <w:pPr>
              <w:pStyle w:val="a3"/>
            </w:pPr>
            <w:r w:rsidRPr="00DA6475">
              <w:t xml:space="preserve">Мало  какие  праздники проходят  без  участия  ребят  из  </w:t>
            </w:r>
            <w:r w:rsidR="00AE1927">
              <w:t>танцевального</w:t>
            </w:r>
            <w:r w:rsidRPr="00DA6475">
              <w:t xml:space="preserve"> кружка</w:t>
            </w:r>
            <w:r>
              <w:t xml:space="preserve"> «</w:t>
            </w:r>
            <w:r w:rsidR="00AE1927">
              <w:t>Фея</w:t>
            </w:r>
            <w:r>
              <w:t>»</w:t>
            </w:r>
            <w:r w:rsidR="00BD2BBE">
              <w:t>, «</w:t>
            </w:r>
            <w:r w:rsidR="00803D3C">
              <w:t>Ассорти»</w:t>
            </w:r>
            <w:r w:rsidR="00275B66">
              <w:t>,</w:t>
            </w:r>
            <w:r w:rsidR="00AE1927">
              <w:t>детского коллектива</w:t>
            </w:r>
            <w:r w:rsidR="00BD2BBE">
              <w:t>«Карамельки»,</w:t>
            </w:r>
            <w:r w:rsidR="00275B66">
              <w:t xml:space="preserve"> «Непоседы»,</w:t>
            </w:r>
            <w:r w:rsidR="00AE1927">
              <w:t xml:space="preserve"> «Колокольчик», «Гармония» и др</w:t>
            </w:r>
            <w:r w:rsidRPr="00DA6475">
              <w:t>. Таким  образом, деятельность  клубных формирований  помогает  населению не  только  скрасить  свой  досуг, развивает  творческие  способности, но и дает  возможность  достигнуть  определённых  результатов.</w:t>
            </w:r>
          </w:p>
          <w:p w:rsidR="007D71AF" w:rsidRDefault="00DA6475" w:rsidP="00803D3C">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7D71AF" w:rsidRDefault="007D71AF" w:rsidP="00803D3C">
            <w:pPr>
              <w:spacing w:before="100" w:beforeAutospacing="1" w:after="100" w:afterAutospacing="1"/>
              <w:rPr>
                <w:rFonts w:ascii="Arial" w:hAnsi="Arial" w:cs="Arial"/>
                <w:color w:val="585858"/>
                <w:sz w:val="23"/>
                <w:szCs w:val="23"/>
              </w:rPr>
            </w:pPr>
          </w:p>
          <w:p w:rsidR="007D71AF" w:rsidRDefault="007D71AF" w:rsidP="00803D3C">
            <w:pPr>
              <w:spacing w:before="100" w:beforeAutospacing="1" w:after="100" w:afterAutospacing="1"/>
              <w:rPr>
                <w:rFonts w:ascii="Arial" w:hAnsi="Arial" w:cs="Arial"/>
                <w:color w:val="585858"/>
                <w:sz w:val="23"/>
                <w:szCs w:val="23"/>
              </w:rPr>
            </w:pPr>
          </w:p>
          <w:p w:rsidR="00193643" w:rsidRDefault="007D71AF" w:rsidP="00803D3C">
            <w:pPr>
              <w:spacing w:before="100" w:beforeAutospacing="1" w:after="100" w:afterAutospacing="1"/>
              <w:rPr>
                <w:b/>
                <w:sz w:val="28"/>
              </w:rPr>
            </w:pPr>
            <w:r>
              <w:rPr>
                <w:rFonts w:ascii="Arial" w:hAnsi="Arial" w:cs="Arial"/>
                <w:color w:val="585858"/>
                <w:sz w:val="23"/>
                <w:szCs w:val="23"/>
              </w:rPr>
              <w:lastRenderedPageBreak/>
              <w:t xml:space="preserve">                                       </w:t>
            </w:r>
            <w:r w:rsidR="00DE6D03" w:rsidRPr="003F18EF">
              <w:rPr>
                <w:b/>
                <w:sz w:val="28"/>
              </w:rPr>
              <w:t>Раздел 5</w:t>
            </w:r>
            <w:r w:rsidR="008A0AF3" w:rsidRPr="003F18EF">
              <w:rPr>
                <w:b/>
                <w:sz w:val="28"/>
              </w:rPr>
              <w:t xml:space="preserve"> Деятельность библиотек</w:t>
            </w:r>
          </w:p>
          <w:p w:rsidR="007D71AF" w:rsidRPr="0079451E" w:rsidRDefault="0079451E" w:rsidP="007D71AF">
            <w:pPr>
              <w:spacing w:before="100" w:beforeAutospacing="1"/>
              <w:rPr>
                <w:b/>
                <w:sz w:val="32"/>
                <w:szCs w:val="32"/>
              </w:rPr>
            </w:pPr>
            <w:r>
              <w:rPr>
                <w:b/>
                <w:sz w:val="32"/>
                <w:szCs w:val="32"/>
              </w:rPr>
              <w:t xml:space="preserve">                                             </w:t>
            </w:r>
            <w:r w:rsidR="007D71AF" w:rsidRPr="0079451E">
              <w:rPr>
                <w:b/>
                <w:sz w:val="32"/>
                <w:szCs w:val="32"/>
              </w:rPr>
              <w:t xml:space="preserve">Отчет </w:t>
            </w:r>
          </w:p>
          <w:p w:rsidR="007D71AF" w:rsidRPr="0079451E" w:rsidRDefault="0079451E" w:rsidP="007D71AF">
            <w:pPr>
              <w:spacing w:before="100" w:beforeAutospacing="1"/>
              <w:rPr>
                <w:b/>
                <w:sz w:val="32"/>
                <w:szCs w:val="32"/>
              </w:rPr>
            </w:pPr>
            <w:r>
              <w:rPr>
                <w:b/>
                <w:sz w:val="32"/>
                <w:szCs w:val="32"/>
              </w:rPr>
              <w:t xml:space="preserve">                  </w:t>
            </w:r>
            <w:r w:rsidR="007D71AF" w:rsidRPr="0079451E">
              <w:rPr>
                <w:b/>
                <w:sz w:val="32"/>
                <w:szCs w:val="32"/>
              </w:rPr>
              <w:t>о работе Рельской сельской библиотеки</w:t>
            </w:r>
          </w:p>
          <w:p w:rsidR="007D71AF" w:rsidRPr="0079451E" w:rsidRDefault="0079451E" w:rsidP="007D71AF">
            <w:pPr>
              <w:spacing w:before="100" w:beforeAutospacing="1"/>
              <w:rPr>
                <w:b/>
                <w:sz w:val="32"/>
                <w:szCs w:val="32"/>
              </w:rPr>
            </w:pPr>
            <w:r>
              <w:rPr>
                <w:b/>
                <w:sz w:val="32"/>
                <w:szCs w:val="32"/>
              </w:rPr>
              <w:t xml:space="preserve">                    </w:t>
            </w:r>
            <w:r w:rsidR="007D71AF" w:rsidRPr="0079451E">
              <w:rPr>
                <w:b/>
                <w:sz w:val="32"/>
                <w:szCs w:val="32"/>
              </w:rPr>
              <w:t>Лужского района (городского округа)</w:t>
            </w:r>
          </w:p>
          <w:p w:rsidR="007D71AF" w:rsidRPr="007D71AF" w:rsidRDefault="007D71AF" w:rsidP="007D71AF">
            <w:pPr>
              <w:spacing w:before="100" w:beforeAutospacing="1"/>
            </w:pPr>
            <w:r w:rsidRPr="007D71AF">
              <w:t>ТИПОВАЯ СТРУКТУРА И КРАТКОЕ СОДЕРЖАНИЕ ОТЧЕТА</w:t>
            </w:r>
          </w:p>
          <w:p w:rsidR="007D71AF" w:rsidRPr="007D71AF" w:rsidRDefault="007D71AF" w:rsidP="007D71AF">
            <w:pPr>
              <w:spacing w:before="100" w:beforeAutospacing="1"/>
            </w:pPr>
          </w:p>
          <w:p w:rsidR="007D71AF" w:rsidRPr="007D71AF" w:rsidRDefault="007D71AF" w:rsidP="00EF4DC6">
            <w:pPr>
              <w:numPr>
                <w:ilvl w:val="0"/>
                <w:numId w:val="1"/>
              </w:numPr>
              <w:spacing w:before="100" w:beforeAutospacing="1"/>
            </w:pPr>
            <w:r w:rsidRPr="007D71AF">
              <w:t>События года</w:t>
            </w:r>
          </w:p>
          <w:p w:rsidR="007D71AF" w:rsidRPr="007D71AF" w:rsidRDefault="007D71AF" w:rsidP="00EF4DC6">
            <w:pPr>
              <w:numPr>
                <w:ilvl w:val="0"/>
                <w:numId w:val="1"/>
              </w:numPr>
              <w:spacing w:before="100" w:beforeAutospacing="1"/>
            </w:pPr>
            <w:r w:rsidRPr="007D71AF">
              <w:t>Главные события библиотечной жизни района.</w:t>
            </w:r>
          </w:p>
          <w:p w:rsidR="007D71AF" w:rsidRPr="007D71AF" w:rsidRDefault="007D71AF" w:rsidP="007D71AF">
            <w:pPr>
              <w:spacing w:before="100" w:beforeAutospacing="1"/>
            </w:pPr>
            <w:r w:rsidRPr="007D71AF">
              <w:t>1.3.Федеральные, областные, муниципальные программы, проекты и иные мероприятия, определявшие работу библиотек в анализируемом году. Муниципальное задание на оказание муниципальных услуг (выполнение работ). Реквизиты нормативного правового акта, утверждающего муниципальное задание на оказание муниципальных услуг (выполнение работ)</w:t>
            </w:r>
          </w:p>
          <w:p w:rsidR="007D71AF" w:rsidRPr="007D71AF" w:rsidRDefault="007D71AF" w:rsidP="007D71AF">
            <w:pPr>
              <w:spacing w:before="100" w:beforeAutospacing="1"/>
            </w:pPr>
            <w:r w:rsidRPr="007D71AF">
              <w:t>Административный регламент Осьминского социально-культурного центра по предоставлению муниципальной услуги «Библиотечное обслуживание» утвержден постановлением администрации Осьминского сельского поселения от 22.05.2013 года №62</w:t>
            </w:r>
          </w:p>
          <w:p w:rsidR="007D71AF" w:rsidRPr="007D71AF" w:rsidRDefault="007D71AF" w:rsidP="007D71AF">
            <w:pPr>
              <w:spacing w:before="100" w:beforeAutospacing="1"/>
            </w:pPr>
          </w:p>
          <w:tbl>
            <w:tblPr>
              <w:tblW w:w="1026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982"/>
              <w:gridCol w:w="8278"/>
            </w:tblGrid>
            <w:tr w:rsidR="007D71AF" w:rsidRPr="007D71AF" w:rsidTr="007D71AF">
              <w:trPr>
                <w:tblCellSpacing w:w="0" w:type="dxa"/>
                <w:jc w:val="center"/>
              </w:trPr>
              <w:tc>
                <w:tcPr>
                  <w:tcW w:w="1875"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Наименование муниципальных услуг (работ)</w:t>
                  </w:r>
                </w:p>
              </w:tc>
              <w:tc>
                <w:tcPr>
                  <w:tcW w:w="7935"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Наименование показателей, характеризующих качество муниципальных услуг (работ)</w:t>
                  </w:r>
                </w:p>
              </w:tc>
            </w:tr>
            <w:tr w:rsidR="007D71AF" w:rsidRPr="007D71AF" w:rsidTr="007D71AF">
              <w:trPr>
                <w:tblCellSpacing w:w="0" w:type="dxa"/>
                <w:jc w:val="center"/>
              </w:trPr>
              <w:tc>
                <w:tcPr>
                  <w:tcW w:w="1875"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Библиотечное обслуживание</w:t>
                  </w:r>
                </w:p>
              </w:tc>
              <w:tc>
                <w:tcPr>
                  <w:tcW w:w="7935"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1.выдача пользователям во временное пользование документов</w:t>
                  </w:r>
                </w:p>
              </w:tc>
            </w:tr>
            <w:tr w:rsidR="007D71AF" w:rsidRPr="007D71AF" w:rsidTr="007D71AF">
              <w:trPr>
                <w:tblCellSpacing w:w="0" w:type="dxa"/>
                <w:jc w:val="center"/>
              </w:trPr>
              <w:tc>
                <w:tcPr>
                  <w:tcW w:w="1875"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c>
                <w:tcPr>
                  <w:tcW w:w="7935"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2.предоставление информации в соответствии с запросами</w:t>
                  </w:r>
                </w:p>
              </w:tc>
            </w:tr>
          </w:tbl>
          <w:p w:rsidR="007D71AF" w:rsidRPr="007D71AF" w:rsidRDefault="007D71AF" w:rsidP="007D71AF">
            <w:pPr>
              <w:spacing w:before="100" w:beforeAutospacing="1"/>
            </w:pPr>
            <w:r w:rsidRPr="007D71AF">
              <w:t>1.4.Наименование муниципальных услуг (работ), на которые доведено муниципальное задание, а также показатели, характеризующих качество муниципальных услуг (работ) до библиотек – структурных подразделений интегрированных учреждений:</w:t>
            </w:r>
          </w:p>
          <w:tbl>
            <w:tblPr>
              <w:tblW w:w="1014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979"/>
              <w:gridCol w:w="2856"/>
              <w:gridCol w:w="3305"/>
            </w:tblGrid>
            <w:tr w:rsidR="007D71AF" w:rsidRPr="007D71AF" w:rsidTr="007D71AF">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pPr>
                  <w:r w:rsidRPr="007D71AF">
                    <w:t>Наименование библиотеки- структурного подразделения интегрированного учреждения:</w:t>
                  </w:r>
                </w:p>
                <w:p w:rsidR="007D71AF" w:rsidRPr="007D71AF" w:rsidRDefault="007D71AF" w:rsidP="007D71AF">
                  <w:pPr>
                    <w:spacing w:before="100" w:beforeAutospacing="1" w:after="119"/>
                  </w:pPr>
                </w:p>
              </w:tc>
              <w:tc>
                <w:tcPr>
                  <w:tcW w:w="267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Наименование муниципальных услуг (работ)</w:t>
                  </w:r>
                </w:p>
              </w:tc>
              <w:tc>
                <w:tcPr>
                  <w:tcW w:w="309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Наименование показателей, характеризующих качество муниципальных услуг (работ)</w:t>
                  </w:r>
                </w:p>
              </w:tc>
            </w:tr>
            <w:tr w:rsidR="007D71AF" w:rsidRPr="007D71AF" w:rsidTr="007D71AF">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Рельская сельская библиотека Осьминского социально-культурного центра</w:t>
                  </w:r>
                </w:p>
              </w:tc>
              <w:tc>
                <w:tcPr>
                  <w:tcW w:w="267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Библиотечное обслуживание</w:t>
                  </w:r>
                </w:p>
              </w:tc>
              <w:tc>
                <w:tcPr>
                  <w:tcW w:w="309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 xml:space="preserve">1.выдача пользователям во временное пользование документов- 5117 экз. </w:t>
                  </w:r>
                </w:p>
              </w:tc>
            </w:tr>
            <w:tr w:rsidR="007D71AF" w:rsidRPr="007D71AF" w:rsidTr="007D71AF">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c>
                <w:tcPr>
                  <w:tcW w:w="267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c>
                <w:tcPr>
                  <w:tcW w:w="309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2.предоставление информации в соответствии с запросами — 167 справок</w:t>
                  </w:r>
                </w:p>
              </w:tc>
            </w:tr>
          </w:tbl>
          <w:p w:rsidR="007D71AF" w:rsidRPr="007D71AF" w:rsidRDefault="007D71AF" w:rsidP="00EF4DC6">
            <w:pPr>
              <w:numPr>
                <w:ilvl w:val="0"/>
                <w:numId w:val="2"/>
              </w:numPr>
              <w:spacing w:before="100" w:beforeAutospacing="1"/>
            </w:pPr>
            <w:r w:rsidRPr="007D71AF">
              <w:t>Библиотечная сеть</w:t>
            </w:r>
          </w:p>
          <w:p w:rsidR="007D71AF" w:rsidRPr="007D71AF" w:rsidRDefault="007D71AF" w:rsidP="00EF4DC6">
            <w:pPr>
              <w:numPr>
                <w:ilvl w:val="0"/>
                <w:numId w:val="2"/>
              </w:numPr>
              <w:spacing w:before="100" w:beforeAutospacing="1"/>
            </w:pPr>
            <w:r w:rsidRPr="007D71AF">
              <w:t>Характеристика библиотечной сети на основе форм государственной статистической отчетности.</w:t>
            </w:r>
          </w:p>
          <w:p w:rsidR="007D71AF" w:rsidRPr="007D71AF" w:rsidRDefault="007D71AF" w:rsidP="007D71AF">
            <w:pPr>
              <w:spacing w:before="100" w:beforeAutospacing="1"/>
            </w:pPr>
            <w:r w:rsidRPr="007D71AF">
              <w:t>На территории Осьминского сельского поселения проживают постоянно 2990 чел., 54 деревени, работают две библиотеки.</w:t>
            </w:r>
          </w:p>
          <w:p w:rsidR="007D71AF" w:rsidRPr="007D71AF" w:rsidRDefault="007D71AF" w:rsidP="00EF4DC6">
            <w:pPr>
              <w:numPr>
                <w:ilvl w:val="0"/>
                <w:numId w:val="3"/>
              </w:numPr>
              <w:spacing w:before="100" w:beforeAutospacing="1"/>
            </w:pPr>
            <w:r w:rsidRPr="007D71AF">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перераспределение полномочий по организации библиотечного обслуживания и другие организационно-правовые действия.</w:t>
            </w:r>
          </w:p>
          <w:p w:rsidR="007D71AF" w:rsidRPr="007D71AF" w:rsidRDefault="007D71AF" w:rsidP="007D71AF">
            <w:pPr>
              <w:spacing w:before="100" w:beforeAutospacing="1"/>
            </w:pPr>
            <w:r w:rsidRPr="007D71AF">
              <w:t>Не было.</w:t>
            </w:r>
          </w:p>
          <w:p w:rsidR="007D71AF" w:rsidRPr="007D71AF" w:rsidRDefault="007D71AF" w:rsidP="00EF4DC6">
            <w:pPr>
              <w:numPr>
                <w:ilvl w:val="0"/>
                <w:numId w:val="4"/>
              </w:numPr>
              <w:spacing w:before="100" w:beforeAutospacing="1"/>
            </w:pPr>
            <w:r w:rsidRPr="007D71AF">
              <w:t>Доступность библиотечных услуг</w:t>
            </w:r>
          </w:p>
          <w:p w:rsidR="007D71AF" w:rsidRPr="007D71AF" w:rsidRDefault="007D71AF" w:rsidP="00EF4DC6">
            <w:pPr>
              <w:numPr>
                <w:ilvl w:val="0"/>
                <w:numId w:val="4"/>
              </w:numPr>
              <w:spacing w:before="100" w:beforeAutospacing="1"/>
            </w:pPr>
            <w:r w:rsidRPr="007D71AF">
              <w:t>соблюдение нормативов обеспеченности библиотеками населения в целом по территории и в разрезе муниципальных образований;</w:t>
            </w:r>
          </w:p>
          <w:p w:rsidR="007D71AF" w:rsidRPr="007D71AF" w:rsidRDefault="007D71AF" w:rsidP="00EF4DC6">
            <w:pPr>
              <w:numPr>
                <w:ilvl w:val="0"/>
                <w:numId w:val="4"/>
              </w:numPr>
              <w:spacing w:before="100" w:beforeAutospacing="1"/>
            </w:pPr>
            <w:r w:rsidRPr="007D71AF">
              <w:t xml:space="preserve">среднее число жителей на одну библиотеку; </w:t>
            </w:r>
          </w:p>
          <w:p w:rsidR="007D71AF" w:rsidRPr="007D71AF" w:rsidRDefault="007D71AF" w:rsidP="00EF4DC6">
            <w:pPr>
              <w:numPr>
                <w:ilvl w:val="0"/>
                <w:numId w:val="4"/>
              </w:numPr>
              <w:spacing w:before="100" w:beforeAutospacing="1"/>
            </w:pPr>
            <w:r w:rsidRPr="007D71AF">
              <w:t>число населенных пунктов и жителей, не имеющих возможности доступа к библиотечным услугам;</w:t>
            </w:r>
          </w:p>
          <w:p w:rsidR="007D71AF" w:rsidRPr="007D71AF" w:rsidRDefault="007D71AF" w:rsidP="007D71AF">
            <w:pPr>
              <w:spacing w:before="100" w:beforeAutospacing="1"/>
            </w:pPr>
            <w:r w:rsidRPr="007D71AF">
              <w:t>В зоне обслуживания Рельской сельской библиотеки находятся такие населенные пункты,как: д.Рель, д.Соколок, д.Залустежье, д.Ставотино, д.Славинка, д.Самро, д.Рёлка, д.Полоски, д.Серебрянка,д.Николаевское. Остальные населенные пункты не имеют возможности доступа к библиотечным услугам,в связи с отдаленностью.</w:t>
            </w:r>
          </w:p>
          <w:p w:rsidR="007D71AF" w:rsidRPr="007D71AF" w:rsidRDefault="007D71AF" w:rsidP="00EF4DC6">
            <w:pPr>
              <w:numPr>
                <w:ilvl w:val="0"/>
                <w:numId w:val="5"/>
              </w:numPr>
              <w:spacing w:before="100" w:beforeAutospacing="1"/>
            </w:pPr>
            <w:r w:rsidRPr="007D71AF">
              <w:t>число библиотек, работающих по сокращенному графику: Рельская библиотека.</w:t>
            </w:r>
          </w:p>
          <w:p w:rsidR="007D71AF" w:rsidRPr="007D71AF" w:rsidRDefault="007D71AF" w:rsidP="00EF4DC6">
            <w:pPr>
              <w:numPr>
                <w:ilvl w:val="0"/>
                <w:numId w:val="5"/>
              </w:numPr>
              <w:spacing w:before="100" w:beforeAutospacing="1"/>
            </w:pPr>
            <w:r w:rsidRPr="007D71AF">
              <w:t>Краткие выводы по разделу. Основные направления трансформации сети и меры, принимаемые для преодоления деструктивных процессов, если таковые были.</w:t>
            </w:r>
          </w:p>
          <w:p w:rsidR="007D71AF" w:rsidRPr="007D71AF" w:rsidRDefault="007D71AF" w:rsidP="00EF4DC6">
            <w:pPr>
              <w:numPr>
                <w:ilvl w:val="0"/>
                <w:numId w:val="5"/>
              </w:numPr>
              <w:spacing w:before="100" w:beforeAutospacing="1"/>
            </w:pPr>
            <w:r w:rsidRPr="007D71AF">
              <w:t>Основные статистические показатели</w:t>
            </w:r>
          </w:p>
          <w:p w:rsidR="007D71AF" w:rsidRPr="007D71AF" w:rsidRDefault="007D71AF" w:rsidP="00EF4DC6">
            <w:pPr>
              <w:numPr>
                <w:ilvl w:val="0"/>
                <w:numId w:val="5"/>
              </w:numPr>
              <w:spacing w:before="100" w:beforeAutospacing="1"/>
            </w:pPr>
            <w:r w:rsidRPr="007D71AF">
              <w:t>Охват населения территории библиотечным обслуживанием в муниципальном районе в целом и в разрезе муниципальных образований.</w:t>
            </w:r>
          </w:p>
          <w:p w:rsidR="007D71AF" w:rsidRPr="007D71AF" w:rsidRDefault="007D71AF" w:rsidP="00EF4DC6">
            <w:pPr>
              <w:numPr>
                <w:ilvl w:val="0"/>
                <w:numId w:val="6"/>
              </w:numPr>
              <w:spacing w:before="100" w:beforeAutospacing="1"/>
            </w:pPr>
            <w:r w:rsidRPr="007D71AF">
              <w:t>Динамика показателей, отражающих объем основных работ/услуг Рельской сельской библиотеки:</w:t>
            </w:r>
          </w:p>
          <w:p w:rsidR="007D71AF" w:rsidRPr="007D71AF" w:rsidRDefault="007D71AF" w:rsidP="007D71AF">
            <w:pPr>
              <w:spacing w:before="100" w:beforeAutospacing="1"/>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42"/>
              <w:gridCol w:w="2558"/>
              <w:gridCol w:w="2558"/>
              <w:gridCol w:w="2542"/>
            </w:tblGrid>
            <w:tr w:rsidR="007D71AF" w:rsidRPr="007D71AF" w:rsidTr="007D71AF">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Читатели</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Посещаемость</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Книговыдача</w:t>
                  </w:r>
                </w:p>
              </w:tc>
            </w:tr>
            <w:tr w:rsidR="007D71AF" w:rsidRPr="007D71AF" w:rsidTr="007D71AF">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2017 год</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173</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1506</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4775</w:t>
                  </w:r>
                </w:p>
              </w:tc>
            </w:tr>
            <w:tr w:rsidR="007D71AF" w:rsidRPr="007D71AF" w:rsidTr="007D71AF">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2018 год</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158</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1467</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5117</w:t>
                  </w:r>
                </w:p>
              </w:tc>
            </w:tr>
          </w:tbl>
          <w:p w:rsidR="007D71AF" w:rsidRPr="007D71AF" w:rsidRDefault="007D71AF" w:rsidP="007D71AF">
            <w:pPr>
              <w:spacing w:before="100" w:beforeAutospacing="1"/>
            </w:pPr>
          </w:p>
          <w:p w:rsidR="007D71AF" w:rsidRPr="007D71AF" w:rsidRDefault="007D71AF" w:rsidP="00EF4DC6">
            <w:pPr>
              <w:numPr>
                <w:ilvl w:val="0"/>
                <w:numId w:val="7"/>
              </w:numPr>
              <w:spacing w:before="100" w:beforeAutospacing="1"/>
            </w:pPr>
            <w:r w:rsidRPr="007D71AF">
              <w:lastRenderedPageBreak/>
              <w:t>Оказание платных услуг (виды услуг, раскрыть динамику по видам)-нет.</w:t>
            </w:r>
          </w:p>
          <w:p w:rsidR="007D71AF" w:rsidRPr="007D71AF" w:rsidRDefault="007D71AF" w:rsidP="00EF4DC6">
            <w:pPr>
              <w:numPr>
                <w:ilvl w:val="0"/>
                <w:numId w:val="7"/>
              </w:numPr>
              <w:spacing w:before="100" w:beforeAutospacing="1"/>
            </w:pPr>
            <w:r w:rsidRPr="007D71AF">
              <w:t>Краткие выводы по разделу. Основные тенденции в изменении потребностей пользователей и их удовлетворение.</w:t>
            </w:r>
          </w:p>
          <w:p w:rsidR="007D71AF" w:rsidRPr="007D71AF" w:rsidRDefault="007D71AF" w:rsidP="00EF4DC6">
            <w:pPr>
              <w:numPr>
                <w:ilvl w:val="0"/>
                <w:numId w:val="7"/>
              </w:numPr>
              <w:spacing w:before="100" w:beforeAutospacing="1"/>
            </w:pPr>
            <w:r w:rsidRPr="007D71AF">
              <w:t>Библиотечные фонды (формирование, использование, сохранность)</w:t>
            </w:r>
          </w:p>
          <w:p w:rsidR="007D71AF" w:rsidRPr="007D71AF" w:rsidRDefault="007D71AF" w:rsidP="00EF4DC6">
            <w:pPr>
              <w:numPr>
                <w:ilvl w:val="0"/>
                <w:numId w:val="7"/>
              </w:numPr>
              <w:spacing w:before="100" w:beforeAutospacing="1"/>
            </w:pPr>
            <w:r w:rsidRPr="007D71AF">
              <w:t>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три года.</w:t>
            </w:r>
          </w:p>
          <w:p w:rsidR="007D71AF" w:rsidRPr="007D71AF" w:rsidRDefault="007D71AF" w:rsidP="007D71AF">
            <w:pPr>
              <w:spacing w:before="100" w:beforeAutospacing="1"/>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42"/>
              <w:gridCol w:w="2558"/>
              <w:gridCol w:w="2558"/>
              <w:gridCol w:w="2542"/>
            </w:tblGrid>
            <w:tr w:rsidR="007D71AF" w:rsidRPr="007D71AF" w:rsidTr="007D71AF">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год</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поступило</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выбыло</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состоит</w:t>
                  </w:r>
                </w:p>
              </w:tc>
            </w:tr>
            <w:tr w:rsidR="007D71AF" w:rsidRPr="007D71AF" w:rsidTr="007D71AF">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2017</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41</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0</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3052</w:t>
                  </w:r>
                </w:p>
              </w:tc>
            </w:tr>
            <w:tr w:rsidR="007D71AF" w:rsidRPr="007D71AF" w:rsidTr="007D71AF">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2018</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r w:rsidRPr="007D71AF">
                    <w:t>0</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D71AF" w:rsidRPr="007D71AF" w:rsidRDefault="007D71AF" w:rsidP="007D71AF">
                  <w:pPr>
                    <w:spacing w:before="100" w:beforeAutospacing="1" w:after="119"/>
                  </w:pPr>
                </w:p>
              </w:tc>
            </w:tr>
          </w:tbl>
          <w:p w:rsidR="007D71AF" w:rsidRPr="007D71AF" w:rsidRDefault="007D71AF" w:rsidP="007D71AF">
            <w:pPr>
              <w:spacing w:before="100" w:beforeAutospacing="1"/>
            </w:pPr>
          </w:p>
          <w:p w:rsidR="007D71AF" w:rsidRPr="007D71AF" w:rsidRDefault="007D71AF" w:rsidP="00EF4DC6">
            <w:pPr>
              <w:numPr>
                <w:ilvl w:val="0"/>
                <w:numId w:val="8"/>
              </w:numPr>
              <w:spacing w:before="100" w:beforeAutospacing="1"/>
            </w:pPr>
            <w:r w:rsidRPr="007D71AF">
              <w:t>Общая характеристика совокупного фонда муниципальных библиотек района (объём, видовой и отраслевой состав).</w:t>
            </w:r>
          </w:p>
          <w:p w:rsidR="007D71AF" w:rsidRPr="007D71AF" w:rsidRDefault="007D71AF" w:rsidP="00EF4DC6">
            <w:pPr>
              <w:numPr>
                <w:ilvl w:val="0"/>
                <w:numId w:val="8"/>
              </w:numPr>
              <w:spacing w:before="100" w:beforeAutospacing="1"/>
            </w:pPr>
            <w:r w:rsidRPr="007D71AF">
              <w:t>Движение совокупного фонда муниципальных библиотек, в т.ч. по видам документов:</w:t>
            </w:r>
          </w:p>
          <w:p w:rsidR="007D71AF" w:rsidRPr="007D71AF" w:rsidRDefault="007D71AF" w:rsidP="00EF4DC6">
            <w:pPr>
              <w:numPr>
                <w:ilvl w:val="0"/>
                <w:numId w:val="8"/>
              </w:numPr>
              <w:spacing w:before="100" w:beforeAutospacing="1"/>
            </w:pPr>
            <w:r w:rsidRPr="007D71AF">
              <w:t>Поступления в фонды муниципальных библиотек:</w:t>
            </w:r>
          </w:p>
          <w:p w:rsidR="007D71AF" w:rsidRPr="007D71AF" w:rsidRDefault="007D71AF" w:rsidP="00EF4DC6">
            <w:pPr>
              <w:numPr>
                <w:ilvl w:val="0"/>
                <w:numId w:val="8"/>
              </w:numPr>
              <w:spacing w:before="100" w:beforeAutospacing="1"/>
            </w:pPr>
            <w:r w:rsidRPr="007D71AF">
              <w:t>печатных изданий. Соблюдение норматива ЮНЕСКО (250 документов в год на 1000 жителей);</w:t>
            </w:r>
          </w:p>
          <w:p w:rsidR="007D71AF" w:rsidRPr="007D71AF" w:rsidRDefault="007D71AF" w:rsidP="007D71AF">
            <w:pPr>
              <w:spacing w:before="100" w:beforeAutospacing="1"/>
            </w:pPr>
            <w:r w:rsidRPr="007D71AF">
              <w:t>поступило:</w:t>
            </w:r>
          </w:p>
          <w:p w:rsidR="007D71AF" w:rsidRPr="007D71AF" w:rsidRDefault="007D71AF" w:rsidP="00EF4DC6">
            <w:pPr>
              <w:numPr>
                <w:ilvl w:val="0"/>
                <w:numId w:val="9"/>
              </w:numPr>
              <w:spacing w:before="100" w:beforeAutospacing="1"/>
            </w:pPr>
            <w:r w:rsidRPr="007D71AF">
              <w:t>электронных документов, в т.ч. локальные сетевые ресурсы, удаленные сетевые ресурсы (подписка на ЭБС и др.), ЭД на съемных носителях-нет.</w:t>
            </w:r>
          </w:p>
          <w:p w:rsidR="007D71AF" w:rsidRPr="007D71AF" w:rsidRDefault="007D71AF" w:rsidP="00EF4DC6">
            <w:pPr>
              <w:numPr>
                <w:ilvl w:val="0"/>
                <w:numId w:val="9"/>
              </w:numPr>
              <w:spacing w:before="100" w:beforeAutospacing="1"/>
            </w:pPr>
            <w:r w:rsidRPr="007D71AF">
              <w:t>подписка на периодические издания;</w:t>
            </w:r>
          </w:p>
          <w:p w:rsidR="007D71AF" w:rsidRPr="007D71AF" w:rsidRDefault="007D71AF" w:rsidP="007D71AF">
            <w:pPr>
              <w:spacing w:before="100" w:beforeAutospacing="1"/>
            </w:pPr>
            <w:r w:rsidRPr="007D71AF">
              <w:t xml:space="preserve">I полугодие 2018 года: 16 изданий на сумму 9558,65 руб. </w:t>
            </w:r>
          </w:p>
          <w:p w:rsidR="007D71AF" w:rsidRPr="007D71AF" w:rsidRDefault="007D71AF" w:rsidP="007D71AF">
            <w:pPr>
              <w:spacing w:before="100" w:beforeAutospacing="1"/>
            </w:pPr>
            <w:r w:rsidRPr="007D71AF">
              <w:t>II полугодие 2018 года: 15 изданий на сумму 9746,68 руб.</w:t>
            </w:r>
          </w:p>
          <w:p w:rsidR="007D71AF" w:rsidRPr="007D71AF" w:rsidRDefault="007D71AF" w:rsidP="00EF4DC6">
            <w:pPr>
              <w:numPr>
                <w:ilvl w:val="0"/>
                <w:numId w:val="10"/>
              </w:numPr>
              <w:spacing w:before="100" w:beforeAutospacing="1"/>
            </w:pPr>
            <w:r w:rsidRPr="007D71AF">
              <w:t>Выбытие из фондов муниципальных библиотек с указанием причин исключения из фонда:</w:t>
            </w:r>
          </w:p>
          <w:p w:rsidR="007D71AF" w:rsidRPr="007D71AF" w:rsidRDefault="007D71AF" w:rsidP="00EF4DC6">
            <w:pPr>
              <w:numPr>
                <w:ilvl w:val="0"/>
                <w:numId w:val="10"/>
              </w:numPr>
              <w:spacing w:before="100" w:beforeAutospacing="1"/>
            </w:pPr>
            <w:r w:rsidRPr="007D71AF">
              <w:t>печатных изданий;</w:t>
            </w:r>
          </w:p>
          <w:p w:rsidR="007D71AF" w:rsidRPr="007D71AF" w:rsidRDefault="007D71AF" w:rsidP="00EF4DC6">
            <w:pPr>
              <w:numPr>
                <w:ilvl w:val="0"/>
                <w:numId w:val="10"/>
              </w:numPr>
              <w:spacing w:before="100" w:beforeAutospacing="1"/>
            </w:pPr>
            <w:r w:rsidRPr="007D71AF">
              <w:t>электронных документов.</w:t>
            </w:r>
          </w:p>
          <w:p w:rsidR="007D71AF" w:rsidRPr="007D71AF" w:rsidRDefault="007D71AF" w:rsidP="00EF4DC6">
            <w:pPr>
              <w:numPr>
                <w:ilvl w:val="0"/>
                <w:numId w:val="10"/>
              </w:numPr>
              <w:spacing w:before="100" w:beforeAutospacing="1"/>
            </w:pPr>
            <w:r w:rsidRPr="007D71AF">
              <w:t>Анализ и оценка состояния и использования фондов библиотек:</w:t>
            </w:r>
          </w:p>
          <w:p w:rsidR="007D71AF" w:rsidRPr="007D71AF" w:rsidRDefault="007D71AF" w:rsidP="00EF4DC6">
            <w:pPr>
              <w:numPr>
                <w:ilvl w:val="0"/>
                <w:numId w:val="10"/>
              </w:numPr>
              <w:spacing w:before="100" w:beforeAutospacing="1"/>
            </w:pPr>
            <w:r w:rsidRPr="007D71AF">
              <w:t>обновляемость фондов;</w:t>
            </w:r>
          </w:p>
          <w:p w:rsidR="007D71AF" w:rsidRPr="007D71AF" w:rsidRDefault="007D71AF" w:rsidP="00EF4DC6">
            <w:pPr>
              <w:numPr>
                <w:ilvl w:val="0"/>
                <w:numId w:val="11"/>
              </w:numPr>
              <w:spacing w:before="100" w:beforeAutospacing="1"/>
            </w:pPr>
            <w:r w:rsidRPr="007D71AF">
              <w:t>обращаемость;</w:t>
            </w:r>
          </w:p>
          <w:p w:rsidR="007D71AF" w:rsidRPr="007D71AF" w:rsidRDefault="007D71AF" w:rsidP="00EF4DC6">
            <w:pPr>
              <w:numPr>
                <w:ilvl w:val="0"/>
                <w:numId w:val="12"/>
              </w:numPr>
              <w:spacing w:before="100" w:beforeAutospacing="1"/>
            </w:pPr>
            <w:r w:rsidRPr="007D71AF">
              <w:t>выдача документов библиотечного фонда, в том числе по видам документов;</w:t>
            </w:r>
          </w:p>
          <w:p w:rsidR="007D71AF" w:rsidRPr="007D71AF" w:rsidRDefault="007D71AF" w:rsidP="007D71AF">
            <w:pPr>
              <w:spacing w:before="100" w:beforeAutospacing="1"/>
            </w:pPr>
            <w:r w:rsidRPr="007D71AF">
              <w:t>общая книговыдача- 5117 экз.</w:t>
            </w:r>
          </w:p>
          <w:p w:rsidR="007D71AF" w:rsidRPr="007D71AF" w:rsidRDefault="007D71AF" w:rsidP="00EF4DC6">
            <w:pPr>
              <w:numPr>
                <w:ilvl w:val="0"/>
                <w:numId w:val="13"/>
              </w:numPr>
              <w:spacing w:before="100" w:beforeAutospacing="1"/>
            </w:pPr>
            <w:r w:rsidRPr="007D71AF">
              <w:t>выдача документов библиотечного фонда, в том числе по тематике.</w:t>
            </w:r>
          </w:p>
          <w:p w:rsidR="007D71AF" w:rsidRPr="007D71AF" w:rsidRDefault="007D71AF" w:rsidP="007D71AF">
            <w:pPr>
              <w:spacing w:before="100" w:beforeAutospacing="1"/>
            </w:pPr>
            <w:r w:rsidRPr="007D71AF">
              <w:t xml:space="preserve">ОПЛ.- 1138 экз.,ест.-научная литература - 118 экз.,техника - 596 экз.,с\х литература - 950 экз.,искусство и спорт - 27 экз.,худ. литература - 1238 экз.,детская литература - 857 </w:t>
            </w:r>
            <w:r w:rsidRPr="007D71AF">
              <w:lastRenderedPageBreak/>
              <w:t>экз.,прочая- 193 экз.</w:t>
            </w:r>
          </w:p>
          <w:p w:rsidR="007D71AF" w:rsidRPr="007D71AF" w:rsidRDefault="007D71AF" w:rsidP="00EF4DC6">
            <w:pPr>
              <w:numPr>
                <w:ilvl w:val="0"/>
                <w:numId w:val="14"/>
              </w:numPr>
              <w:spacing w:before="100" w:beforeAutospacing="1"/>
            </w:pPr>
            <w:r w:rsidRPr="007D71AF">
              <w:t>Финансирование комплектования (объемы, основные источники).</w:t>
            </w:r>
          </w:p>
          <w:p w:rsidR="007D71AF" w:rsidRPr="007D71AF" w:rsidRDefault="007D71AF" w:rsidP="007D71AF">
            <w:pPr>
              <w:spacing w:before="100" w:beforeAutospacing="1"/>
            </w:pPr>
            <w:r w:rsidRPr="007D71AF">
              <w:t>МКУК ЛМПРБ</w:t>
            </w:r>
          </w:p>
          <w:p w:rsidR="007D71AF" w:rsidRPr="007D71AF" w:rsidRDefault="007D71AF" w:rsidP="00EF4DC6">
            <w:pPr>
              <w:numPr>
                <w:ilvl w:val="0"/>
                <w:numId w:val="15"/>
              </w:numPr>
              <w:spacing w:before="100" w:beforeAutospacing="1"/>
            </w:pPr>
            <w:r w:rsidRPr="007D71AF">
              <w:t>Краткие выводы по подразделу. Основные тенденции в формировании и использовании фондов.</w:t>
            </w:r>
          </w:p>
          <w:p w:rsidR="007D71AF" w:rsidRPr="007D71AF" w:rsidRDefault="007D71AF" w:rsidP="007D71AF">
            <w:pPr>
              <w:spacing w:before="100" w:beforeAutospacing="1"/>
            </w:pPr>
            <w:r w:rsidRPr="007D71AF">
              <w:t>Комплектование не соответствует требованиям нормативов ЮНЕСКО.</w:t>
            </w:r>
          </w:p>
          <w:p w:rsidR="007D71AF" w:rsidRPr="007D71AF" w:rsidRDefault="007D71AF" w:rsidP="00EF4DC6">
            <w:pPr>
              <w:numPr>
                <w:ilvl w:val="0"/>
                <w:numId w:val="16"/>
              </w:numPr>
              <w:spacing w:before="100" w:beforeAutospacing="1"/>
            </w:pPr>
            <w:r w:rsidRPr="007D71AF">
              <w:t>Обеспечение сохранности фондов:</w:t>
            </w:r>
          </w:p>
          <w:p w:rsidR="007D71AF" w:rsidRPr="007D71AF" w:rsidRDefault="007D71AF" w:rsidP="00EF4DC6">
            <w:pPr>
              <w:numPr>
                <w:ilvl w:val="0"/>
                <w:numId w:val="16"/>
              </w:numPr>
              <w:spacing w:before="100" w:beforeAutospacing="1"/>
            </w:pPr>
            <w:r w:rsidRPr="007D71AF">
              <w:t>соблюдение действующей инструкции по учету фондов;выполняем</w:t>
            </w:r>
          </w:p>
          <w:p w:rsidR="007D71AF" w:rsidRPr="007D71AF" w:rsidRDefault="007D71AF" w:rsidP="00EF4DC6">
            <w:pPr>
              <w:numPr>
                <w:ilvl w:val="0"/>
                <w:numId w:val="16"/>
              </w:numPr>
              <w:spacing w:before="100" w:beforeAutospacing="1"/>
            </w:pPr>
            <w:r w:rsidRPr="007D71AF">
              <w:t>проверка и передача фондов библиотек в условиях реструктуризации библиотечной сети; результаты проверок;не было</w:t>
            </w:r>
          </w:p>
          <w:p w:rsidR="007D71AF" w:rsidRPr="007D71AF" w:rsidRDefault="007D71AF" w:rsidP="007D71AF">
            <w:pPr>
              <w:spacing w:before="100" w:beforeAutospacing="1"/>
            </w:pPr>
            <w:r w:rsidRPr="007D71AF">
              <w:t xml:space="preserve">- количество переплетенных изданий; нет </w:t>
            </w:r>
          </w:p>
          <w:p w:rsidR="007D71AF" w:rsidRPr="007D71AF" w:rsidRDefault="007D71AF" w:rsidP="00EF4DC6">
            <w:pPr>
              <w:numPr>
                <w:ilvl w:val="0"/>
                <w:numId w:val="17"/>
              </w:numPr>
              <w:spacing w:before="100" w:beforeAutospacing="1"/>
            </w:pPr>
            <w:r w:rsidRPr="007D71AF">
              <w:t xml:space="preserve">соблюдение режимов хранения; </w:t>
            </w:r>
          </w:p>
          <w:p w:rsidR="007D71AF" w:rsidRPr="007D71AF" w:rsidRDefault="007D71AF" w:rsidP="00EF4DC6">
            <w:pPr>
              <w:numPr>
                <w:ilvl w:val="0"/>
                <w:numId w:val="17"/>
              </w:numPr>
              <w:spacing w:before="100" w:beforeAutospacing="1"/>
            </w:pPr>
            <w:r w:rsidRPr="007D71AF">
              <w:t xml:space="preserve">наличие охранных средств, обеспечивающих безопасность библиотек и библиотечных фондов; нет </w:t>
            </w:r>
          </w:p>
          <w:p w:rsidR="007D71AF" w:rsidRPr="007D71AF" w:rsidRDefault="007D71AF" w:rsidP="007D71AF">
            <w:pPr>
              <w:spacing w:before="100" w:beforeAutospacing="1"/>
            </w:pPr>
            <w:r w:rsidRPr="007D71AF">
              <w:t>-аварийные ситуации в библиотеках (количество ситуаций, причины возникновения и последствия). Не было</w:t>
            </w:r>
          </w:p>
          <w:p w:rsidR="007D71AF" w:rsidRPr="007D71AF" w:rsidRDefault="007D71AF" w:rsidP="00EF4DC6">
            <w:pPr>
              <w:numPr>
                <w:ilvl w:val="0"/>
                <w:numId w:val="18"/>
              </w:numPr>
              <w:spacing w:before="100" w:beforeAutospacing="1"/>
            </w:pPr>
            <w:r w:rsidRPr="007D71AF">
              <w:t>Краткие выводы по подразделу. Основные проблемы обеспечения сохранности библиотечных фондов.</w:t>
            </w:r>
          </w:p>
          <w:p w:rsidR="007D71AF" w:rsidRPr="007D71AF" w:rsidRDefault="007D71AF" w:rsidP="007D71AF">
            <w:pPr>
              <w:spacing w:before="100" w:beforeAutospacing="1"/>
            </w:pPr>
            <w:r w:rsidRPr="007D71AF">
              <w:t xml:space="preserve">Ведется систематическая работа по ликвидации задолженностей (телефонные переговоры) </w:t>
            </w:r>
          </w:p>
          <w:p w:rsidR="007D71AF" w:rsidRPr="0079451E" w:rsidRDefault="007D71AF" w:rsidP="007D71AF">
            <w:pPr>
              <w:spacing w:before="100" w:beforeAutospacing="1"/>
              <w:rPr>
                <w:b/>
              </w:rPr>
            </w:pPr>
            <w:r w:rsidRPr="0079451E">
              <w:rPr>
                <w:b/>
              </w:rPr>
              <w:t>6.Организация и содержание библиотечного обслуживания пользователей</w:t>
            </w:r>
          </w:p>
          <w:p w:rsidR="007D71AF" w:rsidRPr="007D71AF" w:rsidRDefault="007D71AF" w:rsidP="007D71AF">
            <w:pPr>
              <w:spacing w:before="100" w:beforeAutospacing="1"/>
            </w:pPr>
            <w:r w:rsidRPr="007D71AF">
              <w:t>6.1.Общая характеристика основных направлений библиотечного обслуживания населения.</w:t>
            </w:r>
          </w:p>
          <w:p w:rsidR="007D71AF" w:rsidRPr="007D71AF" w:rsidRDefault="007D71AF" w:rsidP="007D71AF">
            <w:pPr>
              <w:spacing w:before="100" w:beforeAutospacing="1"/>
            </w:pPr>
            <w:r w:rsidRPr="007D71AF">
              <w:t>1.библиотека обеспечивает беспрепятственный и безвозмездный для всех категорий населения доступ к социально-значимой информации;</w:t>
            </w:r>
          </w:p>
          <w:p w:rsidR="007D71AF" w:rsidRPr="007D71AF" w:rsidRDefault="007D71AF" w:rsidP="007D71AF">
            <w:pPr>
              <w:spacing w:before="100" w:beforeAutospacing="1"/>
            </w:pPr>
            <w:r w:rsidRPr="007D71AF">
              <w:t>2.способствует росту интеллектуального развития общества;</w:t>
            </w:r>
          </w:p>
          <w:p w:rsidR="007D71AF" w:rsidRPr="007D71AF" w:rsidRDefault="007D71AF" w:rsidP="007D71AF">
            <w:pPr>
              <w:spacing w:before="100" w:beforeAutospacing="1"/>
            </w:pPr>
            <w:r w:rsidRPr="007D71AF">
              <w:t>3.сохраняет и передает культурное наследие;</w:t>
            </w:r>
          </w:p>
          <w:p w:rsidR="007D71AF" w:rsidRPr="007D71AF" w:rsidRDefault="007D71AF" w:rsidP="007D71AF">
            <w:pPr>
              <w:spacing w:before="100" w:beforeAutospacing="1"/>
            </w:pPr>
            <w:r w:rsidRPr="007D71AF">
              <w:t>6.2.Программно-проектная деятельность библиотек. нет</w:t>
            </w:r>
          </w:p>
          <w:p w:rsidR="007D71AF" w:rsidRPr="007D71AF" w:rsidRDefault="007D71AF" w:rsidP="007D71AF">
            <w:pPr>
              <w:spacing w:before="100" w:beforeAutospacing="1"/>
            </w:pPr>
            <w:r w:rsidRPr="007D71AF">
              <w:t>6.3.Культурно-просветительская деятельность.</w:t>
            </w:r>
          </w:p>
          <w:p w:rsidR="007D71AF" w:rsidRPr="007D71AF" w:rsidRDefault="007D71AF" w:rsidP="007D71AF">
            <w:pPr>
              <w:spacing w:before="100" w:beforeAutospacing="1"/>
            </w:pPr>
            <w:r w:rsidRPr="007D71AF">
              <w:t>Проведено- 62 мероприятия ,посетили - 640 человек.</w:t>
            </w:r>
          </w:p>
          <w:p w:rsidR="007D71AF" w:rsidRPr="007D71AF" w:rsidRDefault="007D71AF" w:rsidP="007D71AF">
            <w:pPr>
              <w:spacing w:before="100" w:beforeAutospacing="1"/>
            </w:pPr>
            <w:r w:rsidRPr="007D71AF">
              <w:t>6.4.Продвижение книги и чтения.</w:t>
            </w:r>
          </w:p>
          <w:p w:rsidR="007D71AF" w:rsidRPr="007D71AF" w:rsidRDefault="007D71AF" w:rsidP="007D71AF">
            <w:pPr>
              <w:spacing w:before="100" w:beforeAutospacing="1"/>
            </w:pPr>
            <w:r w:rsidRPr="007D71AF">
              <w:t xml:space="preserve">Продвижение книги, чтения- основное направление в деятельности каждой библиотеки. Сочетание разнообразных форм мероприятий позволяет традиционные направления деятельности наполнять новым содержанием и таким образом поддерживать и развивать </w:t>
            </w:r>
            <w:r w:rsidRPr="007D71AF">
              <w:lastRenderedPageBreak/>
              <w:t>интерес к книге и библиотеке. На протяжении всего отчетного года проводились такие мероприятия, как : тематические выставки " Об обрядах и обычаях", "Поэзия надорванного сердца", "Образы вечного".</w:t>
            </w:r>
          </w:p>
          <w:p w:rsidR="007D71AF" w:rsidRPr="007D71AF" w:rsidRDefault="007D71AF" w:rsidP="007D71AF">
            <w:pPr>
              <w:spacing w:before="100" w:beforeAutospacing="1"/>
            </w:pPr>
            <w:r w:rsidRPr="007D71AF">
              <w:t>Интересно прошла познавательная викторина "Дорога в Космос" , в которой ребята отправились в космическое приключение. Они узнали о том, как человек осваивал космические пространства, о первых животных- космонавтах. В ходе викторины дети дружно разгадывали кроссворд, отгадывали космические загадки.</w:t>
            </w:r>
          </w:p>
          <w:p w:rsidR="007D71AF" w:rsidRPr="007D71AF" w:rsidRDefault="007D71AF" w:rsidP="007D71AF">
            <w:pPr>
              <w:spacing w:before="100" w:beforeAutospacing="1"/>
            </w:pPr>
            <w:r w:rsidRPr="007D71AF">
              <w:t>6.5.Обслуживание удаленных пользователей. Нет</w:t>
            </w:r>
          </w:p>
          <w:p w:rsidR="007D71AF" w:rsidRPr="007D71AF" w:rsidRDefault="007D71AF" w:rsidP="007D71AF">
            <w:pPr>
              <w:spacing w:before="100" w:beforeAutospacing="1"/>
            </w:pPr>
            <w:r w:rsidRPr="007D71AF">
              <w:t xml:space="preserve">6.6.Внестационарные формы обслуживания. Нет </w:t>
            </w:r>
          </w:p>
          <w:p w:rsidR="007D71AF" w:rsidRPr="007D71AF" w:rsidRDefault="007D71AF" w:rsidP="007D71AF">
            <w:pPr>
              <w:spacing w:before="100" w:beforeAutospacing="1"/>
            </w:pPr>
            <w:r w:rsidRPr="007D71AF">
              <w:t>6.7.Библиотечное обслуживание детей.</w:t>
            </w:r>
          </w:p>
          <w:p w:rsidR="007D71AF" w:rsidRPr="007D71AF" w:rsidRDefault="007D71AF" w:rsidP="007D71AF">
            <w:pPr>
              <w:spacing w:before="100" w:beforeAutospacing="1"/>
            </w:pPr>
            <w:r w:rsidRPr="007D71AF">
              <w:t>Читатели - 27 пользователей</w:t>
            </w:r>
          </w:p>
          <w:p w:rsidR="007D71AF" w:rsidRPr="007D71AF" w:rsidRDefault="007D71AF" w:rsidP="007D71AF">
            <w:pPr>
              <w:spacing w:before="100" w:beforeAutospacing="1"/>
            </w:pPr>
            <w:r w:rsidRPr="007D71AF">
              <w:t>Посещения - 633</w:t>
            </w:r>
          </w:p>
          <w:p w:rsidR="007D71AF" w:rsidRPr="007D71AF" w:rsidRDefault="007D71AF" w:rsidP="007D71AF">
            <w:pPr>
              <w:spacing w:before="100" w:beforeAutospacing="1"/>
            </w:pPr>
            <w:r w:rsidRPr="007D71AF">
              <w:t>Книговыдача - 2150</w:t>
            </w:r>
          </w:p>
          <w:p w:rsidR="007D71AF" w:rsidRPr="007D71AF" w:rsidRDefault="007D71AF" w:rsidP="007D71AF">
            <w:pPr>
              <w:spacing w:before="100" w:beforeAutospacing="1"/>
            </w:pPr>
          </w:p>
          <w:p w:rsidR="007D71AF" w:rsidRPr="007D71AF" w:rsidRDefault="007D71AF" w:rsidP="007D71AF">
            <w:pPr>
              <w:spacing w:before="100" w:beforeAutospacing="1"/>
            </w:pPr>
            <w:r w:rsidRPr="007D71AF">
              <w:t>Главное для библиотекаря привлечь внимание детей и их желание взять книгу в руки. Эта работа должна начинаться с самого раннего возраста, с детского сада. Популяризация чтения в библиотеке традиционно идет через разные формы и методы массовой работы. В течении отчетного года в библиотеке проводились: литературно-познавательная программа "Колядуем, колядуем!", литературная викторина "Сказки всем на удивленье", книжный обзор "Встреча с любимыми героями".</w:t>
            </w:r>
          </w:p>
          <w:p w:rsidR="007D71AF" w:rsidRPr="007D71AF" w:rsidRDefault="007D71AF" w:rsidP="007D71AF">
            <w:pPr>
              <w:spacing w:before="100" w:beforeAutospacing="1"/>
            </w:pPr>
            <w:r w:rsidRPr="007D71AF">
              <w:t>Ребята с интересом и удовольствием поучаствовали в литературной игре "Путешествие в страну Читалию". Юные читатели побывали на сказочных станциях: "Эрудит", " Сказочная", "Поэтическая", "Бюро находок". Дети с пользой провели свободное время.</w:t>
            </w:r>
          </w:p>
          <w:p w:rsidR="007D71AF" w:rsidRPr="007D71AF" w:rsidRDefault="007D71AF" w:rsidP="007D71AF">
            <w:pPr>
              <w:spacing w:before="100" w:beforeAutospacing="1"/>
            </w:pPr>
            <w:r w:rsidRPr="007D71AF">
              <w:t>6.8.Библиотечное обслуживание людей с ограниченными возможностями и др.</w:t>
            </w:r>
          </w:p>
          <w:p w:rsidR="007D71AF" w:rsidRPr="007D71AF" w:rsidRDefault="007D71AF" w:rsidP="007D71AF">
            <w:pPr>
              <w:spacing w:before="100" w:beforeAutospacing="1"/>
            </w:pPr>
            <w:r w:rsidRPr="007D71AF">
              <w:t>6.9.Продвижение библиотек и библиотечных услуг и др.</w:t>
            </w:r>
          </w:p>
          <w:p w:rsidR="007D71AF" w:rsidRPr="007D71AF" w:rsidRDefault="007D71AF" w:rsidP="007D71AF">
            <w:pPr>
              <w:spacing w:before="100" w:beforeAutospacing="1"/>
            </w:pPr>
            <w:r w:rsidRPr="007D71AF">
              <w:t>Многообразная деятельность библиотеки неразрывно связана с патриотическим, экологическим воспитанием, а также с пропагандой здорового образа жизни. Приобщение к чтению, к истории России, к традициям своей страны, бережному отношению к природе, популяризация ЗОЖ - главная цель в работе библиотеки.</w:t>
            </w:r>
          </w:p>
          <w:p w:rsidR="007D71AF" w:rsidRPr="007D71AF" w:rsidRDefault="007D71AF" w:rsidP="007D71AF">
            <w:pPr>
              <w:spacing w:before="100" w:beforeAutospacing="1"/>
            </w:pPr>
            <w:r w:rsidRPr="007D71AF">
              <w:t>В течении года в библиотеке были проведены такие мероприятия, как: час мужества ко дню снятия блокады г.Ленинграда "У храбрых есть только бессмертие", тематические выставки "Память нетленна", "Маршалы Великой Победы" и др.</w:t>
            </w:r>
          </w:p>
          <w:p w:rsidR="007D71AF" w:rsidRPr="007D71AF" w:rsidRDefault="007D71AF" w:rsidP="007D71AF">
            <w:pPr>
              <w:spacing w:before="100" w:beforeAutospacing="1"/>
            </w:pPr>
            <w:r w:rsidRPr="007D71AF">
              <w:t xml:space="preserve">Ребята с удовольствием приняли участие в экологическом часе "Спасите родничок", где им было рассказано о таком необходимом ресурсе, как вода. О ее важности и необходимости для всего живого на нашей планете. </w:t>
            </w:r>
          </w:p>
          <w:p w:rsidR="007D71AF" w:rsidRPr="007D71AF" w:rsidRDefault="007D71AF" w:rsidP="007D71AF">
            <w:pPr>
              <w:spacing w:before="100" w:beforeAutospacing="1"/>
            </w:pPr>
            <w:r w:rsidRPr="007D71AF">
              <w:t>Ко дню Земли был подготовлен обзор литературы "Земля- матушка наша: и кормит, и одевает, и поит".</w:t>
            </w:r>
          </w:p>
          <w:p w:rsidR="007D71AF" w:rsidRPr="007D71AF" w:rsidRDefault="007D71AF" w:rsidP="007D71AF">
            <w:pPr>
              <w:spacing w:before="100" w:beforeAutospacing="1"/>
            </w:pPr>
            <w:r w:rsidRPr="007D71AF">
              <w:lastRenderedPageBreak/>
              <w:t>Ко дню борьбы с наркоманией была проведена беседа "На краю у пропасти", а также оформлена тематическая выставка "Береги здоровье смолоду."</w:t>
            </w:r>
          </w:p>
          <w:p w:rsidR="007D71AF" w:rsidRPr="0079451E" w:rsidRDefault="007D71AF" w:rsidP="007D71AF">
            <w:pPr>
              <w:spacing w:before="100" w:beforeAutospacing="1"/>
              <w:rPr>
                <w:b/>
              </w:rPr>
            </w:pPr>
            <w:r w:rsidRPr="0079451E">
              <w:rPr>
                <w:b/>
              </w:rPr>
              <w:t xml:space="preserve">7.Справочно-библиографическое, информационное и </w:t>
            </w:r>
          </w:p>
          <w:p w:rsidR="007D71AF" w:rsidRPr="0079451E" w:rsidRDefault="007D71AF" w:rsidP="0079451E">
            <w:pPr>
              <w:pStyle w:val="a3"/>
              <w:rPr>
                <w:b/>
              </w:rPr>
            </w:pPr>
            <w:r w:rsidRPr="0079451E">
              <w:rPr>
                <w:b/>
              </w:rPr>
              <w:t>социально-правовое обслуживание пользователей</w:t>
            </w:r>
          </w:p>
          <w:p w:rsidR="007D71AF" w:rsidRPr="007D71AF" w:rsidRDefault="007D71AF" w:rsidP="007D71AF">
            <w:pPr>
              <w:spacing w:before="100" w:beforeAutospacing="1"/>
            </w:pPr>
            <w:r w:rsidRPr="007D71AF">
              <w:t>7.1.Организация и ведение СБА в библиотеках, библиотеках – структурных подразделениях интегрированных учреждений культуры.</w:t>
            </w:r>
          </w:p>
          <w:p w:rsidR="007D71AF" w:rsidRPr="007D71AF" w:rsidRDefault="007D71AF" w:rsidP="007D71AF">
            <w:pPr>
              <w:spacing w:before="100" w:beforeAutospacing="1"/>
            </w:pPr>
            <w:r w:rsidRPr="007D71AF">
              <w:t>7.2.Справочно-библиографическое обслуживание индивидуальных пользователей и коллективных абонентов. Развитие системы СБО с использованием ИКТ</w:t>
            </w:r>
          </w:p>
          <w:p w:rsidR="007D71AF" w:rsidRPr="007D71AF" w:rsidRDefault="007D71AF" w:rsidP="007D71AF">
            <w:pPr>
              <w:spacing w:before="100" w:beforeAutospacing="1"/>
            </w:pPr>
            <w:r w:rsidRPr="007D71AF">
              <w:t>Одной из важнейших составляющих в справочно-библиографической работе библиотеки является выполнение читательских запросов( справок). Традиционный метод в работе справочно-библиографического обслуживания остается знакомство с библиотекой при записи.</w:t>
            </w:r>
          </w:p>
          <w:p w:rsidR="007D71AF" w:rsidRPr="007D71AF" w:rsidRDefault="007D71AF" w:rsidP="007D71AF">
            <w:pPr>
              <w:spacing w:before="100" w:beforeAutospacing="1"/>
            </w:pPr>
            <w:r w:rsidRPr="007D71AF">
              <w:t>Для школьников в библиотеке был проведен библиографический урок: "Библиотека, книжка, я- вместе верные друзья", где ребятам рассказали: о библиотечных секретах, о том, как расставлены книги на стеллажах, о том, для чего нужны формуляры читателя и о том, что хранится в библиотечных каталогах. Мероприятие сопровождалось загадками о сказочных героях и игрой "Читаем, играем".</w:t>
            </w:r>
          </w:p>
          <w:p w:rsidR="007D71AF" w:rsidRPr="007D71AF" w:rsidRDefault="007D71AF" w:rsidP="007D71AF">
            <w:pPr>
              <w:spacing w:before="100" w:beforeAutospacing="1"/>
            </w:pPr>
            <w:r w:rsidRPr="007D71AF">
              <w:t>Выполнено справок — 167 .</w:t>
            </w:r>
          </w:p>
          <w:p w:rsidR="007D71AF" w:rsidRPr="007D71AF" w:rsidRDefault="007D71AF" w:rsidP="007D71AF">
            <w:pPr>
              <w:spacing w:before="100" w:beforeAutospacing="1"/>
            </w:pPr>
            <w:r w:rsidRPr="007D71AF">
              <w:t>7.3.Организация МБА в муниципальных библиотеках.</w:t>
            </w:r>
          </w:p>
          <w:p w:rsidR="007D71AF" w:rsidRPr="007D71AF" w:rsidRDefault="007D71AF" w:rsidP="007D71AF">
            <w:pPr>
              <w:spacing w:before="100" w:beforeAutospacing="1"/>
            </w:pPr>
            <w:r w:rsidRPr="007D71AF">
              <w:t>Получено книг по МБА - экз.</w:t>
            </w:r>
          </w:p>
          <w:p w:rsidR="007D71AF" w:rsidRPr="007D71AF" w:rsidRDefault="007D71AF" w:rsidP="007D71AF">
            <w:pPr>
              <w:spacing w:before="100" w:beforeAutospacing="1"/>
            </w:pPr>
            <w:r w:rsidRPr="007D71AF">
              <w:t>7.4.Формирование информационной культуры пользователей.</w:t>
            </w:r>
          </w:p>
          <w:p w:rsidR="007D71AF" w:rsidRPr="007D71AF" w:rsidRDefault="007D71AF" w:rsidP="007D71AF">
            <w:pPr>
              <w:spacing w:before="100" w:beforeAutospacing="1"/>
            </w:pPr>
            <w:r w:rsidRPr="007D71AF">
              <w:t>7.5.Деятельность центров правовой и социально значимой информации.</w:t>
            </w:r>
          </w:p>
          <w:p w:rsidR="007D71AF" w:rsidRPr="007D71AF" w:rsidRDefault="007D71AF" w:rsidP="007D71AF">
            <w:pPr>
              <w:spacing w:before="100" w:beforeAutospacing="1"/>
            </w:pPr>
            <w:r w:rsidRPr="007D71AF">
              <w:t xml:space="preserve">7.6.Деятельность Удаленных рабочих мест Многофункциональных центров (МФЦ) по оказанию государственных услуг на базе муниципальных библиотек. Нет </w:t>
            </w:r>
          </w:p>
          <w:p w:rsidR="007D71AF" w:rsidRPr="007D71AF" w:rsidRDefault="007D71AF" w:rsidP="007D71AF">
            <w:pPr>
              <w:spacing w:before="100" w:beforeAutospacing="1"/>
            </w:pPr>
            <w:r w:rsidRPr="007D71AF">
              <w:t>7.7.Выпуск библиографической продукции. нет</w:t>
            </w:r>
          </w:p>
          <w:p w:rsidR="007D71AF" w:rsidRPr="007D71AF" w:rsidRDefault="007D71AF" w:rsidP="007D71AF">
            <w:pPr>
              <w:spacing w:before="100" w:beforeAutospacing="1"/>
            </w:pPr>
            <w:r w:rsidRPr="007D71AF">
              <w:t>7.8.Краткие выводы по разделу.</w:t>
            </w:r>
          </w:p>
          <w:p w:rsidR="007D71AF" w:rsidRPr="0079451E" w:rsidRDefault="007D71AF" w:rsidP="00EF4DC6">
            <w:pPr>
              <w:numPr>
                <w:ilvl w:val="0"/>
                <w:numId w:val="19"/>
              </w:numPr>
              <w:spacing w:before="100" w:beforeAutospacing="1"/>
              <w:rPr>
                <w:b/>
              </w:rPr>
            </w:pPr>
            <w:r w:rsidRPr="0079451E">
              <w:rPr>
                <w:b/>
              </w:rPr>
              <w:t>8.Краеведческая деятельность библиотек</w:t>
            </w:r>
          </w:p>
          <w:p w:rsidR="007D71AF" w:rsidRPr="007D71AF" w:rsidRDefault="007D71AF" w:rsidP="007D71AF">
            <w:pPr>
              <w:spacing w:before="100" w:beforeAutospacing="1"/>
            </w:pPr>
            <w:r w:rsidRPr="007D71AF">
              <w:t>8.1.Реализация краеведческих проектов, в том числе корпоративных. нет</w:t>
            </w:r>
          </w:p>
          <w:p w:rsidR="007D71AF" w:rsidRPr="007D71AF" w:rsidRDefault="007D71AF" w:rsidP="007D71AF">
            <w:pPr>
              <w:spacing w:before="100" w:beforeAutospacing="1"/>
            </w:pPr>
            <w:r w:rsidRPr="007D71AF">
              <w:t>8.2.Анализ формирования и использования фондов краеведческих документов и местных изданий (движение фонда, источники поступлений, выдача).</w:t>
            </w:r>
          </w:p>
          <w:p w:rsidR="007D71AF" w:rsidRPr="007D71AF" w:rsidRDefault="007D71AF" w:rsidP="007D71AF">
            <w:pPr>
              <w:spacing w:before="100" w:beforeAutospacing="1"/>
            </w:pPr>
            <w:r w:rsidRPr="007D71AF">
              <w:t>8.3.Формирование краеведческих баз данных и электронных библиотек.</w:t>
            </w:r>
          </w:p>
          <w:p w:rsidR="007D71AF" w:rsidRPr="007D71AF" w:rsidRDefault="007D71AF" w:rsidP="007D71AF">
            <w:pPr>
              <w:spacing w:before="100" w:beforeAutospacing="1"/>
            </w:pPr>
            <w:r w:rsidRPr="007D71AF">
              <w:t>8.4.Основные направления краеведческой деятельности – по тематике (историческое, литературное, экологическое и др.) и формам работы.</w:t>
            </w:r>
          </w:p>
          <w:p w:rsidR="007D71AF" w:rsidRPr="007D71AF" w:rsidRDefault="007D71AF" w:rsidP="007D71AF">
            <w:pPr>
              <w:spacing w:before="100" w:beforeAutospacing="1"/>
            </w:pPr>
            <w:r w:rsidRPr="007D71AF">
              <w:lastRenderedPageBreak/>
              <w:t>Краеведческая деятельность библиотеки многообразна. Она постоянно пополняется новым содержанием, привлекая к себе большее число читателей. Среди просветительских мероприятий краеведческой направленности было проведено множество актуальных мероприятий, таких как: книжная выставка "Край родной в стихах и прозе", тематическая выставкаа "Люблю тебя родная старина" и др.</w:t>
            </w:r>
          </w:p>
          <w:p w:rsidR="007D71AF" w:rsidRPr="007D71AF" w:rsidRDefault="007D71AF" w:rsidP="007D71AF">
            <w:pPr>
              <w:spacing w:before="100" w:beforeAutospacing="1"/>
            </w:pPr>
            <w:r w:rsidRPr="007D71AF">
              <w:t>Чтобы воспитать патриотов, нужно хорошо знать историю своей малой родины, памятные места, окружающую природу. С этой целью в библиотеке был проведен краеведческий час "Милый край, родная сторона", на котором детям было рассказано о легендах возникновения п.Осьмино, о жизни людей во время ВОв, о героических подвигах партизан. Восприятию информации способствовал показ фотографий. Ребята с большим удовольствием и интересом погрузились в мир истории.</w:t>
            </w:r>
          </w:p>
          <w:p w:rsidR="007D71AF" w:rsidRPr="007D71AF" w:rsidRDefault="007D71AF" w:rsidP="007D71AF">
            <w:pPr>
              <w:spacing w:before="100" w:beforeAutospacing="1"/>
            </w:pPr>
            <w:r w:rsidRPr="007D71AF">
              <w:t>8.5.Выпуск краеведческих изданий. нет</w:t>
            </w:r>
          </w:p>
          <w:p w:rsidR="007D71AF" w:rsidRPr="007D71AF" w:rsidRDefault="007D71AF" w:rsidP="007D71AF">
            <w:pPr>
              <w:spacing w:before="100" w:beforeAutospacing="1"/>
            </w:pPr>
            <w:r w:rsidRPr="007D71AF">
              <w:t>8.6.Раскрытие и продвижение краеведческих фондов, в том числе создание виртуальных выставок и музеев.</w:t>
            </w:r>
          </w:p>
          <w:p w:rsidR="007D71AF" w:rsidRPr="007D71AF" w:rsidRDefault="007D71AF" w:rsidP="007D71AF">
            <w:pPr>
              <w:spacing w:before="100" w:beforeAutospacing="1"/>
            </w:pPr>
            <w:r w:rsidRPr="007D71AF">
              <w:t>8.7.Создание в муниципальных библиотеках историко-краеведческих мини-музеев, краеведческих и этнографических комнат и уголков и т.п. нет</w:t>
            </w:r>
          </w:p>
          <w:p w:rsidR="007D71AF" w:rsidRPr="007D71AF" w:rsidRDefault="007D71AF" w:rsidP="007D71AF">
            <w:pPr>
              <w:spacing w:before="100" w:beforeAutospacing="1"/>
            </w:pPr>
            <w:r w:rsidRPr="007D71AF">
              <w:t>8.8.Краткие выводы по разделу. Перспективные направления развития краеведческой деятельности в регионе.</w:t>
            </w:r>
          </w:p>
          <w:p w:rsidR="007D71AF" w:rsidRPr="0079451E" w:rsidRDefault="007D71AF" w:rsidP="00EF4DC6">
            <w:pPr>
              <w:numPr>
                <w:ilvl w:val="0"/>
                <w:numId w:val="20"/>
              </w:numPr>
              <w:spacing w:before="100" w:beforeAutospacing="1"/>
              <w:rPr>
                <w:b/>
              </w:rPr>
            </w:pPr>
            <w:r w:rsidRPr="0079451E">
              <w:rPr>
                <w:b/>
              </w:rPr>
              <w:t>9.Автоматизация библиотечных процессов</w:t>
            </w:r>
          </w:p>
          <w:p w:rsidR="007D71AF" w:rsidRPr="007D71AF" w:rsidRDefault="007D71AF" w:rsidP="007D71AF">
            <w:pPr>
              <w:spacing w:before="100" w:beforeAutospacing="1"/>
            </w:pPr>
            <w:r w:rsidRPr="007D71AF">
              <w:t>9.1.Состояние компьютерного парка муниципальных библиотек, библиотек – структурных подразделений интегрированных учреждений культуры. Наличие локальной вычислительной сети и высокоскоростных линий доступа в Интернет. Динамика за три года в целом по району:</w:t>
            </w:r>
          </w:p>
          <w:p w:rsidR="007D71AF" w:rsidRPr="007D71AF" w:rsidRDefault="007D71AF" w:rsidP="00EF4DC6">
            <w:pPr>
              <w:numPr>
                <w:ilvl w:val="0"/>
                <w:numId w:val="21"/>
              </w:numPr>
              <w:spacing w:before="100" w:beforeAutospacing="1"/>
            </w:pPr>
            <w:r w:rsidRPr="007D71AF">
              <w:t>число персональных компьютеров;</w:t>
            </w:r>
          </w:p>
          <w:p w:rsidR="007D71AF" w:rsidRPr="007D71AF" w:rsidRDefault="007D71AF" w:rsidP="00EF4DC6">
            <w:pPr>
              <w:numPr>
                <w:ilvl w:val="0"/>
                <w:numId w:val="21"/>
              </w:numPr>
              <w:spacing w:before="100" w:beforeAutospacing="1"/>
            </w:pPr>
            <w:r w:rsidRPr="007D71AF">
              <w:t>число персональных компьютеров для пользователей;</w:t>
            </w:r>
          </w:p>
          <w:p w:rsidR="007D71AF" w:rsidRPr="007D71AF" w:rsidRDefault="007D71AF" w:rsidP="00EF4DC6">
            <w:pPr>
              <w:numPr>
                <w:ilvl w:val="0"/>
                <w:numId w:val="21"/>
              </w:numPr>
              <w:spacing w:before="100" w:beforeAutospacing="1"/>
            </w:pPr>
            <w:r w:rsidRPr="007D71AF">
              <w:t>число муниципальных библиотек, имеющих доступ в Интернет, в том числе с устройства пользователя;</w:t>
            </w:r>
          </w:p>
          <w:p w:rsidR="007D71AF" w:rsidRPr="007D71AF" w:rsidRDefault="007D71AF" w:rsidP="00EF4DC6">
            <w:pPr>
              <w:numPr>
                <w:ilvl w:val="0"/>
                <w:numId w:val="21"/>
              </w:numPr>
              <w:spacing w:before="100" w:beforeAutospacing="1"/>
            </w:pPr>
            <w:r w:rsidRPr="007D71AF">
              <w:t>число единиц копировально-множительной техники; из них:</w:t>
            </w:r>
          </w:p>
          <w:p w:rsidR="007D71AF" w:rsidRPr="007D71AF" w:rsidRDefault="007D71AF" w:rsidP="00EF4DC6">
            <w:pPr>
              <w:numPr>
                <w:ilvl w:val="0"/>
                <w:numId w:val="21"/>
              </w:numPr>
              <w:spacing w:before="100" w:beforeAutospacing="1"/>
            </w:pPr>
            <w:r w:rsidRPr="007D71AF">
              <w:t>число техники для пользователей;</w:t>
            </w:r>
          </w:p>
          <w:p w:rsidR="007D71AF" w:rsidRPr="007D71AF" w:rsidRDefault="007D71AF" w:rsidP="00EF4DC6">
            <w:pPr>
              <w:numPr>
                <w:ilvl w:val="0"/>
                <w:numId w:val="21"/>
              </w:numPr>
              <w:spacing w:before="100" w:beforeAutospacing="1"/>
            </w:pPr>
            <w:r w:rsidRPr="007D71AF">
              <w:t>число техники для оцифровки фонда.</w:t>
            </w:r>
          </w:p>
          <w:p w:rsidR="007D71AF" w:rsidRPr="007D71AF" w:rsidRDefault="007D71AF" w:rsidP="007D71AF">
            <w:pPr>
              <w:spacing w:before="100" w:beforeAutospacing="1"/>
            </w:pPr>
            <w:r w:rsidRPr="007D71AF">
              <w:t>9.2.Общие выводы о проблемах технологического развития муниципальных библиотек и библиотек – структурных подразделений интегрированных учреждений культуры в области внедрения информационных систем в работу с пользователями и внутренние технологические процессы.</w:t>
            </w:r>
          </w:p>
          <w:p w:rsidR="007D71AF" w:rsidRPr="0079451E" w:rsidRDefault="007D71AF" w:rsidP="00EF4DC6">
            <w:pPr>
              <w:numPr>
                <w:ilvl w:val="0"/>
                <w:numId w:val="22"/>
              </w:numPr>
              <w:spacing w:before="100" w:beforeAutospacing="1"/>
              <w:rPr>
                <w:b/>
              </w:rPr>
            </w:pPr>
            <w:r w:rsidRPr="0079451E">
              <w:rPr>
                <w:b/>
              </w:rPr>
              <w:t>10.Организационно-методическая деятельность</w:t>
            </w:r>
          </w:p>
          <w:p w:rsidR="007D71AF" w:rsidRPr="007D71AF" w:rsidRDefault="007D71AF" w:rsidP="007D71AF">
            <w:pPr>
              <w:spacing w:before="100" w:beforeAutospacing="1"/>
            </w:pPr>
            <w:r w:rsidRPr="007D71AF">
              <w:t>10.1.Характеристика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наделенных статусом центральной (ЦБ).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7D71AF" w:rsidRPr="007D71AF" w:rsidRDefault="007D71AF" w:rsidP="007D71AF">
            <w:pPr>
              <w:spacing w:before="100" w:beforeAutospacing="1"/>
            </w:pPr>
            <w:r w:rsidRPr="007D71AF">
              <w:lastRenderedPageBreak/>
              <w:t>10.2.Виды и формы методических услуг/работ:</w:t>
            </w:r>
          </w:p>
          <w:p w:rsidR="007D71AF" w:rsidRPr="007D71AF" w:rsidRDefault="007D71AF" w:rsidP="007D71AF">
            <w:pPr>
              <w:spacing w:before="100" w:beforeAutospacing="1"/>
            </w:pPr>
            <w:r w:rsidRPr="007D71AF">
              <w:t>- количество индивидуальных и групповых консультаций, в т.ч. проведенных дистанционно;</w:t>
            </w:r>
          </w:p>
          <w:p w:rsidR="007D71AF" w:rsidRPr="007D71AF" w:rsidRDefault="007D71AF" w:rsidP="00EF4DC6">
            <w:pPr>
              <w:numPr>
                <w:ilvl w:val="0"/>
                <w:numId w:val="23"/>
              </w:numPr>
              <w:spacing w:before="100" w:beforeAutospacing="1"/>
            </w:pPr>
            <w:r w:rsidRPr="007D71AF">
              <w:t>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 (городского округа);</w:t>
            </w:r>
          </w:p>
          <w:p w:rsidR="007D71AF" w:rsidRPr="007D71AF" w:rsidRDefault="007D71AF" w:rsidP="00EF4DC6">
            <w:pPr>
              <w:numPr>
                <w:ilvl w:val="0"/>
                <w:numId w:val="23"/>
              </w:numPr>
              <w:spacing w:before="100" w:beforeAutospacing="1"/>
            </w:pPr>
            <w:r w:rsidRPr="007D71AF">
              <w:t>количество организованных совещаний, круглых столов и др. профессиональных встреч, в т.ч. в сетевом режиме;</w:t>
            </w:r>
          </w:p>
          <w:p w:rsidR="007D71AF" w:rsidRPr="007D71AF" w:rsidRDefault="007D71AF" w:rsidP="00EF4DC6">
            <w:pPr>
              <w:numPr>
                <w:ilvl w:val="0"/>
                <w:numId w:val="23"/>
              </w:numPr>
              <w:spacing w:before="100" w:beforeAutospacing="1"/>
            </w:pPr>
            <w:r w:rsidRPr="007D71AF">
              <w:t>количество проведенных обучающих мероприятий, в т.ч. дистанционно;</w:t>
            </w:r>
          </w:p>
          <w:p w:rsidR="007D71AF" w:rsidRPr="007D71AF" w:rsidRDefault="007D71AF" w:rsidP="00EF4DC6">
            <w:pPr>
              <w:numPr>
                <w:ilvl w:val="0"/>
                <w:numId w:val="23"/>
              </w:numPr>
              <w:spacing w:before="100" w:beforeAutospacing="1"/>
            </w:pPr>
            <w:r w:rsidRPr="007D71AF">
              <w:t>количество выездов в библиотеки с целью оказания методической помощи, изучения опыта работы;</w:t>
            </w:r>
          </w:p>
          <w:p w:rsidR="007D71AF" w:rsidRPr="007D71AF" w:rsidRDefault="007D71AF" w:rsidP="00EF4DC6">
            <w:pPr>
              <w:numPr>
                <w:ilvl w:val="0"/>
                <w:numId w:val="23"/>
              </w:numPr>
              <w:spacing w:before="100" w:beforeAutospacing="1"/>
            </w:pPr>
            <w:r w:rsidRPr="007D71AF">
              <w:t>мониторинги (количество, тематика, итоги).</w:t>
            </w:r>
          </w:p>
          <w:p w:rsidR="007D71AF" w:rsidRPr="007D71AF" w:rsidRDefault="007D71AF" w:rsidP="007D71AF">
            <w:pPr>
              <w:spacing w:before="100" w:beforeAutospacing="1"/>
            </w:pPr>
            <w:r w:rsidRPr="007D71AF">
              <w:t>10.3.Кадровое обеспечение методической деятельности в разрезе района (наличие должности методиста по библиотечной работе в штатном расписании ЦБ).</w:t>
            </w:r>
          </w:p>
          <w:p w:rsidR="007D71AF" w:rsidRPr="007D71AF" w:rsidRDefault="007D71AF" w:rsidP="007D71AF">
            <w:pPr>
              <w:spacing w:before="100" w:beforeAutospacing="1"/>
            </w:pPr>
            <w:r w:rsidRPr="007D71AF">
              <w:t>10.4.Повышение квалификации библиотечных специалистов.</w:t>
            </w:r>
          </w:p>
          <w:p w:rsidR="007D71AF" w:rsidRPr="007D71AF" w:rsidRDefault="007D71AF" w:rsidP="007D71AF">
            <w:pPr>
              <w:spacing w:before="100" w:beforeAutospacing="1"/>
            </w:pPr>
            <w:r w:rsidRPr="007D71AF">
              <w:t>10.5.Профессиональные конкурсы.</w:t>
            </w:r>
          </w:p>
          <w:p w:rsidR="007D71AF" w:rsidRPr="007D71AF" w:rsidRDefault="007D71AF" w:rsidP="007D71AF">
            <w:pPr>
              <w:spacing w:before="100" w:beforeAutospacing="1"/>
            </w:pPr>
            <w:r w:rsidRPr="007D71AF">
              <w:t>10.6.Публикации в профессиональных изданиях.</w:t>
            </w:r>
          </w:p>
          <w:p w:rsidR="007D71AF" w:rsidRPr="007D71AF" w:rsidRDefault="007D71AF" w:rsidP="007D71AF">
            <w:pPr>
              <w:spacing w:before="100" w:beforeAutospacing="1"/>
            </w:pPr>
            <w:r w:rsidRPr="007D71AF">
              <w:t>10.7.Краткие выводы по разделу. Приоритеты развития методической деятельности ЦБ муниципальных образований.</w:t>
            </w:r>
          </w:p>
          <w:p w:rsidR="007D71AF" w:rsidRPr="0079451E" w:rsidRDefault="007D71AF" w:rsidP="007D71AF">
            <w:pPr>
              <w:spacing w:before="100" w:beforeAutospacing="1"/>
              <w:rPr>
                <w:b/>
              </w:rPr>
            </w:pPr>
            <w:r w:rsidRPr="0079451E">
              <w:rPr>
                <w:b/>
              </w:rPr>
              <w:t>12.Материально-технические ресурсы библиотек</w:t>
            </w:r>
          </w:p>
          <w:p w:rsidR="007D71AF" w:rsidRPr="007D71AF" w:rsidRDefault="007D71AF" w:rsidP="007D71AF">
            <w:pPr>
              <w:spacing w:before="100" w:beforeAutospacing="1"/>
            </w:pPr>
            <w:r w:rsidRPr="007D71AF">
              <w:t>12.1.Общая характеристика зданий, помещений муниципальных библиотек, библиотек – структурных подразделений интегрированных учреждений культуры.</w:t>
            </w:r>
          </w:p>
          <w:p w:rsidR="007D71AF" w:rsidRPr="007D71AF" w:rsidRDefault="007D71AF" w:rsidP="00EF4DC6">
            <w:pPr>
              <w:numPr>
                <w:ilvl w:val="0"/>
                <w:numId w:val="24"/>
              </w:numPr>
              <w:spacing w:before="100" w:beforeAutospacing="1"/>
            </w:pPr>
            <w:r w:rsidRPr="007D71AF">
              <w:t>обеспеченность муниципальных библиотек зданиями и помещениями;</w:t>
            </w:r>
          </w:p>
          <w:p w:rsidR="007D71AF" w:rsidRPr="007D71AF" w:rsidRDefault="007D71AF" w:rsidP="00EF4DC6">
            <w:pPr>
              <w:numPr>
                <w:ilvl w:val="0"/>
                <w:numId w:val="25"/>
              </w:numPr>
              <w:spacing w:before="100" w:beforeAutospacing="1"/>
            </w:pPr>
            <w:r w:rsidRPr="007D71AF">
              <w:t>физическое состояние зданий, помещений муниципальных библиотек.</w:t>
            </w:r>
          </w:p>
          <w:p w:rsidR="007D71AF" w:rsidRPr="007D71AF" w:rsidRDefault="007D71AF" w:rsidP="007D71AF">
            <w:pPr>
              <w:spacing w:before="100" w:beforeAutospacing="1"/>
            </w:pPr>
            <w:r w:rsidRPr="007D71AF">
              <w:t>12.1.1.Финансовое обеспечение материально-технической базы:</w:t>
            </w:r>
          </w:p>
          <w:p w:rsidR="007D71AF" w:rsidRPr="007D71AF" w:rsidRDefault="007D71AF" w:rsidP="00EF4DC6">
            <w:pPr>
              <w:numPr>
                <w:ilvl w:val="0"/>
                <w:numId w:val="26"/>
              </w:numPr>
              <w:spacing w:before="100" w:beforeAutospacing="1"/>
            </w:pPr>
            <w:r w:rsidRPr="007D71AF">
              <w:t>сумма средств, израсходованных на ремонт и реставрацию;</w:t>
            </w:r>
          </w:p>
          <w:p w:rsidR="007D71AF" w:rsidRPr="007D71AF" w:rsidRDefault="007D71AF" w:rsidP="00EF4DC6">
            <w:pPr>
              <w:numPr>
                <w:ilvl w:val="0"/>
                <w:numId w:val="26"/>
              </w:numPr>
              <w:spacing w:before="100" w:beforeAutospacing="1"/>
            </w:pPr>
            <w:r w:rsidRPr="007D71AF">
              <w:t>сумма средств, израсходованных на приобретение оборудования.</w:t>
            </w:r>
          </w:p>
          <w:p w:rsidR="007D71AF" w:rsidRPr="007D71AF" w:rsidRDefault="007D71AF" w:rsidP="007D71AF">
            <w:pPr>
              <w:spacing w:before="100" w:beforeAutospacing="1"/>
            </w:pPr>
            <w:r w:rsidRPr="007D71AF">
              <w:t>12.1.2.Проблемы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7D71AF" w:rsidRPr="007D71AF" w:rsidRDefault="007D71AF" w:rsidP="007D71AF">
            <w:pPr>
              <w:spacing w:before="100" w:beforeAutospacing="1"/>
            </w:pPr>
            <w:r w:rsidRPr="007D71AF">
              <w:t>Установлена кнопка вызова.</w:t>
            </w:r>
          </w:p>
          <w:p w:rsidR="007D71AF" w:rsidRPr="0079451E" w:rsidRDefault="007D71AF" w:rsidP="00EF4DC6">
            <w:pPr>
              <w:numPr>
                <w:ilvl w:val="0"/>
                <w:numId w:val="27"/>
              </w:numPr>
              <w:spacing w:before="100" w:beforeAutospacing="1"/>
              <w:rPr>
                <w:b/>
              </w:rPr>
            </w:pPr>
            <w:r w:rsidRPr="0079451E">
              <w:rPr>
                <w:b/>
              </w:rPr>
              <w:t>13.Основные итоги года</w:t>
            </w:r>
          </w:p>
          <w:p w:rsidR="007D71AF" w:rsidRPr="007D71AF" w:rsidRDefault="007D71AF" w:rsidP="007D71AF">
            <w:pPr>
              <w:spacing w:before="100" w:beforeAutospacing="1"/>
            </w:pPr>
            <w:r w:rsidRPr="007D71AF">
              <w:t>Большое внимание уделяется повседневной работе с читателями. Проводится постоянное изучение книжного фонда, читательских интересов, ведется индивидуальная работа с читателями.</w:t>
            </w:r>
          </w:p>
          <w:p w:rsidR="007D71AF" w:rsidRPr="007D71AF" w:rsidRDefault="0079451E" w:rsidP="007D71AF">
            <w:pPr>
              <w:spacing w:before="100" w:beforeAutospacing="1"/>
            </w:pPr>
            <w:r>
              <w:lastRenderedPageBreak/>
              <w:t xml:space="preserve">                                                                                                                               </w:t>
            </w:r>
            <w:r w:rsidR="007D71AF" w:rsidRPr="007D71AF">
              <w:t>ПРИЛОЖЕНИЯ</w:t>
            </w:r>
          </w:p>
          <w:p w:rsidR="007D71AF" w:rsidRPr="007D71AF" w:rsidRDefault="007D71AF" w:rsidP="007D71AF">
            <w:pPr>
              <w:spacing w:before="100" w:beforeAutospacing="1"/>
            </w:pPr>
            <w:r w:rsidRPr="007D71AF">
              <w:t xml:space="preserve">2. Организации-партнёры </w:t>
            </w: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544"/>
              <w:gridCol w:w="5656"/>
            </w:tblGrid>
            <w:tr w:rsidR="007D71AF" w:rsidRPr="007D71AF" w:rsidTr="007D71AF">
              <w:trPr>
                <w:tblCellSpacing w:w="0" w:type="dxa"/>
              </w:trPr>
              <w:tc>
                <w:tcPr>
                  <w:tcW w:w="435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Организации-партнёры</w:t>
                  </w:r>
                </w:p>
              </w:tc>
              <w:tc>
                <w:tcPr>
                  <w:tcW w:w="5415"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Формы сотрудничества</w:t>
                  </w:r>
                </w:p>
              </w:tc>
            </w:tr>
            <w:tr w:rsidR="007D71AF" w:rsidRPr="007D71AF" w:rsidTr="007D71AF">
              <w:trPr>
                <w:tblCellSpacing w:w="0" w:type="dxa"/>
              </w:trPr>
              <w:tc>
                <w:tcPr>
                  <w:tcW w:w="435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ДК</w:t>
                  </w:r>
                </w:p>
              </w:tc>
              <w:tc>
                <w:tcPr>
                  <w:tcW w:w="5415"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Совместное проведение мероприятий</w:t>
                  </w:r>
                </w:p>
              </w:tc>
            </w:tr>
            <w:tr w:rsidR="007D71AF" w:rsidRPr="007D71AF" w:rsidTr="007D71AF">
              <w:trPr>
                <w:tblCellSpacing w:w="0" w:type="dxa"/>
              </w:trPr>
              <w:tc>
                <w:tcPr>
                  <w:tcW w:w="435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Школа,детский сад</w:t>
                  </w:r>
                </w:p>
              </w:tc>
              <w:tc>
                <w:tcPr>
                  <w:tcW w:w="5415"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r>
          </w:tbl>
          <w:p w:rsidR="007D71AF" w:rsidRPr="007D71AF" w:rsidRDefault="007D71AF" w:rsidP="007D71AF">
            <w:pPr>
              <w:spacing w:before="100" w:beforeAutospacing="1"/>
            </w:pPr>
          </w:p>
          <w:p w:rsidR="007D71AF" w:rsidRPr="007D71AF" w:rsidRDefault="007D71AF" w:rsidP="007D71AF">
            <w:pPr>
              <w:spacing w:before="100" w:beforeAutospacing="1"/>
            </w:pPr>
            <w:r w:rsidRPr="007D71AF">
              <w:t xml:space="preserve">3. Культурно-просветительские формирования (клубы) </w:t>
            </w: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259"/>
              <w:gridCol w:w="4326"/>
              <w:gridCol w:w="1581"/>
              <w:gridCol w:w="2034"/>
            </w:tblGrid>
            <w:tr w:rsidR="007D71AF" w:rsidRPr="007D71AF" w:rsidTr="007D71AF">
              <w:trPr>
                <w:tblCellSpacing w:w="0" w:type="dxa"/>
              </w:trPr>
              <w:tc>
                <w:tcPr>
                  <w:tcW w:w="210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Наименование</w:t>
                  </w:r>
                </w:p>
              </w:tc>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Направления деятельности</w:t>
                  </w:r>
                </w:p>
              </w:tc>
              <w:tc>
                <w:tcPr>
                  <w:tcW w:w="13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Число постоянных участников</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pPr>
                  <w:r w:rsidRPr="007D71AF">
                    <w:t>Регулярность проведения</w:t>
                  </w:r>
                </w:p>
                <w:p w:rsidR="007D71AF" w:rsidRPr="007D71AF" w:rsidRDefault="007D71AF" w:rsidP="007D71AF">
                  <w:pPr>
                    <w:spacing w:before="100" w:beforeAutospacing="1" w:after="119"/>
                  </w:pPr>
                  <w:r w:rsidRPr="007D71AF">
                    <w:t>занятий</w:t>
                  </w:r>
                </w:p>
              </w:tc>
            </w:tr>
            <w:tr w:rsidR="007D71AF" w:rsidRPr="007D71AF" w:rsidTr="007D71AF">
              <w:trPr>
                <w:tblCellSpacing w:w="0" w:type="dxa"/>
              </w:trPr>
              <w:tc>
                <w:tcPr>
                  <w:tcW w:w="210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c>
                <w:tcPr>
                  <w:tcW w:w="13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r>
            <w:tr w:rsidR="007D71AF" w:rsidRPr="007D71AF" w:rsidTr="007D71AF">
              <w:trPr>
                <w:tblCellSpacing w:w="0" w:type="dxa"/>
              </w:trPr>
              <w:tc>
                <w:tcPr>
                  <w:tcW w:w="210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c>
                <w:tcPr>
                  <w:tcW w:w="13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r>
          </w:tbl>
          <w:p w:rsidR="007D71AF" w:rsidRPr="007D71AF" w:rsidRDefault="007D71AF" w:rsidP="007D71AF">
            <w:pPr>
              <w:spacing w:before="100" w:beforeAutospacing="1"/>
            </w:pPr>
          </w:p>
          <w:p w:rsidR="007D71AF" w:rsidRPr="007D71AF" w:rsidRDefault="007D71AF" w:rsidP="007D71AF">
            <w:pPr>
              <w:spacing w:before="100" w:beforeAutospacing="1"/>
            </w:pPr>
            <w:r w:rsidRPr="007D71AF">
              <w:t xml:space="preserve">4. Информационное сопровождение деятельности </w:t>
            </w: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98"/>
              <w:gridCol w:w="2951"/>
              <w:gridCol w:w="2951"/>
            </w:tblGrid>
            <w:tr w:rsidR="007D71AF" w:rsidRPr="007D71AF" w:rsidTr="007D71AF">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Вид информации</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Количество</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Издание, вид, форма</w:t>
                  </w:r>
                </w:p>
              </w:tc>
            </w:tr>
            <w:tr w:rsidR="007D71AF" w:rsidRPr="007D71AF" w:rsidTr="007D71AF">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Сайты (новостная лента –новости)</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Нет</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r>
            <w:tr w:rsidR="007D71AF" w:rsidRPr="007D71AF" w:rsidTr="007D71AF">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Буклеты, рекламные листки</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Нет</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r>
            <w:tr w:rsidR="007D71AF" w:rsidRPr="007D71AF" w:rsidTr="007D71AF">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Визуальные средства (слайд-презентации, ролики)</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Нет</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r>
            <w:tr w:rsidR="007D71AF" w:rsidRPr="007D71AF" w:rsidTr="007D71AF">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Публикации в СМИ (радио, ТВ)</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Нет</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r>
            <w:tr w:rsidR="007D71AF" w:rsidRPr="007D71AF" w:rsidTr="007D71AF">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Экскурсии по библиотеке</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Нет</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p>
              </w:tc>
            </w:tr>
            <w:tr w:rsidR="007D71AF" w:rsidRPr="007D71AF" w:rsidTr="007D71AF">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Библиоигра</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1</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D71AF" w:rsidRPr="007D71AF" w:rsidRDefault="007D71AF" w:rsidP="007D71AF">
                  <w:pPr>
                    <w:spacing w:before="100" w:beforeAutospacing="1" w:after="119"/>
                  </w:pPr>
                  <w:r w:rsidRPr="007D71AF">
                    <w:t>С элементами театрализации</w:t>
                  </w:r>
                </w:p>
              </w:tc>
            </w:tr>
          </w:tbl>
          <w:p w:rsidR="007D71AF" w:rsidRPr="007D71AF" w:rsidRDefault="007D71AF" w:rsidP="007D71AF">
            <w:pPr>
              <w:spacing w:before="100" w:beforeAutospacing="1"/>
            </w:pPr>
          </w:p>
          <w:p w:rsidR="007D71AF" w:rsidRPr="007D71AF" w:rsidRDefault="007D71AF" w:rsidP="007D71AF">
            <w:pPr>
              <w:spacing w:before="100" w:beforeAutospacing="1"/>
            </w:pPr>
          </w:p>
          <w:p w:rsidR="007D71AF" w:rsidRDefault="007D71AF" w:rsidP="007D71AF">
            <w:pPr>
              <w:spacing w:before="100" w:beforeAutospacing="1"/>
            </w:pPr>
          </w:p>
          <w:p w:rsidR="0047282E" w:rsidRPr="007D71AF" w:rsidRDefault="0047282E" w:rsidP="007D71AF">
            <w:pPr>
              <w:spacing w:before="100" w:beforeAutospacing="1"/>
            </w:pPr>
            <w:r>
              <w:t xml:space="preserve">         </w:t>
            </w:r>
          </w:p>
          <w:p w:rsidR="0079451E" w:rsidRPr="0047282E" w:rsidRDefault="0047282E" w:rsidP="0079451E">
            <w:pPr>
              <w:spacing w:before="100" w:beforeAutospacing="1"/>
              <w:rPr>
                <w:b/>
                <w:sz w:val="32"/>
                <w:szCs w:val="32"/>
              </w:rPr>
            </w:pPr>
            <w:r>
              <w:rPr>
                <w:b/>
                <w:sz w:val="32"/>
                <w:szCs w:val="32"/>
              </w:rPr>
              <w:lastRenderedPageBreak/>
              <w:t xml:space="preserve">                                               </w:t>
            </w:r>
            <w:r w:rsidR="0079451E" w:rsidRPr="0047282E">
              <w:rPr>
                <w:b/>
                <w:sz w:val="32"/>
                <w:szCs w:val="32"/>
              </w:rPr>
              <w:t xml:space="preserve">Отчет </w:t>
            </w:r>
          </w:p>
          <w:p w:rsidR="0079451E" w:rsidRPr="0047282E" w:rsidRDefault="0047282E" w:rsidP="0079451E">
            <w:pPr>
              <w:spacing w:before="100" w:beforeAutospacing="1"/>
              <w:rPr>
                <w:b/>
                <w:sz w:val="32"/>
                <w:szCs w:val="32"/>
              </w:rPr>
            </w:pPr>
            <w:r>
              <w:rPr>
                <w:b/>
                <w:sz w:val="32"/>
                <w:szCs w:val="32"/>
              </w:rPr>
              <w:t xml:space="preserve">                      </w:t>
            </w:r>
            <w:r w:rsidR="0079451E" w:rsidRPr="0047282E">
              <w:rPr>
                <w:b/>
                <w:sz w:val="32"/>
                <w:szCs w:val="32"/>
              </w:rPr>
              <w:t>о работе Осьминской сельской библиотеки</w:t>
            </w:r>
          </w:p>
          <w:p w:rsidR="0079451E" w:rsidRPr="0047282E" w:rsidRDefault="0047282E" w:rsidP="0047282E">
            <w:pPr>
              <w:pStyle w:val="a3"/>
              <w:rPr>
                <w:b/>
                <w:sz w:val="32"/>
                <w:szCs w:val="32"/>
              </w:rPr>
            </w:pPr>
            <w:r>
              <w:t xml:space="preserve">                              </w:t>
            </w:r>
            <w:r w:rsidR="0079451E" w:rsidRPr="0047282E">
              <w:rPr>
                <w:b/>
                <w:sz w:val="32"/>
                <w:szCs w:val="32"/>
              </w:rPr>
              <w:t>Лужского района (городского округа)</w:t>
            </w:r>
          </w:p>
          <w:p w:rsidR="0047282E" w:rsidRDefault="0047282E" w:rsidP="0079451E">
            <w:pPr>
              <w:spacing w:before="100" w:beforeAutospacing="1"/>
            </w:pPr>
          </w:p>
          <w:p w:rsidR="0079451E" w:rsidRPr="0079451E" w:rsidRDefault="0079451E" w:rsidP="0079451E">
            <w:pPr>
              <w:spacing w:before="100" w:beforeAutospacing="1"/>
            </w:pPr>
            <w:r w:rsidRPr="0079451E">
              <w:t>ТИПОВАЯ СТРУКТУРА И КРАТКОЕ СОДЕРЖАНИЕ ОТЧЕТА</w:t>
            </w:r>
          </w:p>
          <w:p w:rsidR="0079451E" w:rsidRPr="0079451E" w:rsidRDefault="0079451E" w:rsidP="00EF4DC6">
            <w:pPr>
              <w:numPr>
                <w:ilvl w:val="0"/>
                <w:numId w:val="28"/>
              </w:numPr>
              <w:spacing w:before="100" w:beforeAutospacing="1"/>
            </w:pPr>
            <w:r w:rsidRPr="0079451E">
              <w:t>События года</w:t>
            </w:r>
          </w:p>
          <w:p w:rsidR="0079451E" w:rsidRPr="0079451E" w:rsidRDefault="0079451E" w:rsidP="00EF4DC6">
            <w:pPr>
              <w:numPr>
                <w:ilvl w:val="0"/>
                <w:numId w:val="28"/>
              </w:numPr>
              <w:spacing w:before="100" w:beforeAutospacing="1"/>
            </w:pPr>
            <w:r w:rsidRPr="0079451E">
              <w:t>Главные события библиотечной жизни района.</w:t>
            </w:r>
          </w:p>
          <w:p w:rsidR="0079451E" w:rsidRPr="0079451E" w:rsidRDefault="0079451E" w:rsidP="0079451E">
            <w:pPr>
              <w:spacing w:before="100" w:beforeAutospacing="1"/>
            </w:pPr>
            <w:r w:rsidRPr="0079451E">
              <w:t>1.3.Федеральные, областные, муниципальные программы, проекты и иные мероприятия, определявшие работу библиотек в анализируемом году. Муниципальное задание на оказание муниципальных услуг (выполнение работ). Реквизиты нормативного правового акта, утверждающего муниципальное задание на оказание муниципальных услуг (выполнение работ)</w:t>
            </w:r>
          </w:p>
          <w:p w:rsidR="0079451E" w:rsidRPr="0079451E" w:rsidRDefault="0079451E" w:rsidP="0079451E">
            <w:pPr>
              <w:spacing w:before="100" w:beforeAutospacing="1"/>
            </w:pPr>
            <w:r w:rsidRPr="0079451E">
              <w:t>Административный регламент Осьминского социально-культурного центра по предоставлению муниципальной услуги «Библиотечное обслуживание» утвержден постановлением администрации Осьминского сельского поселения от 22.05.2013 года №62</w:t>
            </w:r>
          </w:p>
          <w:p w:rsidR="0079451E" w:rsidRPr="0079451E" w:rsidRDefault="0079451E" w:rsidP="0079451E">
            <w:pPr>
              <w:spacing w:before="100" w:beforeAutospacing="1"/>
            </w:pPr>
          </w:p>
          <w:tbl>
            <w:tblPr>
              <w:tblW w:w="1026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982"/>
              <w:gridCol w:w="8278"/>
            </w:tblGrid>
            <w:tr w:rsidR="0079451E" w:rsidRPr="0079451E" w:rsidTr="0079451E">
              <w:trPr>
                <w:tblCellSpacing w:w="0" w:type="dxa"/>
                <w:jc w:val="center"/>
              </w:trPr>
              <w:tc>
                <w:tcPr>
                  <w:tcW w:w="1875"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Наименование муниципальных услуг (работ)</w:t>
                  </w:r>
                </w:p>
              </w:tc>
              <w:tc>
                <w:tcPr>
                  <w:tcW w:w="7935"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Наименование показателей, характеризующих качество муниципальных услуг (работ)</w:t>
                  </w:r>
                </w:p>
              </w:tc>
            </w:tr>
            <w:tr w:rsidR="0079451E" w:rsidRPr="0079451E" w:rsidTr="0079451E">
              <w:trPr>
                <w:tblCellSpacing w:w="0" w:type="dxa"/>
                <w:jc w:val="center"/>
              </w:trPr>
              <w:tc>
                <w:tcPr>
                  <w:tcW w:w="1875"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Библиотечное обслуживание</w:t>
                  </w:r>
                </w:p>
              </w:tc>
              <w:tc>
                <w:tcPr>
                  <w:tcW w:w="7935"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1.выдача пользователям во временное пользование документов</w:t>
                  </w:r>
                </w:p>
              </w:tc>
            </w:tr>
            <w:tr w:rsidR="0079451E" w:rsidRPr="0079451E" w:rsidTr="0079451E">
              <w:trPr>
                <w:tblCellSpacing w:w="0" w:type="dxa"/>
                <w:jc w:val="center"/>
              </w:trPr>
              <w:tc>
                <w:tcPr>
                  <w:tcW w:w="1875"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p>
              </w:tc>
              <w:tc>
                <w:tcPr>
                  <w:tcW w:w="7935"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2.предоставление информации в соответствии с запросами</w:t>
                  </w:r>
                </w:p>
              </w:tc>
            </w:tr>
          </w:tbl>
          <w:p w:rsidR="0079451E" w:rsidRPr="0079451E" w:rsidRDefault="0079451E" w:rsidP="0079451E">
            <w:pPr>
              <w:spacing w:before="100" w:beforeAutospacing="1"/>
            </w:pPr>
            <w:r w:rsidRPr="0079451E">
              <w:t>1.4.Наименование муниципальных услуг (работ), на которые доведено муниципальное задание, а также показатели, характеризующих качество муниципальных услуг (работ) до библиотек – структурных подразделений интегрированных учреждений:</w:t>
            </w:r>
          </w:p>
          <w:tbl>
            <w:tblPr>
              <w:tblW w:w="1014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979"/>
              <w:gridCol w:w="2856"/>
              <w:gridCol w:w="3305"/>
            </w:tblGrid>
            <w:tr w:rsidR="0079451E" w:rsidRPr="0079451E" w:rsidTr="0079451E">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pPr>
                  <w:r w:rsidRPr="0079451E">
                    <w:t>Наименование библиотеки- структурного подразделения интегрированного учреждения:</w:t>
                  </w:r>
                </w:p>
                <w:p w:rsidR="0079451E" w:rsidRPr="0079451E" w:rsidRDefault="0079451E" w:rsidP="0079451E">
                  <w:pPr>
                    <w:spacing w:before="100" w:beforeAutospacing="1" w:after="119"/>
                  </w:pPr>
                </w:p>
              </w:tc>
              <w:tc>
                <w:tcPr>
                  <w:tcW w:w="267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Наименование муниципальных услуг (работ)</w:t>
                  </w:r>
                </w:p>
              </w:tc>
              <w:tc>
                <w:tcPr>
                  <w:tcW w:w="309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Наименование показателей, характеризующих качество муниципальных услуг (работ)</w:t>
                  </w:r>
                </w:p>
              </w:tc>
            </w:tr>
            <w:tr w:rsidR="0079451E" w:rsidRPr="0079451E" w:rsidTr="0079451E">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 xml:space="preserve">Осьминская сельская библиотека Осьминского социально-культурного центра </w:t>
                  </w:r>
                </w:p>
              </w:tc>
              <w:tc>
                <w:tcPr>
                  <w:tcW w:w="267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Библиотечное обслуживание</w:t>
                  </w:r>
                </w:p>
              </w:tc>
              <w:tc>
                <w:tcPr>
                  <w:tcW w:w="309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pPr>
                  <w:r w:rsidRPr="0079451E">
                    <w:t>1.выдача пользователям во временное пользование документов - 12142 экз.</w:t>
                  </w:r>
                </w:p>
                <w:p w:rsidR="0079451E" w:rsidRPr="0079451E" w:rsidRDefault="0079451E" w:rsidP="0079451E">
                  <w:pPr>
                    <w:spacing w:before="100" w:beforeAutospacing="1" w:after="119"/>
                  </w:pPr>
                </w:p>
              </w:tc>
            </w:tr>
            <w:tr w:rsidR="0079451E" w:rsidRPr="0079451E" w:rsidTr="0079451E">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p>
              </w:tc>
              <w:tc>
                <w:tcPr>
                  <w:tcW w:w="267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p>
              </w:tc>
              <w:tc>
                <w:tcPr>
                  <w:tcW w:w="309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2. предоставление информации в соответствии с запросами — 506 справок.</w:t>
                  </w:r>
                </w:p>
              </w:tc>
            </w:tr>
          </w:tbl>
          <w:p w:rsidR="0079451E" w:rsidRPr="0079451E" w:rsidRDefault="0079451E" w:rsidP="00EF4DC6">
            <w:pPr>
              <w:numPr>
                <w:ilvl w:val="0"/>
                <w:numId w:val="29"/>
              </w:numPr>
              <w:spacing w:before="100" w:beforeAutospacing="1"/>
            </w:pPr>
            <w:r w:rsidRPr="0079451E">
              <w:t>Библиотечная сеть</w:t>
            </w:r>
          </w:p>
          <w:p w:rsidR="0079451E" w:rsidRPr="0079451E" w:rsidRDefault="0079451E" w:rsidP="00EF4DC6">
            <w:pPr>
              <w:numPr>
                <w:ilvl w:val="0"/>
                <w:numId w:val="29"/>
              </w:numPr>
              <w:spacing w:before="100" w:beforeAutospacing="1"/>
            </w:pPr>
            <w:r w:rsidRPr="0079451E">
              <w:t xml:space="preserve">Характеристика библиотечной сети на основе форм государственной статистической отчетности. </w:t>
            </w:r>
          </w:p>
          <w:p w:rsidR="0079451E" w:rsidRPr="0079451E" w:rsidRDefault="0079451E" w:rsidP="0079451E">
            <w:pPr>
              <w:spacing w:before="100" w:beforeAutospacing="1"/>
            </w:pPr>
            <w:r w:rsidRPr="0079451E">
              <w:t>На территории Осьминского сельского поселения проживают постоянно 2990 чел, 54 населенных пункта, работают 2 библиотеки.</w:t>
            </w:r>
          </w:p>
          <w:p w:rsidR="0079451E" w:rsidRPr="0079451E" w:rsidRDefault="0079451E" w:rsidP="00EF4DC6">
            <w:pPr>
              <w:numPr>
                <w:ilvl w:val="0"/>
                <w:numId w:val="30"/>
              </w:numPr>
              <w:spacing w:before="100" w:beforeAutospacing="1"/>
            </w:pPr>
            <w:r w:rsidRPr="0079451E">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перераспределение полномочий по организации библиотечного обслуживания и другие организационно-правовые действия.</w:t>
            </w:r>
          </w:p>
          <w:p w:rsidR="0079451E" w:rsidRPr="0079451E" w:rsidRDefault="0079451E" w:rsidP="0079451E">
            <w:pPr>
              <w:spacing w:before="100" w:beforeAutospacing="1"/>
            </w:pPr>
            <w:r w:rsidRPr="0079451E">
              <w:t>Не было</w:t>
            </w:r>
          </w:p>
          <w:p w:rsidR="0079451E" w:rsidRPr="0079451E" w:rsidRDefault="0079451E" w:rsidP="00EF4DC6">
            <w:pPr>
              <w:numPr>
                <w:ilvl w:val="0"/>
                <w:numId w:val="31"/>
              </w:numPr>
              <w:spacing w:before="100" w:beforeAutospacing="1"/>
            </w:pPr>
            <w:r w:rsidRPr="0079451E">
              <w:t>Доступность библиотечных услуг</w:t>
            </w:r>
          </w:p>
          <w:p w:rsidR="0079451E" w:rsidRPr="0079451E" w:rsidRDefault="0079451E" w:rsidP="00EF4DC6">
            <w:pPr>
              <w:numPr>
                <w:ilvl w:val="0"/>
                <w:numId w:val="31"/>
              </w:numPr>
              <w:spacing w:before="100" w:beforeAutospacing="1"/>
            </w:pPr>
            <w:r w:rsidRPr="0079451E">
              <w:t>соблюдение нормативов обеспеченности библиотеками населения в целом по территории и в разрезе муниципальных образований;</w:t>
            </w:r>
          </w:p>
          <w:p w:rsidR="0079451E" w:rsidRPr="0079451E" w:rsidRDefault="0079451E" w:rsidP="00EF4DC6">
            <w:pPr>
              <w:numPr>
                <w:ilvl w:val="0"/>
                <w:numId w:val="31"/>
              </w:numPr>
              <w:spacing w:before="100" w:beforeAutospacing="1"/>
            </w:pPr>
            <w:r w:rsidRPr="0079451E">
              <w:t>среднее число жителей на одну библиотеку; 2990/2= 1495 (чел.)</w:t>
            </w:r>
          </w:p>
          <w:p w:rsidR="0079451E" w:rsidRPr="0079451E" w:rsidRDefault="0079451E" w:rsidP="0079451E">
            <w:pPr>
              <w:spacing w:before="100" w:beforeAutospacing="1"/>
            </w:pPr>
            <w:r w:rsidRPr="0079451E">
              <w:t>- в зоне обслуживания Осьминской сельской библиотеки имеют возможность доступа к библиотечным услугам: д. Саба, п.Осьмино, д.Луговское, д.Хилок, д.Шипино, д.Сватково, д.Чудиново, д.Псоедь, д.Сара, д.Новоселье,д.Липа, остальные населенные пункты не имеют возможность в связи с отдаленностью.</w:t>
            </w:r>
          </w:p>
          <w:p w:rsidR="0079451E" w:rsidRPr="0079451E" w:rsidRDefault="0079451E" w:rsidP="00EF4DC6">
            <w:pPr>
              <w:numPr>
                <w:ilvl w:val="0"/>
                <w:numId w:val="32"/>
              </w:numPr>
              <w:spacing w:before="100" w:beforeAutospacing="1"/>
            </w:pPr>
            <w:r w:rsidRPr="0079451E">
              <w:t>число населенных пунктов и жителей, не имеющих возможности доступа к библиотечным услугам;</w:t>
            </w:r>
          </w:p>
          <w:p w:rsidR="0079451E" w:rsidRPr="0079451E" w:rsidRDefault="0079451E" w:rsidP="00EF4DC6">
            <w:pPr>
              <w:numPr>
                <w:ilvl w:val="0"/>
                <w:numId w:val="32"/>
              </w:numPr>
              <w:spacing w:before="100" w:beforeAutospacing="1"/>
            </w:pPr>
            <w:r w:rsidRPr="0079451E">
              <w:t>число библиотек, работающих по сокращенному графику.</w:t>
            </w:r>
          </w:p>
          <w:p w:rsidR="0079451E" w:rsidRPr="0079451E" w:rsidRDefault="0079451E" w:rsidP="0079451E">
            <w:pPr>
              <w:spacing w:before="100" w:beforeAutospacing="1"/>
            </w:pPr>
            <w:r w:rsidRPr="0079451E">
              <w:t>- Рельская сельская библиотека</w:t>
            </w:r>
          </w:p>
          <w:p w:rsidR="0079451E" w:rsidRPr="0079451E" w:rsidRDefault="0079451E" w:rsidP="00EF4DC6">
            <w:pPr>
              <w:numPr>
                <w:ilvl w:val="0"/>
                <w:numId w:val="33"/>
              </w:numPr>
              <w:spacing w:before="100" w:beforeAutospacing="1"/>
            </w:pPr>
            <w:r w:rsidRPr="0079451E">
              <w:t>Краткие выводы по разделу. Основные направления трансформации сети и меры, принимаемые для преодоления деструктивных процессов, если таковые были.</w:t>
            </w:r>
          </w:p>
          <w:p w:rsidR="0079451E" w:rsidRPr="0079451E" w:rsidRDefault="0079451E" w:rsidP="00EF4DC6">
            <w:pPr>
              <w:numPr>
                <w:ilvl w:val="0"/>
                <w:numId w:val="33"/>
              </w:numPr>
              <w:spacing w:before="100" w:beforeAutospacing="1"/>
            </w:pPr>
            <w:r w:rsidRPr="0079451E">
              <w:t>Основные статистические показатели</w:t>
            </w:r>
          </w:p>
          <w:p w:rsidR="0079451E" w:rsidRPr="0079451E" w:rsidRDefault="0079451E" w:rsidP="00EF4DC6">
            <w:pPr>
              <w:numPr>
                <w:ilvl w:val="0"/>
                <w:numId w:val="33"/>
              </w:numPr>
              <w:spacing w:before="100" w:beforeAutospacing="1"/>
            </w:pPr>
            <w:r w:rsidRPr="0079451E">
              <w:t>Охват населения территории библиотечным обслуживанием в муниципальном районе в целом и в разрезе муниципальных образований.</w:t>
            </w:r>
          </w:p>
          <w:p w:rsidR="0079451E" w:rsidRPr="0079451E" w:rsidRDefault="0079451E" w:rsidP="0079451E">
            <w:pPr>
              <w:spacing w:before="100" w:beforeAutospacing="1"/>
            </w:pPr>
            <w:r w:rsidRPr="0079451E">
              <w:t>Зона Осьминской сельской библиотеки- 54 деревни, читателей в библиотеке.</w:t>
            </w:r>
          </w:p>
          <w:p w:rsidR="0079451E" w:rsidRPr="0079451E" w:rsidRDefault="0079451E" w:rsidP="00EF4DC6">
            <w:pPr>
              <w:numPr>
                <w:ilvl w:val="0"/>
                <w:numId w:val="34"/>
              </w:numPr>
              <w:spacing w:before="100" w:beforeAutospacing="1"/>
            </w:pPr>
            <w:r w:rsidRPr="0079451E">
              <w:t>Динамика показателей, отражающих объем основных работ/услуг, выполненных муниципальными библиотеками региона.</w:t>
            </w:r>
          </w:p>
          <w:p w:rsidR="0079451E" w:rsidRPr="0079451E" w:rsidRDefault="0079451E" w:rsidP="0079451E">
            <w:pPr>
              <w:spacing w:before="100" w:beforeAutospacing="1"/>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42"/>
              <w:gridCol w:w="2558"/>
              <w:gridCol w:w="2558"/>
              <w:gridCol w:w="2542"/>
            </w:tblGrid>
            <w:tr w:rsidR="0079451E" w:rsidRPr="0079451E" w:rsidTr="0079451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читатели</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посещения</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книговыдача</w:t>
                  </w:r>
                </w:p>
              </w:tc>
            </w:tr>
            <w:tr w:rsidR="0079451E" w:rsidRPr="0079451E" w:rsidTr="0079451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2017 год</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440</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3616</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13668</w:t>
                  </w:r>
                </w:p>
              </w:tc>
            </w:tr>
            <w:tr w:rsidR="0079451E" w:rsidRPr="0079451E" w:rsidTr="0079451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lastRenderedPageBreak/>
                    <w:t>2018 год</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407</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3316</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12142</w:t>
                  </w:r>
                </w:p>
              </w:tc>
            </w:tr>
          </w:tbl>
          <w:p w:rsidR="0079451E" w:rsidRPr="0079451E" w:rsidRDefault="0079451E" w:rsidP="0079451E">
            <w:pPr>
              <w:spacing w:before="100" w:beforeAutospacing="1"/>
            </w:pPr>
            <w:r w:rsidRPr="0079451E">
              <w:t>Отдельный комментарий о выполнении показателей, включенных в «дорожные карты».</w:t>
            </w:r>
          </w:p>
          <w:p w:rsidR="0079451E" w:rsidRPr="0079451E" w:rsidRDefault="0079451E" w:rsidP="0079451E">
            <w:pPr>
              <w:spacing w:before="100" w:beforeAutospacing="1"/>
            </w:pPr>
            <w:r w:rsidRPr="0079451E">
              <w:t>Экономические показатели: расходы на обслуживание одного пользователя, одно посещение, одну документовыдачу.</w:t>
            </w:r>
          </w:p>
          <w:p w:rsidR="0079451E" w:rsidRPr="0079451E" w:rsidRDefault="0079451E" w:rsidP="00EF4DC6">
            <w:pPr>
              <w:numPr>
                <w:ilvl w:val="0"/>
                <w:numId w:val="35"/>
              </w:numPr>
              <w:spacing w:before="100" w:beforeAutospacing="1"/>
            </w:pPr>
            <w:r w:rsidRPr="0079451E">
              <w:t>Оказание платных услуг (виды услуг, раскрыть динамику по видам).</w:t>
            </w:r>
          </w:p>
          <w:p w:rsidR="0079451E" w:rsidRPr="0079451E" w:rsidRDefault="0079451E" w:rsidP="00EF4DC6">
            <w:pPr>
              <w:numPr>
                <w:ilvl w:val="0"/>
                <w:numId w:val="35"/>
              </w:numPr>
              <w:spacing w:before="100" w:beforeAutospacing="1"/>
            </w:pPr>
            <w:r w:rsidRPr="0079451E">
              <w:t>Краткие выводы по разделу. Основные тенденции в изменении потребностей пользователей и их удовлетворение.</w:t>
            </w:r>
          </w:p>
          <w:p w:rsidR="0079451E" w:rsidRPr="0079451E" w:rsidRDefault="0079451E" w:rsidP="00EF4DC6">
            <w:pPr>
              <w:numPr>
                <w:ilvl w:val="0"/>
                <w:numId w:val="35"/>
              </w:numPr>
              <w:spacing w:before="100" w:beforeAutospacing="1"/>
            </w:pPr>
            <w:r w:rsidRPr="0079451E">
              <w:t>Библиотечные фонды (формирование, использование, сохранность)</w:t>
            </w:r>
          </w:p>
          <w:p w:rsidR="0079451E" w:rsidRPr="0079451E" w:rsidRDefault="0079451E" w:rsidP="00EF4DC6">
            <w:pPr>
              <w:numPr>
                <w:ilvl w:val="0"/>
                <w:numId w:val="35"/>
              </w:numPr>
              <w:spacing w:before="100" w:beforeAutospacing="1"/>
            </w:pPr>
            <w:r w:rsidRPr="0079451E">
              <w:t>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три года.</w:t>
            </w:r>
          </w:p>
          <w:p w:rsidR="0079451E" w:rsidRPr="0079451E" w:rsidRDefault="0079451E" w:rsidP="0079451E">
            <w:pPr>
              <w:spacing w:before="100" w:beforeAutospacing="1"/>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42"/>
              <w:gridCol w:w="2558"/>
              <w:gridCol w:w="2558"/>
              <w:gridCol w:w="2542"/>
            </w:tblGrid>
            <w:tr w:rsidR="0079451E" w:rsidRPr="0079451E" w:rsidTr="0079451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год</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поступило</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выбыло</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состоит</w:t>
                  </w:r>
                </w:p>
              </w:tc>
            </w:tr>
            <w:tr w:rsidR="0079451E" w:rsidRPr="0079451E" w:rsidTr="0079451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2016</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87</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0</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4682</w:t>
                  </w:r>
                </w:p>
              </w:tc>
            </w:tr>
            <w:tr w:rsidR="0079451E" w:rsidRPr="0079451E" w:rsidTr="0079451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2017</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83</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0</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4769</w:t>
                  </w:r>
                </w:p>
              </w:tc>
            </w:tr>
            <w:tr w:rsidR="0079451E" w:rsidRPr="0079451E" w:rsidTr="0079451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r w:rsidRPr="0079451E">
                    <w:t>2018</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79451E" w:rsidRPr="0079451E" w:rsidRDefault="0079451E" w:rsidP="0079451E">
                  <w:pPr>
                    <w:spacing w:before="100" w:beforeAutospacing="1" w:after="119"/>
                  </w:pPr>
                </w:p>
              </w:tc>
            </w:tr>
          </w:tbl>
          <w:p w:rsidR="0079451E" w:rsidRPr="0079451E" w:rsidRDefault="0079451E" w:rsidP="00EF4DC6">
            <w:pPr>
              <w:numPr>
                <w:ilvl w:val="0"/>
                <w:numId w:val="36"/>
              </w:numPr>
              <w:spacing w:before="100" w:beforeAutospacing="1"/>
            </w:pPr>
            <w:r w:rsidRPr="0079451E">
              <w:t>Общая характеристика совокупного фонда муниципальных библиотек района (объём, видовой и отраслевой состав).</w:t>
            </w:r>
          </w:p>
          <w:p w:rsidR="0079451E" w:rsidRPr="0079451E" w:rsidRDefault="0079451E" w:rsidP="00EF4DC6">
            <w:pPr>
              <w:numPr>
                <w:ilvl w:val="0"/>
                <w:numId w:val="36"/>
              </w:numPr>
              <w:spacing w:before="100" w:beforeAutospacing="1"/>
            </w:pPr>
            <w:r w:rsidRPr="0079451E">
              <w:t>Движение совокупного фонда муниципальных библиотек, в т.ч. по видам документов:</w:t>
            </w:r>
          </w:p>
          <w:p w:rsidR="0079451E" w:rsidRPr="0079451E" w:rsidRDefault="0079451E" w:rsidP="00EF4DC6">
            <w:pPr>
              <w:numPr>
                <w:ilvl w:val="0"/>
                <w:numId w:val="36"/>
              </w:numPr>
              <w:spacing w:before="100" w:beforeAutospacing="1"/>
            </w:pPr>
            <w:r w:rsidRPr="0079451E">
              <w:t>Поступления в фонды муниципальных библиотек:</w:t>
            </w:r>
          </w:p>
          <w:p w:rsidR="0079451E" w:rsidRPr="0079451E" w:rsidRDefault="0079451E" w:rsidP="00EF4DC6">
            <w:pPr>
              <w:numPr>
                <w:ilvl w:val="0"/>
                <w:numId w:val="36"/>
              </w:numPr>
              <w:spacing w:before="100" w:beforeAutospacing="1"/>
            </w:pPr>
            <w:r w:rsidRPr="0079451E">
              <w:t>печатных изданий. Соблюдение норматива ЮНЕСКО (250 документов в год на 1000 жителей);</w:t>
            </w:r>
          </w:p>
          <w:p w:rsidR="0079451E" w:rsidRPr="0079451E" w:rsidRDefault="0079451E" w:rsidP="0079451E">
            <w:pPr>
              <w:spacing w:before="100" w:beforeAutospacing="1"/>
            </w:pPr>
            <w:r w:rsidRPr="0079451E">
              <w:t>поступило:</w:t>
            </w:r>
          </w:p>
          <w:p w:rsidR="0079451E" w:rsidRPr="0079451E" w:rsidRDefault="0079451E" w:rsidP="00EF4DC6">
            <w:pPr>
              <w:numPr>
                <w:ilvl w:val="0"/>
                <w:numId w:val="37"/>
              </w:numPr>
              <w:spacing w:before="100" w:beforeAutospacing="1"/>
            </w:pPr>
            <w:r w:rsidRPr="0079451E">
              <w:t>электронных документов, в т.ч. локальные сетевые ресурсы, удаленные сетевые ресурсы (подписка на ЭБС и др.), ЭД на съемных носителях — нет.</w:t>
            </w:r>
          </w:p>
          <w:p w:rsidR="0079451E" w:rsidRPr="0079451E" w:rsidRDefault="0079451E" w:rsidP="00EF4DC6">
            <w:pPr>
              <w:numPr>
                <w:ilvl w:val="0"/>
                <w:numId w:val="37"/>
              </w:numPr>
              <w:spacing w:before="100" w:beforeAutospacing="1"/>
            </w:pPr>
            <w:r w:rsidRPr="0079451E">
              <w:t>подписка на периодические издания;</w:t>
            </w:r>
          </w:p>
          <w:p w:rsidR="0079451E" w:rsidRPr="0079451E" w:rsidRDefault="0079451E" w:rsidP="0079451E">
            <w:pPr>
              <w:spacing w:before="100" w:beforeAutospacing="1"/>
            </w:pPr>
            <w:r w:rsidRPr="0079451E">
              <w:t>I полугодие 2018 года : 35 наименований на сумму: 22830, 50 рублей</w:t>
            </w:r>
          </w:p>
          <w:p w:rsidR="0079451E" w:rsidRPr="0079451E" w:rsidRDefault="0079451E" w:rsidP="0079451E">
            <w:pPr>
              <w:spacing w:before="100" w:beforeAutospacing="1"/>
            </w:pPr>
            <w:r w:rsidRPr="0079451E">
              <w:t>II полугодие 2018 года: 34 наименования на сумму:22722,19 рублей</w:t>
            </w:r>
          </w:p>
          <w:p w:rsidR="0079451E" w:rsidRPr="0079451E" w:rsidRDefault="0079451E" w:rsidP="00EF4DC6">
            <w:pPr>
              <w:numPr>
                <w:ilvl w:val="0"/>
                <w:numId w:val="38"/>
              </w:numPr>
              <w:spacing w:before="100" w:beforeAutospacing="1"/>
            </w:pPr>
            <w:r w:rsidRPr="0079451E">
              <w:t>общее число документов, поступивших в качестве муниципального обязательного экземпляра.</w:t>
            </w:r>
          </w:p>
          <w:p w:rsidR="0079451E" w:rsidRPr="0079451E" w:rsidRDefault="0079451E" w:rsidP="00EF4DC6">
            <w:pPr>
              <w:numPr>
                <w:ilvl w:val="0"/>
                <w:numId w:val="38"/>
              </w:numPr>
              <w:spacing w:before="100" w:beforeAutospacing="1"/>
            </w:pPr>
            <w:r w:rsidRPr="0079451E">
              <w:t>Выбытие из фондов муниципальных библиотек с указанием причин исключения из фонда:</w:t>
            </w:r>
          </w:p>
          <w:p w:rsidR="0079451E" w:rsidRPr="0079451E" w:rsidRDefault="0079451E" w:rsidP="00EF4DC6">
            <w:pPr>
              <w:numPr>
                <w:ilvl w:val="0"/>
                <w:numId w:val="38"/>
              </w:numPr>
              <w:spacing w:before="100" w:beforeAutospacing="1"/>
            </w:pPr>
            <w:r w:rsidRPr="0079451E">
              <w:t>печатных изданий;</w:t>
            </w:r>
          </w:p>
          <w:p w:rsidR="0079451E" w:rsidRPr="0079451E" w:rsidRDefault="0079451E" w:rsidP="00EF4DC6">
            <w:pPr>
              <w:numPr>
                <w:ilvl w:val="0"/>
                <w:numId w:val="38"/>
              </w:numPr>
              <w:spacing w:before="100" w:beforeAutospacing="1"/>
            </w:pPr>
            <w:r w:rsidRPr="0079451E">
              <w:t>электронных документов.</w:t>
            </w:r>
          </w:p>
          <w:p w:rsidR="0079451E" w:rsidRPr="0079451E" w:rsidRDefault="0079451E" w:rsidP="00EF4DC6">
            <w:pPr>
              <w:numPr>
                <w:ilvl w:val="0"/>
                <w:numId w:val="38"/>
              </w:numPr>
              <w:spacing w:before="100" w:beforeAutospacing="1"/>
            </w:pPr>
            <w:r w:rsidRPr="0079451E">
              <w:t>Анализ и оценка состояния и использования фондов библиотек:</w:t>
            </w:r>
          </w:p>
          <w:p w:rsidR="0079451E" w:rsidRPr="0079451E" w:rsidRDefault="0079451E" w:rsidP="00EF4DC6">
            <w:pPr>
              <w:numPr>
                <w:ilvl w:val="0"/>
                <w:numId w:val="38"/>
              </w:numPr>
              <w:spacing w:before="100" w:beforeAutospacing="1"/>
            </w:pPr>
            <w:r w:rsidRPr="0079451E">
              <w:t>обновляемость фондов;</w:t>
            </w:r>
          </w:p>
          <w:p w:rsidR="0079451E" w:rsidRPr="0079451E" w:rsidRDefault="0079451E" w:rsidP="00EF4DC6">
            <w:pPr>
              <w:numPr>
                <w:ilvl w:val="0"/>
                <w:numId w:val="39"/>
              </w:numPr>
              <w:spacing w:before="100" w:beforeAutospacing="1"/>
            </w:pPr>
            <w:r w:rsidRPr="0079451E">
              <w:lastRenderedPageBreak/>
              <w:t>обращаемость;</w:t>
            </w:r>
          </w:p>
          <w:p w:rsidR="0079451E" w:rsidRPr="0079451E" w:rsidRDefault="0079451E" w:rsidP="0079451E">
            <w:pPr>
              <w:spacing w:before="100" w:beforeAutospacing="1"/>
            </w:pPr>
            <w:r w:rsidRPr="0079451E">
              <w:t>-выдача документов библиотечного фонда, в том числе по видам документов;</w:t>
            </w:r>
          </w:p>
          <w:p w:rsidR="0079451E" w:rsidRPr="0079451E" w:rsidRDefault="0079451E" w:rsidP="0079451E">
            <w:pPr>
              <w:spacing w:before="100" w:beforeAutospacing="1"/>
            </w:pPr>
            <w:r w:rsidRPr="0079451E">
              <w:t>общая книговыдача —12142 экз.</w:t>
            </w:r>
          </w:p>
          <w:p w:rsidR="0079451E" w:rsidRPr="0079451E" w:rsidRDefault="0079451E" w:rsidP="00EF4DC6">
            <w:pPr>
              <w:numPr>
                <w:ilvl w:val="0"/>
                <w:numId w:val="40"/>
              </w:numPr>
              <w:spacing w:before="100" w:beforeAutospacing="1"/>
            </w:pPr>
            <w:r w:rsidRPr="0079451E">
              <w:t>выдача документов библиотечного фонда, в том числе по тематике.</w:t>
            </w:r>
          </w:p>
          <w:p w:rsidR="0079451E" w:rsidRPr="0079451E" w:rsidRDefault="0079451E" w:rsidP="0079451E">
            <w:pPr>
              <w:spacing w:before="100" w:beforeAutospacing="1"/>
            </w:pPr>
            <w:r w:rsidRPr="0079451E">
              <w:t xml:space="preserve">Опл.- 2895 экз., ест.-научная литература - 778 экз.,техника - 1086 экз.,с\х литература - 1202 экз., искусство и спорт — 331 экз.,худ.литература - 3500 экз., детская литература - 1773 экз.,прочая - 573 экз. </w:t>
            </w:r>
          </w:p>
          <w:p w:rsidR="0079451E" w:rsidRPr="0079451E" w:rsidRDefault="0079451E" w:rsidP="00EF4DC6">
            <w:pPr>
              <w:numPr>
                <w:ilvl w:val="0"/>
                <w:numId w:val="41"/>
              </w:numPr>
              <w:spacing w:before="100" w:beforeAutospacing="1"/>
            </w:pPr>
            <w:r w:rsidRPr="0079451E">
              <w:t>Финансирование комплектования (объемы, основные источники).</w:t>
            </w:r>
          </w:p>
          <w:p w:rsidR="0079451E" w:rsidRPr="0079451E" w:rsidRDefault="0079451E" w:rsidP="0079451E">
            <w:pPr>
              <w:spacing w:before="100" w:beforeAutospacing="1"/>
            </w:pPr>
            <w:r w:rsidRPr="0079451E">
              <w:t>МКУК ЛМПРБ</w:t>
            </w:r>
          </w:p>
          <w:p w:rsidR="0079451E" w:rsidRPr="0079451E" w:rsidRDefault="0079451E" w:rsidP="00EF4DC6">
            <w:pPr>
              <w:numPr>
                <w:ilvl w:val="0"/>
                <w:numId w:val="42"/>
              </w:numPr>
              <w:spacing w:before="100" w:beforeAutospacing="1"/>
            </w:pPr>
            <w:r w:rsidRPr="0079451E">
              <w:t>Краткие выводы по подразделу. Основные тенденции в формировании и использовании фондов.</w:t>
            </w:r>
          </w:p>
          <w:p w:rsidR="0079451E" w:rsidRPr="0079451E" w:rsidRDefault="0079451E" w:rsidP="0079451E">
            <w:pPr>
              <w:spacing w:before="100" w:beforeAutospacing="1"/>
            </w:pPr>
            <w:r w:rsidRPr="0079451E">
              <w:t>Комплектование не соответствует требованиям нормативов ЮНЕСКО</w:t>
            </w:r>
          </w:p>
          <w:p w:rsidR="0079451E" w:rsidRPr="0079451E" w:rsidRDefault="0079451E" w:rsidP="00EF4DC6">
            <w:pPr>
              <w:numPr>
                <w:ilvl w:val="0"/>
                <w:numId w:val="43"/>
              </w:numPr>
              <w:spacing w:before="100" w:beforeAutospacing="1"/>
            </w:pPr>
            <w:r w:rsidRPr="0079451E">
              <w:t>Обеспечение сохранности фондов:</w:t>
            </w:r>
          </w:p>
          <w:p w:rsidR="0079451E" w:rsidRPr="0079451E" w:rsidRDefault="0079451E" w:rsidP="00EF4DC6">
            <w:pPr>
              <w:numPr>
                <w:ilvl w:val="0"/>
                <w:numId w:val="43"/>
              </w:numPr>
              <w:spacing w:before="100" w:beforeAutospacing="1"/>
            </w:pPr>
            <w:r w:rsidRPr="0079451E">
              <w:t>соблюдение действующей инструкции по учету фондов; выполняем</w:t>
            </w:r>
          </w:p>
          <w:p w:rsidR="0079451E" w:rsidRPr="0079451E" w:rsidRDefault="0079451E" w:rsidP="00EF4DC6">
            <w:pPr>
              <w:numPr>
                <w:ilvl w:val="0"/>
                <w:numId w:val="43"/>
              </w:numPr>
              <w:spacing w:before="100" w:beforeAutospacing="1"/>
            </w:pPr>
            <w:r w:rsidRPr="0079451E">
              <w:t>проверка и передача фондов библиотек в условиях реструктуризации библиотечной сети; результаты проверок; не было</w:t>
            </w:r>
          </w:p>
          <w:p w:rsidR="0079451E" w:rsidRPr="0079451E" w:rsidRDefault="0079451E" w:rsidP="0079451E">
            <w:pPr>
              <w:spacing w:before="100" w:beforeAutospacing="1"/>
            </w:pPr>
            <w:r w:rsidRPr="0079451E">
              <w:t>- количество переплетенных изданий; нет</w:t>
            </w:r>
          </w:p>
          <w:p w:rsidR="0079451E" w:rsidRPr="0079451E" w:rsidRDefault="0079451E" w:rsidP="00EF4DC6">
            <w:pPr>
              <w:numPr>
                <w:ilvl w:val="0"/>
                <w:numId w:val="44"/>
              </w:numPr>
              <w:spacing w:before="100" w:beforeAutospacing="1"/>
            </w:pPr>
            <w:r w:rsidRPr="0079451E">
              <w:t>соблюдение режимов хранения;</w:t>
            </w:r>
          </w:p>
          <w:p w:rsidR="0079451E" w:rsidRPr="0079451E" w:rsidRDefault="0079451E" w:rsidP="00EF4DC6">
            <w:pPr>
              <w:numPr>
                <w:ilvl w:val="0"/>
                <w:numId w:val="44"/>
              </w:numPr>
              <w:spacing w:before="100" w:beforeAutospacing="1"/>
            </w:pPr>
            <w:r w:rsidRPr="0079451E">
              <w:t>наличие охранных средств, обеспечивающих безопасность библиотек и библиотечных фондов; нет</w:t>
            </w:r>
          </w:p>
          <w:p w:rsidR="0079451E" w:rsidRPr="0079451E" w:rsidRDefault="0079451E" w:rsidP="0079451E">
            <w:pPr>
              <w:spacing w:before="100" w:beforeAutospacing="1"/>
            </w:pPr>
            <w:r w:rsidRPr="0079451E">
              <w:t>-аварийные ситуации в библиотеках (количество ситуаций, причины возникновения и последствия). Не было</w:t>
            </w:r>
          </w:p>
          <w:p w:rsidR="0079451E" w:rsidRPr="0079451E" w:rsidRDefault="0079451E" w:rsidP="00EF4DC6">
            <w:pPr>
              <w:numPr>
                <w:ilvl w:val="0"/>
                <w:numId w:val="45"/>
              </w:numPr>
              <w:spacing w:before="100" w:beforeAutospacing="1"/>
            </w:pPr>
            <w:r w:rsidRPr="0079451E">
              <w:t>Краткие выводы по подразделу. Основные проблемы обеспечения сохранности библиотечных фондов.</w:t>
            </w:r>
          </w:p>
          <w:p w:rsidR="0079451E" w:rsidRPr="0079451E" w:rsidRDefault="0079451E" w:rsidP="0079451E">
            <w:pPr>
              <w:spacing w:before="100" w:beforeAutospacing="1"/>
            </w:pPr>
            <w:r w:rsidRPr="0079451E">
              <w:t>Ведется систематическая работа по ликвидации задолженностей (телефонные переговоры)</w:t>
            </w:r>
          </w:p>
          <w:p w:rsidR="0079451E" w:rsidRPr="0079451E" w:rsidRDefault="0079451E" w:rsidP="0079451E">
            <w:pPr>
              <w:spacing w:before="100" w:beforeAutospacing="1"/>
            </w:pPr>
            <w:r w:rsidRPr="0079451E">
              <w:t>6.Организация и содержание библиотечного обслуживания пользователей</w:t>
            </w:r>
          </w:p>
          <w:p w:rsidR="0079451E" w:rsidRPr="0079451E" w:rsidRDefault="0079451E" w:rsidP="0079451E">
            <w:pPr>
              <w:spacing w:before="100" w:beforeAutospacing="1"/>
            </w:pPr>
            <w:r w:rsidRPr="0079451E">
              <w:t>6.1.Общая характеристика основных направлений библиотечного обслуживания населения</w:t>
            </w:r>
          </w:p>
          <w:p w:rsidR="0079451E" w:rsidRPr="0079451E" w:rsidRDefault="0079451E" w:rsidP="0079451E">
            <w:pPr>
              <w:spacing w:before="100" w:beforeAutospacing="1"/>
            </w:pPr>
            <w:r w:rsidRPr="0079451E">
              <w:t>1.Библиотека обеспечивает беспрепятственный и безвозмездный для всех категорий населения доступ к социально-значимой информации;</w:t>
            </w:r>
          </w:p>
          <w:p w:rsidR="0079451E" w:rsidRPr="0079451E" w:rsidRDefault="0079451E" w:rsidP="0079451E">
            <w:pPr>
              <w:spacing w:before="100" w:beforeAutospacing="1"/>
            </w:pPr>
            <w:r w:rsidRPr="0079451E">
              <w:t>2.Применяет информационно-коммуникационные технологии, нацеленные на повышение комфорта пользователей;</w:t>
            </w:r>
          </w:p>
          <w:p w:rsidR="0079451E" w:rsidRPr="0079451E" w:rsidRDefault="0079451E" w:rsidP="0079451E">
            <w:pPr>
              <w:spacing w:before="100" w:beforeAutospacing="1"/>
            </w:pPr>
            <w:r w:rsidRPr="0079451E">
              <w:t>3.Способствует росту интеллектуального развития общества;</w:t>
            </w:r>
          </w:p>
          <w:p w:rsidR="0079451E" w:rsidRPr="0079451E" w:rsidRDefault="0079451E" w:rsidP="0079451E">
            <w:pPr>
              <w:spacing w:before="100" w:beforeAutospacing="1"/>
            </w:pPr>
            <w:r w:rsidRPr="0079451E">
              <w:lastRenderedPageBreak/>
              <w:t>4.Сохраняет и передает культурное наследие</w:t>
            </w:r>
          </w:p>
          <w:p w:rsidR="0079451E" w:rsidRPr="0079451E" w:rsidRDefault="0079451E" w:rsidP="0079451E">
            <w:pPr>
              <w:spacing w:before="100" w:beforeAutospacing="1"/>
            </w:pPr>
            <w:r w:rsidRPr="0079451E">
              <w:t>6.2.Программно-проектная деятельность библиотек. нет</w:t>
            </w:r>
          </w:p>
          <w:p w:rsidR="0079451E" w:rsidRPr="0079451E" w:rsidRDefault="0079451E" w:rsidP="0079451E">
            <w:pPr>
              <w:spacing w:before="100" w:beforeAutospacing="1"/>
            </w:pPr>
            <w:r w:rsidRPr="0079451E">
              <w:t>6.3.Культурно- просветительская деятельность библиотеки</w:t>
            </w:r>
          </w:p>
          <w:p w:rsidR="0079451E" w:rsidRPr="0079451E" w:rsidRDefault="0079451E" w:rsidP="0079451E">
            <w:pPr>
              <w:spacing w:before="100" w:beforeAutospacing="1"/>
            </w:pPr>
            <w:r w:rsidRPr="0079451E">
              <w:t>Проведено 84 мероприятий , посетители 1970 человек .</w:t>
            </w:r>
          </w:p>
          <w:p w:rsidR="0079451E" w:rsidRPr="0079451E" w:rsidRDefault="0079451E" w:rsidP="0079451E">
            <w:pPr>
              <w:spacing w:before="100" w:beforeAutospacing="1"/>
            </w:pPr>
            <w:r w:rsidRPr="0079451E">
              <w:t>6.4.Продвижение книги и чтения.</w:t>
            </w:r>
          </w:p>
          <w:p w:rsidR="0079451E" w:rsidRPr="0079451E" w:rsidRDefault="0079451E" w:rsidP="0079451E">
            <w:pPr>
              <w:spacing w:before="100" w:beforeAutospacing="1"/>
            </w:pPr>
            <w:r w:rsidRPr="0079451E">
              <w:t>Продвижение книги, чтения - основное направление в деятельности библиотеки. Сегодня библиотекари ведут поиск нестандартных форм продвижения книги и чтения, внося в работу новые идеи; разрабатывают интересные программы мероприятий, привлекают читателей и создают позитивный образ библиотеки. Библиотека использует презентационные и интерактивные формы работы для повышения интереса книги и библиотеки. На протяжении всего года велась массовая работа с читателями, формы которой разнообразны: обзоры, литературные часы, презентации, тематические выставки к юбилеям писателей, викторины: видео-викторина "Мультяшные истории", литературная викторина "Угадай героя", библиографический урок "Первоклашки в царстве книг", тематические выставки "Безумство храбрых воспевая", "Кладовая мудрости" и др.</w:t>
            </w:r>
          </w:p>
          <w:p w:rsidR="0079451E" w:rsidRPr="0079451E" w:rsidRDefault="0079451E" w:rsidP="0079451E">
            <w:pPr>
              <w:spacing w:before="100" w:beforeAutospacing="1"/>
            </w:pPr>
            <w:r w:rsidRPr="0079451E">
              <w:t>6.5.Обслуживание удаленных пользователей. нет</w:t>
            </w:r>
          </w:p>
          <w:p w:rsidR="0079451E" w:rsidRPr="0079451E" w:rsidRDefault="0079451E" w:rsidP="0079451E">
            <w:pPr>
              <w:spacing w:before="100" w:beforeAutospacing="1"/>
            </w:pPr>
            <w:r w:rsidRPr="0079451E">
              <w:t>6.6.Внестационарные формы обслуживания. нет</w:t>
            </w:r>
          </w:p>
          <w:p w:rsidR="0079451E" w:rsidRPr="0079451E" w:rsidRDefault="0079451E" w:rsidP="0079451E">
            <w:pPr>
              <w:spacing w:before="100" w:beforeAutospacing="1"/>
            </w:pPr>
            <w:r w:rsidRPr="0079451E">
              <w:t>6.7.Библиотечное обслуживание детей.</w:t>
            </w:r>
          </w:p>
          <w:p w:rsidR="0079451E" w:rsidRPr="0079451E" w:rsidRDefault="0079451E" w:rsidP="0079451E">
            <w:pPr>
              <w:spacing w:before="100" w:beforeAutospacing="1"/>
            </w:pPr>
            <w:r w:rsidRPr="0079451E">
              <w:t xml:space="preserve">Читатели — 145 пользователей </w:t>
            </w:r>
          </w:p>
          <w:p w:rsidR="0079451E" w:rsidRPr="0079451E" w:rsidRDefault="0079451E" w:rsidP="0079451E">
            <w:pPr>
              <w:spacing w:before="100" w:beforeAutospacing="1"/>
            </w:pPr>
            <w:r w:rsidRPr="0079451E">
              <w:t xml:space="preserve">посещения — 1511 </w:t>
            </w:r>
          </w:p>
          <w:p w:rsidR="0079451E" w:rsidRPr="0079451E" w:rsidRDefault="0079451E" w:rsidP="0079451E">
            <w:pPr>
              <w:spacing w:before="100" w:beforeAutospacing="1"/>
            </w:pPr>
            <w:r w:rsidRPr="0079451E">
              <w:t xml:space="preserve">книговыдача — 5469 </w:t>
            </w:r>
          </w:p>
          <w:p w:rsidR="0079451E" w:rsidRPr="0079451E" w:rsidRDefault="0079451E" w:rsidP="0079451E">
            <w:pPr>
              <w:spacing w:before="100" w:beforeAutospacing="1"/>
            </w:pPr>
            <w:r w:rsidRPr="0079451E">
              <w:t>Миссия библиотек обслуживающих детей, в том, чтобы, используя все имеющиеся ресурсы привить любовь к чтению подрастающего поколения. Дошкольники и школьники по- разному проявляют интерес к книге. Они эмоциональны, с большим удовольствием делятся своими впечатланиями о прочитанных книгах. Для детей проводились традиционные мероприятия: Неделя детской книги( литературная викторина "В гостях у Мудрой книги"), праздник посвящения в читатели, литературный праздник "Я в гости к Пушкину спешу" и др.</w:t>
            </w:r>
          </w:p>
          <w:p w:rsidR="0079451E" w:rsidRPr="0079451E" w:rsidRDefault="0079451E" w:rsidP="0079451E">
            <w:pPr>
              <w:spacing w:before="100" w:beforeAutospacing="1"/>
            </w:pPr>
            <w:r w:rsidRPr="0079451E">
              <w:t>6.8.Библиотечное обслуживание людей с ограниченными возможностями и др.</w:t>
            </w:r>
          </w:p>
          <w:p w:rsidR="0079451E" w:rsidRPr="0079451E" w:rsidRDefault="0079451E" w:rsidP="0079451E">
            <w:pPr>
              <w:spacing w:before="100" w:beforeAutospacing="1"/>
            </w:pPr>
            <w:r w:rsidRPr="0079451E">
              <w:t>На базе Осьминской библиотеки действует любительское объединение "Ветеран", в которое входит 14 человек пожилого возраста. В течении года,совместно с участниками объединения проводились такие мероприятия,как : вечер добрых советов "Целебное лукошко", краеведческий час "Мой отчий край, ни в чём не повторим", час памяти "Ступени мужества" и др.</w:t>
            </w:r>
          </w:p>
          <w:p w:rsidR="0079451E" w:rsidRPr="0079451E" w:rsidRDefault="0079451E" w:rsidP="0079451E">
            <w:pPr>
              <w:spacing w:before="100" w:beforeAutospacing="1"/>
            </w:pPr>
          </w:p>
          <w:p w:rsidR="0079451E" w:rsidRPr="0079451E" w:rsidRDefault="0079451E" w:rsidP="0079451E">
            <w:pPr>
              <w:spacing w:before="100" w:beforeAutospacing="1"/>
            </w:pPr>
            <w:r w:rsidRPr="0079451E">
              <w:lastRenderedPageBreak/>
              <w:t xml:space="preserve">6.9.Продвижение библиотек и библиотечных услуг и др. </w:t>
            </w:r>
          </w:p>
          <w:p w:rsidR="0079451E" w:rsidRPr="0079451E" w:rsidRDefault="0079451E" w:rsidP="0079451E">
            <w:pPr>
              <w:spacing w:before="100" w:beforeAutospacing="1"/>
            </w:pPr>
            <w:r w:rsidRPr="0079451E">
              <w:t>Массовые мероприятия, выставки- самые эффективные формы привлечения внимания читателей. Зрелищная информация хорошо воспринимается аудиторией, увеличивает приток пользователей, побуждает многих людей к литературным первоисточникам.</w:t>
            </w:r>
          </w:p>
          <w:p w:rsidR="0079451E" w:rsidRPr="0079451E" w:rsidRDefault="0079451E" w:rsidP="0079451E">
            <w:pPr>
              <w:spacing w:before="100" w:beforeAutospacing="1"/>
            </w:pPr>
            <w:r w:rsidRPr="0079451E">
              <w:t xml:space="preserve">Экологическое воспитание, патриотическое воспитание и пропаганда здорового образа жизни, в течении всего года являлись приоритетными направлениями в работе библиотеки. </w:t>
            </w:r>
          </w:p>
          <w:p w:rsidR="0079451E" w:rsidRPr="0079451E" w:rsidRDefault="0079451E" w:rsidP="0079451E">
            <w:pPr>
              <w:spacing w:before="100" w:beforeAutospacing="1"/>
            </w:pPr>
            <w:r w:rsidRPr="0079451E">
              <w:t>В наше время, вопросы охраны природы стали особенно актуальны. Пришло время задуматься над тем, что станет, когда исчезнут поля, леса, истощатся природные запасы. Поэтому большое значение имеет работа библиотеки по воспитанию любви и бережному отношению к нашей земле, природе, к каждому дереву, к каждой травинке, ко всему живому, что нас окружает. На протяжении всего года библиотека проводила следующие мероприятия: познавательная викторина "Сойки, дрозды, свиристели- на праздник к нам прилетели", тематическая выставка "Моя планета- Земля". Поучительно прошла экологическая игра "В гостях у природы". Библиотекарь рассказала ребятам о взаимном влиянии животных, растительных организмов и окружающей среды. Познакомила с понятием "экология". В ходе игры юные читатели сами называли экологические проблемы: вырубка леса, загрязнение воздуха, рек, морей, уничтожение животных и растений. В конце мероприятия ребята сделали вывод о том, что мы люди, должны не только брать ресурсы у природы для себя, но и беречь их и восстанавливать.</w:t>
            </w:r>
          </w:p>
          <w:p w:rsidR="0079451E" w:rsidRPr="0079451E" w:rsidRDefault="0079451E" w:rsidP="0079451E">
            <w:pPr>
              <w:spacing w:before="100" w:beforeAutospacing="1"/>
            </w:pPr>
            <w:r w:rsidRPr="0079451E">
              <w:t>Здоровье нужно каждому человеку, чтобы преодолевать трудности, успешно решать основные жизненные задачи. Доброе здоровье обеспечивает человеку долгую и активную жизнь. Традиционно в течении всего года библиотека проводила мероприятия по пропаганде здорового образа жизни: урок здоровья "В гостях у доктора Градусника", беседа "Наркомания - враг человечества", урок-размышление "Злой волшебник- табак".</w:t>
            </w:r>
          </w:p>
          <w:p w:rsidR="0079451E" w:rsidRPr="0079451E" w:rsidRDefault="0079451E" w:rsidP="0079451E">
            <w:pPr>
              <w:spacing w:before="100" w:beforeAutospacing="1"/>
            </w:pPr>
            <w:r w:rsidRPr="0079451E">
              <w:t xml:space="preserve">7.Справочно-библиографическое, информационное и </w:t>
            </w:r>
          </w:p>
          <w:p w:rsidR="0079451E" w:rsidRPr="0079451E" w:rsidRDefault="0079451E" w:rsidP="0079451E">
            <w:pPr>
              <w:spacing w:before="100" w:beforeAutospacing="1"/>
            </w:pPr>
            <w:r w:rsidRPr="0079451E">
              <w:t>социально-правовое обслуживание пользователей</w:t>
            </w:r>
          </w:p>
          <w:p w:rsidR="0079451E" w:rsidRPr="0079451E" w:rsidRDefault="0079451E" w:rsidP="0079451E">
            <w:pPr>
              <w:spacing w:before="100" w:beforeAutospacing="1"/>
            </w:pPr>
            <w:r w:rsidRPr="0079451E">
              <w:t>7.1.Организация и ведение СБА в библиотеках, библиотеках – структурных подразделениях интегрированных учреждений культуры.</w:t>
            </w:r>
          </w:p>
          <w:p w:rsidR="0079451E" w:rsidRPr="0079451E" w:rsidRDefault="0079451E" w:rsidP="0079451E">
            <w:pPr>
              <w:spacing w:before="100" w:beforeAutospacing="1"/>
            </w:pPr>
            <w:r w:rsidRPr="0079451E">
              <w:t>7.2.Справочно-библиографическое обслуживание индивидуальных пользователей и коллективных абонентов. Развитие системы СБО с использованием ИКТ.</w:t>
            </w:r>
          </w:p>
          <w:p w:rsidR="0079451E" w:rsidRPr="0079451E" w:rsidRDefault="0079451E" w:rsidP="0079451E">
            <w:pPr>
              <w:spacing w:before="100" w:beforeAutospacing="1"/>
            </w:pPr>
            <w:r w:rsidRPr="0079451E">
              <w:t>Качественному и оперативному выполнению информационных запросов читателей способствует справочно-библиографическая деятельность, как в традиционном, так и в электронном виде. Групповое информирование велось с помощью обзоров информационных изданий,библиографических уроков и др.</w:t>
            </w:r>
          </w:p>
          <w:p w:rsidR="0079451E" w:rsidRPr="0079451E" w:rsidRDefault="0079451E" w:rsidP="0079451E">
            <w:pPr>
              <w:spacing w:before="100" w:beforeAutospacing="1"/>
            </w:pPr>
            <w:r w:rsidRPr="0079451E">
              <w:t>В целях формирования информационной культуры у детей было проведено 2 библиотечных урока.</w:t>
            </w:r>
          </w:p>
          <w:p w:rsidR="0079451E" w:rsidRPr="0079451E" w:rsidRDefault="0079451E" w:rsidP="0079451E">
            <w:pPr>
              <w:spacing w:before="100" w:beforeAutospacing="1"/>
            </w:pPr>
            <w:r w:rsidRPr="0079451E">
              <w:t>Выполнено справок- 506 .</w:t>
            </w:r>
          </w:p>
          <w:p w:rsidR="0079451E" w:rsidRPr="0079451E" w:rsidRDefault="0079451E" w:rsidP="0079451E">
            <w:pPr>
              <w:spacing w:before="100" w:beforeAutospacing="1"/>
            </w:pPr>
            <w:r w:rsidRPr="0079451E">
              <w:t>7.3.Организация МБА в муниципальных библиотеках.</w:t>
            </w:r>
          </w:p>
          <w:p w:rsidR="0079451E" w:rsidRPr="0079451E" w:rsidRDefault="0079451E" w:rsidP="0079451E">
            <w:pPr>
              <w:spacing w:before="100" w:beforeAutospacing="1"/>
            </w:pPr>
            <w:r w:rsidRPr="0079451E">
              <w:t>Получено книг по МБА- экз.</w:t>
            </w:r>
          </w:p>
          <w:p w:rsidR="0079451E" w:rsidRPr="0079451E" w:rsidRDefault="0079451E" w:rsidP="0079451E">
            <w:pPr>
              <w:spacing w:before="100" w:beforeAutospacing="1"/>
            </w:pPr>
            <w:r w:rsidRPr="0079451E">
              <w:lastRenderedPageBreak/>
              <w:t>7.4.Формирование информационной культуры пользователей.</w:t>
            </w:r>
          </w:p>
          <w:p w:rsidR="0079451E" w:rsidRPr="0079451E" w:rsidRDefault="0079451E" w:rsidP="0079451E">
            <w:pPr>
              <w:spacing w:before="100" w:beforeAutospacing="1"/>
            </w:pPr>
            <w:r w:rsidRPr="0079451E">
              <w:t>7.5.Деятельность центров правовой и социально значимой информации.</w:t>
            </w:r>
          </w:p>
          <w:p w:rsidR="0079451E" w:rsidRPr="0079451E" w:rsidRDefault="0079451E" w:rsidP="0079451E">
            <w:pPr>
              <w:spacing w:before="100" w:beforeAutospacing="1"/>
            </w:pPr>
            <w:r w:rsidRPr="0079451E">
              <w:t>7.6.Деятельность Удаленных рабочих мест Многофункциональных центров (МФЦ) по оказанию государственных услуг на базе муниципальных библиотек.</w:t>
            </w:r>
          </w:p>
          <w:p w:rsidR="0079451E" w:rsidRPr="0079451E" w:rsidRDefault="0079451E" w:rsidP="0079451E">
            <w:pPr>
              <w:spacing w:before="100" w:beforeAutospacing="1"/>
            </w:pPr>
            <w:r w:rsidRPr="0079451E">
              <w:t>7.7.Выпуск библиографической продукции. нет</w:t>
            </w:r>
          </w:p>
          <w:p w:rsidR="0079451E" w:rsidRPr="0079451E" w:rsidRDefault="0079451E" w:rsidP="0079451E">
            <w:pPr>
              <w:spacing w:before="100" w:beforeAutospacing="1"/>
            </w:pPr>
            <w:r w:rsidRPr="0079451E">
              <w:t>7.8.Краткие выводы по разделу.</w:t>
            </w:r>
          </w:p>
          <w:p w:rsidR="0079451E" w:rsidRPr="0079451E" w:rsidRDefault="0079451E" w:rsidP="00EF4DC6">
            <w:pPr>
              <w:numPr>
                <w:ilvl w:val="0"/>
                <w:numId w:val="46"/>
              </w:numPr>
              <w:spacing w:before="100" w:beforeAutospacing="1"/>
            </w:pPr>
            <w:r w:rsidRPr="0079451E">
              <w:t>8.Краеведческая деятельность библиотек</w:t>
            </w:r>
          </w:p>
          <w:p w:rsidR="0079451E" w:rsidRPr="0079451E" w:rsidRDefault="0079451E" w:rsidP="0079451E">
            <w:pPr>
              <w:spacing w:before="100" w:beforeAutospacing="1"/>
            </w:pPr>
            <w:r w:rsidRPr="0079451E">
              <w:t>8.1.Реализация краеведческих проектов, в том числе корпоративных.нет</w:t>
            </w:r>
          </w:p>
          <w:p w:rsidR="0079451E" w:rsidRPr="0079451E" w:rsidRDefault="0079451E" w:rsidP="0079451E">
            <w:pPr>
              <w:spacing w:before="100" w:beforeAutospacing="1"/>
            </w:pPr>
            <w:r w:rsidRPr="0079451E">
              <w:t>8.2.Анализ формирования и использования фондов краеведческих документов и местных изданий (движение фонда, источники поступлений, выдача).</w:t>
            </w:r>
          </w:p>
          <w:p w:rsidR="0079451E" w:rsidRPr="0079451E" w:rsidRDefault="0079451E" w:rsidP="0079451E">
            <w:pPr>
              <w:spacing w:before="100" w:beforeAutospacing="1"/>
            </w:pPr>
            <w:r w:rsidRPr="0079451E">
              <w:t xml:space="preserve">Источники поступлений — отдел комплектования </w:t>
            </w:r>
          </w:p>
          <w:p w:rsidR="0079451E" w:rsidRPr="0079451E" w:rsidRDefault="0079451E" w:rsidP="0079451E">
            <w:pPr>
              <w:spacing w:before="100" w:beforeAutospacing="1"/>
            </w:pPr>
            <w:r w:rsidRPr="0079451E">
              <w:t>Периодика ( «Лужская правда», «Провинциальные новости»)</w:t>
            </w:r>
          </w:p>
          <w:p w:rsidR="0079451E" w:rsidRPr="0079451E" w:rsidRDefault="0079451E" w:rsidP="0079451E">
            <w:pPr>
              <w:spacing w:before="100" w:beforeAutospacing="1"/>
            </w:pPr>
            <w:r w:rsidRPr="0079451E">
              <w:t>Книговыдача по краеведению 315 экз.</w:t>
            </w:r>
          </w:p>
          <w:p w:rsidR="0079451E" w:rsidRPr="0079451E" w:rsidRDefault="0079451E" w:rsidP="0079451E">
            <w:pPr>
              <w:spacing w:before="100" w:beforeAutospacing="1"/>
            </w:pPr>
            <w:r w:rsidRPr="0079451E">
              <w:t>8.3.Формирование краеведческих баз данных и электронных библиотек.</w:t>
            </w:r>
          </w:p>
          <w:p w:rsidR="0079451E" w:rsidRPr="0079451E" w:rsidRDefault="0079451E" w:rsidP="0079451E">
            <w:pPr>
              <w:spacing w:before="100" w:beforeAutospacing="1"/>
            </w:pPr>
            <w:r w:rsidRPr="0079451E">
              <w:t>8.4.Основные направления краеведческой деятельности – по тематике (историческое, литературное, экологическое и др.) и формам работы.</w:t>
            </w:r>
          </w:p>
          <w:p w:rsidR="0079451E" w:rsidRPr="0079451E" w:rsidRDefault="0079451E" w:rsidP="0079451E">
            <w:pPr>
              <w:spacing w:before="100" w:beforeAutospacing="1"/>
            </w:pPr>
            <w:r w:rsidRPr="0079451E">
              <w:t>Одним из ведущих направлений деятельности библиотеки является краеведение. У каждого из нас- своя малая Родина. Любовь к ней, к людям, живущим на этой земле, гордостью за свой край пронизана вся работа библиотеки. И пока мы интересуемся прошлым, изучаем свою историю- не прерывается связь с поколением. Познакомить читателей с историей родного края, воспитать чувство гордости за славное прошлое своих земляков, с уважением относится к своим корням, культуре, традициям, обычаям- основная задача библиотеки. На протяжении всего года были проведены следующие мероприятия : тематические выставки "Земля родная- благодать, как о тебе не рассказать", "Не меркнет золото медалей, не меркнет слава земляков", презентация "Путешествие по Ленинградской области".</w:t>
            </w:r>
          </w:p>
          <w:p w:rsidR="0079451E" w:rsidRPr="0079451E" w:rsidRDefault="0079451E" w:rsidP="0079451E">
            <w:pPr>
              <w:spacing w:before="100" w:beforeAutospacing="1"/>
            </w:pPr>
            <w:r w:rsidRPr="0079451E">
              <w:t>В библиотеке был проведен час истории ко дню освобождения п.Осьмино от фашистских захватчиков "Чтоб жили в памяти герои- земляки". В ходе этого мероприятия, ребята узнали о партизанском движении в п.Осьмино, о его руководителях, о тяготах наших жителей в оккупированном районе, о зверстве фашистов, о том, как происходило освобождение района и поселка, о подвиге своих земляков. Мероприятие закончилось возложением цветов к мемориалу воинской славы, почтив память минутой молчания.</w:t>
            </w:r>
          </w:p>
          <w:p w:rsidR="0079451E" w:rsidRPr="0079451E" w:rsidRDefault="0079451E" w:rsidP="0079451E">
            <w:pPr>
              <w:spacing w:before="100" w:beforeAutospacing="1"/>
            </w:pPr>
            <w:r w:rsidRPr="0079451E">
              <w:t xml:space="preserve">8.5.Выпуск краеведческих изданий.нет </w:t>
            </w:r>
          </w:p>
          <w:p w:rsidR="0079451E" w:rsidRPr="0079451E" w:rsidRDefault="0079451E" w:rsidP="0079451E">
            <w:pPr>
              <w:spacing w:before="100" w:beforeAutospacing="1"/>
            </w:pPr>
            <w:r w:rsidRPr="0079451E">
              <w:t>8.6.Раскрытие и продвижение краеведческих фондов, в том числе создание виртуальных выставок и музеев.</w:t>
            </w:r>
          </w:p>
          <w:p w:rsidR="0079451E" w:rsidRPr="0079451E" w:rsidRDefault="0079451E" w:rsidP="0079451E">
            <w:pPr>
              <w:spacing w:before="100" w:beforeAutospacing="1"/>
            </w:pPr>
            <w:r w:rsidRPr="0079451E">
              <w:lastRenderedPageBreak/>
              <w:t>8.7.Создание в муниципальных библиотеках историко-краеведческих мини-музеев, краеведческих и этнографических комнат и уголков и т. п. Нет.</w:t>
            </w:r>
          </w:p>
          <w:p w:rsidR="0079451E" w:rsidRPr="0079451E" w:rsidRDefault="0079451E" w:rsidP="0079451E">
            <w:pPr>
              <w:spacing w:before="100" w:beforeAutospacing="1"/>
            </w:pPr>
            <w:r w:rsidRPr="0079451E">
              <w:t>8.8.Краткие выводы по разделу. Перспективные направления развития краеведческой деятельности в регионе.</w:t>
            </w:r>
          </w:p>
          <w:p w:rsidR="0079451E" w:rsidRPr="0079451E" w:rsidRDefault="0079451E" w:rsidP="00EF4DC6">
            <w:pPr>
              <w:numPr>
                <w:ilvl w:val="0"/>
                <w:numId w:val="47"/>
              </w:numPr>
              <w:spacing w:before="100" w:beforeAutospacing="1"/>
            </w:pPr>
            <w:r w:rsidRPr="0079451E">
              <w:t>9.Автоматизация библиотечных процессов</w:t>
            </w:r>
          </w:p>
          <w:p w:rsidR="0079451E" w:rsidRPr="0079451E" w:rsidRDefault="0079451E" w:rsidP="0079451E">
            <w:pPr>
              <w:spacing w:before="100" w:beforeAutospacing="1"/>
            </w:pPr>
            <w:r w:rsidRPr="0079451E">
              <w:t>9.1.Состояние компьютерного парка муниципальных библиотек, библиотек – структурных подразделений интегрированных учреждений культуры. Наличие локальной вычислительной сети и высокоскоростных линий доступа в Интернет. Динамика за три года в целом по району:</w:t>
            </w:r>
          </w:p>
          <w:p w:rsidR="0079451E" w:rsidRPr="0079451E" w:rsidRDefault="0079451E" w:rsidP="00EF4DC6">
            <w:pPr>
              <w:numPr>
                <w:ilvl w:val="0"/>
                <w:numId w:val="48"/>
              </w:numPr>
              <w:spacing w:before="100" w:beforeAutospacing="1"/>
            </w:pPr>
            <w:r w:rsidRPr="0079451E">
              <w:t>число персональных компьютеров; 3</w:t>
            </w:r>
          </w:p>
          <w:p w:rsidR="0079451E" w:rsidRPr="0079451E" w:rsidRDefault="0079451E" w:rsidP="00EF4DC6">
            <w:pPr>
              <w:numPr>
                <w:ilvl w:val="0"/>
                <w:numId w:val="48"/>
              </w:numPr>
              <w:spacing w:before="100" w:beforeAutospacing="1"/>
            </w:pPr>
            <w:r w:rsidRPr="0079451E">
              <w:t>число персональных компьютеров для пользователей; 1</w:t>
            </w:r>
          </w:p>
          <w:p w:rsidR="0079451E" w:rsidRPr="0079451E" w:rsidRDefault="0079451E" w:rsidP="00EF4DC6">
            <w:pPr>
              <w:numPr>
                <w:ilvl w:val="0"/>
                <w:numId w:val="48"/>
              </w:numPr>
              <w:spacing w:before="100" w:beforeAutospacing="1"/>
            </w:pPr>
            <w:r w:rsidRPr="0079451E">
              <w:t xml:space="preserve">число муниципальных библиотек, имеющих доступ в Интернет; имеет </w:t>
            </w:r>
          </w:p>
          <w:p w:rsidR="0079451E" w:rsidRPr="0079451E" w:rsidRDefault="0079451E" w:rsidP="00EF4DC6">
            <w:pPr>
              <w:numPr>
                <w:ilvl w:val="0"/>
                <w:numId w:val="48"/>
              </w:numPr>
              <w:spacing w:before="100" w:beforeAutospacing="1"/>
            </w:pPr>
            <w:r w:rsidRPr="0079451E">
              <w:t>число единиц копировально-множительной техники; из них: 3</w:t>
            </w:r>
          </w:p>
          <w:p w:rsidR="0079451E" w:rsidRPr="0079451E" w:rsidRDefault="0079451E" w:rsidP="00EF4DC6">
            <w:pPr>
              <w:numPr>
                <w:ilvl w:val="0"/>
                <w:numId w:val="48"/>
              </w:numPr>
              <w:spacing w:before="100" w:beforeAutospacing="1"/>
            </w:pPr>
            <w:r w:rsidRPr="0079451E">
              <w:t>число техники для пользователей; 2</w:t>
            </w:r>
          </w:p>
          <w:p w:rsidR="0079451E" w:rsidRPr="0079451E" w:rsidRDefault="0079451E" w:rsidP="00EF4DC6">
            <w:pPr>
              <w:numPr>
                <w:ilvl w:val="0"/>
                <w:numId w:val="48"/>
              </w:numPr>
              <w:spacing w:before="100" w:beforeAutospacing="1"/>
            </w:pPr>
            <w:r w:rsidRPr="0079451E">
              <w:t>число техники для оцифровки фонда.</w:t>
            </w:r>
          </w:p>
          <w:p w:rsidR="0079451E" w:rsidRPr="0079451E" w:rsidRDefault="0079451E" w:rsidP="0079451E">
            <w:pPr>
              <w:spacing w:before="100" w:beforeAutospacing="1"/>
            </w:pPr>
            <w:r w:rsidRPr="0079451E">
              <w:t>9.3.Общие выводы о проблемах технологического развития муниципальных библиотек и библиотек – структурных подразделений интегрированных учреждений культуры в области внедрения информационных систем в работу с пользователями и внутренние технологические процессы.</w:t>
            </w:r>
          </w:p>
          <w:p w:rsidR="0079451E" w:rsidRPr="0079451E" w:rsidRDefault="0079451E" w:rsidP="00EF4DC6">
            <w:pPr>
              <w:numPr>
                <w:ilvl w:val="0"/>
                <w:numId w:val="49"/>
              </w:numPr>
              <w:spacing w:before="100" w:beforeAutospacing="1"/>
            </w:pPr>
            <w:r w:rsidRPr="0079451E">
              <w:t>10.Организационно-методическая деятельность</w:t>
            </w:r>
          </w:p>
          <w:p w:rsidR="0079451E" w:rsidRPr="0079451E" w:rsidRDefault="0079451E" w:rsidP="0079451E">
            <w:pPr>
              <w:spacing w:before="100" w:beforeAutospacing="1"/>
            </w:pPr>
            <w:r w:rsidRPr="0079451E">
              <w:t>10.7.Краткие выводы по разделу. Приоритеты развития методической деятельности ЦБ муниципальных образований.</w:t>
            </w:r>
          </w:p>
          <w:p w:rsidR="0079451E" w:rsidRPr="0079451E" w:rsidRDefault="0079451E" w:rsidP="0079451E">
            <w:pPr>
              <w:spacing w:before="100" w:beforeAutospacing="1"/>
            </w:pPr>
            <w:r w:rsidRPr="0079451E">
              <w:t>12.Материально-технические ресурсы библиотек</w:t>
            </w:r>
          </w:p>
          <w:p w:rsidR="0079451E" w:rsidRPr="0079451E" w:rsidRDefault="0079451E" w:rsidP="0079451E">
            <w:pPr>
              <w:spacing w:before="100" w:beforeAutospacing="1"/>
            </w:pPr>
            <w:r w:rsidRPr="0079451E">
              <w:t>12.1.Общая характеристика зданий, помещений муниципальных библиотек, библиотек – структурных подразделений интегрированных учреждений культуры.</w:t>
            </w:r>
          </w:p>
          <w:p w:rsidR="0079451E" w:rsidRPr="0079451E" w:rsidRDefault="0079451E" w:rsidP="00EF4DC6">
            <w:pPr>
              <w:numPr>
                <w:ilvl w:val="0"/>
                <w:numId w:val="50"/>
              </w:numPr>
              <w:spacing w:before="100" w:beforeAutospacing="1"/>
            </w:pPr>
            <w:r w:rsidRPr="0079451E">
              <w:t>обеспеченность муниципальных библиотек зданиями и помещениями;</w:t>
            </w:r>
          </w:p>
          <w:p w:rsidR="0079451E" w:rsidRPr="0079451E" w:rsidRDefault="0079451E" w:rsidP="00EF4DC6">
            <w:pPr>
              <w:numPr>
                <w:ilvl w:val="0"/>
                <w:numId w:val="50"/>
              </w:numPr>
              <w:spacing w:before="100" w:beforeAutospacing="1"/>
            </w:pPr>
            <w:r w:rsidRPr="0079451E">
              <w:t>библиотека расположена в здании ДК</w:t>
            </w:r>
          </w:p>
          <w:p w:rsidR="0079451E" w:rsidRPr="0079451E" w:rsidRDefault="0079451E" w:rsidP="00EF4DC6">
            <w:pPr>
              <w:numPr>
                <w:ilvl w:val="0"/>
                <w:numId w:val="50"/>
              </w:numPr>
              <w:spacing w:before="100" w:beforeAutospacing="1"/>
            </w:pPr>
            <w:r w:rsidRPr="0079451E">
              <w:t>физическое состояние зданий, помещений муниципальных библиотек -удовлетворительное</w:t>
            </w:r>
          </w:p>
          <w:p w:rsidR="0079451E" w:rsidRPr="0079451E" w:rsidRDefault="0079451E" w:rsidP="0079451E">
            <w:pPr>
              <w:spacing w:before="100" w:beforeAutospacing="1"/>
            </w:pPr>
            <w:r w:rsidRPr="0079451E">
              <w:t>12.1.1.Финансовое обеспечение материально-технической базы:</w:t>
            </w:r>
          </w:p>
          <w:p w:rsidR="0079451E" w:rsidRPr="0079451E" w:rsidRDefault="0079451E" w:rsidP="00EF4DC6">
            <w:pPr>
              <w:numPr>
                <w:ilvl w:val="0"/>
                <w:numId w:val="51"/>
              </w:numPr>
              <w:spacing w:before="100" w:beforeAutospacing="1"/>
            </w:pPr>
            <w:r w:rsidRPr="0079451E">
              <w:t>сумма средств, израсходованных на ремонт и реставрацию;</w:t>
            </w:r>
          </w:p>
          <w:p w:rsidR="0079451E" w:rsidRPr="0079451E" w:rsidRDefault="0079451E" w:rsidP="00EF4DC6">
            <w:pPr>
              <w:numPr>
                <w:ilvl w:val="0"/>
                <w:numId w:val="51"/>
              </w:numPr>
              <w:spacing w:before="100" w:beforeAutospacing="1"/>
            </w:pPr>
            <w:r w:rsidRPr="0079451E">
              <w:t>сумма средств, израсходованных на приобретение оборудования.</w:t>
            </w:r>
          </w:p>
          <w:p w:rsidR="0079451E" w:rsidRPr="0079451E" w:rsidRDefault="0079451E" w:rsidP="0079451E">
            <w:pPr>
              <w:spacing w:before="100" w:beforeAutospacing="1"/>
            </w:pPr>
            <w:r w:rsidRPr="0079451E">
              <w:t>12.1.2.Проблемы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79451E" w:rsidRPr="0079451E" w:rsidRDefault="0079451E" w:rsidP="0079451E">
            <w:pPr>
              <w:spacing w:before="100" w:beforeAutospacing="1"/>
            </w:pPr>
            <w:r w:rsidRPr="0079451E">
              <w:t>Установлена кнопка вызова.</w:t>
            </w:r>
          </w:p>
          <w:p w:rsidR="0079451E" w:rsidRPr="0079451E" w:rsidRDefault="0079451E" w:rsidP="00EF4DC6">
            <w:pPr>
              <w:numPr>
                <w:ilvl w:val="0"/>
                <w:numId w:val="52"/>
              </w:numPr>
              <w:spacing w:before="100" w:beforeAutospacing="1"/>
            </w:pPr>
            <w:r w:rsidRPr="0079451E">
              <w:t>13.Основные итоги года</w:t>
            </w:r>
          </w:p>
          <w:p w:rsidR="0079451E" w:rsidRPr="0079451E" w:rsidRDefault="0079451E" w:rsidP="0079451E">
            <w:pPr>
              <w:spacing w:before="100" w:beforeAutospacing="1"/>
            </w:pPr>
            <w:r w:rsidRPr="0079451E">
              <w:lastRenderedPageBreak/>
              <w:t>В настоящее время необходимо работать на конечный результат- качественное оказание библиотечных услуг. Над этим нам предстоит много работать, пересмотреть традиционные формы работы, искать другие, инновационные подходы к читательской аудитории, не забывая при этом совершенствовать накопленный опыт, наполняя его новым содержанием.</w:t>
            </w:r>
          </w:p>
          <w:p w:rsidR="0079451E" w:rsidRPr="0079451E" w:rsidRDefault="0047282E" w:rsidP="0079451E">
            <w:pPr>
              <w:spacing w:before="100" w:beforeAutospacing="1"/>
            </w:pPr>
            <w:r>
              <w:t xml:space="preserve">                                                                                                                        </w:t>
            </w:r>
            <w:r w:rsidR="0079451E" w:rsidRPr="0079451E">
              <w:t>ПРИЛОЖЕНИЯ</w:t>
            </w:r>
          </w:p>
          <w:p w:rsidR="0079451E" w:rsidRPr="0079451E" w:rsidRDefault="0079451E" w:rsidP="0079451E">
            <w:pPr>
              <w:spacing w:before="100" w:beforeAutospacing="1"/>
            </w:pPr>
            <w:r w:rsidRPr="0079451E">
              <w:t xml:space="preserve">2. Организации-партнёры </w:t>
            </w:r>
          </w:p>
          <w:tbl>
            <w:tblPr>
              <w:tblW w:w="1021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566"/>
              <w:gridCol w:w="5649"/>
            </w:tblGrid>
            <w:tr w:rsidR="0079451E" w:rsidRPr="0079451E" w:rsidTr="0079451E">
              <w:trPr>
                <w:tblCellSpacing w:w="0" w:type="dxa"/>
              </w:trPr>
              <w:tc>
                <w:tcPr>
                  <w:tcW w:w="4365"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Организации-партнёры</w:t>
                  </w:r>
                </w:p>
              </w:tc>
              <w:tc>
                <w:tcPr>
                  <w:tcW w:w="540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 xml:space="preserve">Формы сотрудничества </w:t>
                  </w:r>
                </w:p>
              </w:tc>
            </w:tr>
            <w:tr w:rsidR="0079451E" w:rsidRPr="0079451E" w:rsidTr="0079451E">
              <w:trPr>
                <w:tblCellSpacing w:w="0" w:type="dxa"/>
              </w:trPr>
              <w:tc>
                <w:tcPr>
                  <w:tcW w:w="4365"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дк</w:t>
                  </w:r>
                </w:p>
              </w:tc>
              <w:tc>
                <w:tcPr>
                  <w:tcW w:w="540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Совместное проведение массовых мероприятий</w:t>
                  </w:r>
                </w:p>
              </w:tc>
            </w:tr>
            <w:tr w:rsidR="0079451E" w:rsidRPr="0079451E" w:rsidTr="0079451E">
              <w:trPr>
                <w:tblCellSpacing w:w="0" w:type="dxa"/>
              </w:trPr>
              <w:tc>
                <w:tcPr>
                  <w:tcW w:w="4365"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Школа, детский сад</w:t>
                  </w:r>
                </w:p>
              </w:tc>
              <w:tc>
                <w:tcPr>
                  <w:tcW w:w="540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p>
              </w:tc>
            </w:tr>
          </w:tbl>
          <w:p w:rsidR="0079451E" w:rsidRPr="0079451E" w:rsidRDefault="0079451E" w:rsidP="0079451E">
            <w:pPr>
              <w:spacing w:before="100" w:beforeAutospacing="1"/>
            </w:pPr>
            <w:r w:rsidRPr="0079451E">
              <w:t xml:space="preserve">3. Культурно-просветительские формирования (клубы) </w:t>
            </w: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259"/>
              <w:gridCol w:w="4326"/>
              <w:gridCol w:w="1581"/>
              <w:gridCol w:w="2034"/>
            </w:tblGrid>
            <w:tr w:rsidR="0079451E" w:rsidRPr="0079451E" w:rsidTr="0079451E">
              <w:trPr>
                <w:tblCellSpacing w:w="0" w:type="dxa"/>
              </w:trPr>
              <w:tc>
                <w:tcPr>
                  <w:tcW w:w="210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Наименование</w:t>
                  </w:r>
                </w:p>
              </w:tc>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Направления деятельности</w:t>
                  </w:r>
                </w:p>
              </w:tc>
              <w:tc>
                <w:tcPr>
                  <w:tcW w:w="13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Число постоянных участников</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pPr>
                  <w:r w:rsidRPr="0079451E">
                    <w:t>Регулярность проведения</w:t>
                  </w:r>
                </w:p>
                <w:p w:rsidR="0079451E" w:rsidRPr="0079451E" w:rsidRDefault="0079451E" w:rsidP="0079451E">
                  <w:pPr>
                    <w:spacing w:before="100" w:beforeAutospacing="1" w:after="119"/>
                  </w:pPr>
                  <w:r w:rsidRPr="0079451E">
                    <w:t>занятий</w:t>
                  </w:r>
                </w:p>
              </w:tc>
            </w:tr>
            <w:tr w:rsidR="0079451E" w:rsidRPr="0079451E" w:rsidTr="0079451E">
              <w:trPr>
                <w:tblCellSpacing w:w="0" w:type="dxa"/>
              </w:trPr>
              <w:tc>
                <w:tcPr>
                  <w:tcW w:w="210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“Ветеран»</w:t>
                  </w:r>
                </w:p>
              </w:tc>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Историко-краеведческое, сохранения традиций</w:t>
                  </w:r>
                </w:p>
              </w:tc>
              <w:tc>
                <w:tcPr>
                  <w:tcW w:w="13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14</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1 раз в месяц</w:t>
                  </w:r>
                </w:p>
              </w:tc>
            </w:tr>
            <w:tr w:rsidR="0079451E" w:rsidRPr="0079451E" w:rsidTr="0079451E">
              <w:trPr>
                <w:tblCellSpacing w:w="0" w:type="dxa"/>
              </w:trPr>
              <w:tc>
                <w:tcPr>
                  <w:tcW w:w="210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“Родничок»</w:t>
                  </w:r>
                </w:p>
              </w:tc>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Историко-краеведческое, культура быта, ЗОЖ</w:t>
                  </w:r>
                </w:p>
              </w:tc>
              <w:tc>
                <w:tcPr>
                  <w:tcW w:w="13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19</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1 раз в месяц</w:t>
                  </w:r>
                </w:p>
              </w:tc>
            </w:tr>
          </w:tbl>
          <w:p w:rsidR="0079451E" w:rsidRPr="0079451E" w:rsidRDefault="0079451E" w:rsidP="0079451E">
            <w:pPr>
              <w:spacing w:before="100" w:beforeAutospacing="1"/>
            </w:pPr>
            <w:r w:rsidRPr="0079451E">
              <w:t xml:space="preserve">4. Информационное сопровождение деятельности </w:t>
            </w: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98"/>
              <w:gridCol w:w="2951"/>
              <w:gridCol w:w="2951"/>
            </w:tblGrid>
            <w:tr w:rsidR="0079451E" w:rsidRPr="0079451E" w:rsidTr="0079451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Вид информации</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Количество</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Издание, вид, форма</w:t>
                  </w:r>
                </w:p>
              </w:tc>
            </w:tr>
            <w:tr w:rsidR="0079451E" w:rsidRPr="0079451E" w:rsidTr="0079451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Сайты (новостная лента –новости)</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нет</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p>
              </w:tc>
            </w:tr>
            <w:tr w:rsidR="0079451E" w:rsidRPr="0079451E" w:rsidTr="0079451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Буклеты, рекламные листки</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нет</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p>
              </w:tc>
            </w:tr>
            <w:tr w:rsidR="0079451E" w:rsidRPr="0079451E" w:rsidTr="0079451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Визуальные средства (слайд-презентации, ролики)</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p>
              </w:tc>
            </w:tr>
            <w:tr w:rsidR="0079451E" w:rsidRPr="0079451E" w:rsidTr="0079451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Публикации в СМИ (радио, ТВ)</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p>
              </w:tc>
            </w:tr>
            <w:tr w:rsidR="0079451E" w:rsidRPr="0079451E" w:rsidTr="0079451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Экскурсии по библиотеке</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 xml:space="preserve">Одна </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Экскурсия с элементами театрализации</w:t>
                  </w:r>
                </w:p>
              </w:tc>
            </w:tr>
            <w:tr w:rsidR="0079451E" w:rsidRPr="0079451E" w:rsidTr="0079451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r w:rsidRPr="0079451E">
                    <w:t>Др.</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79451E" w:rsidRPr="0079451E" w:rsidRDefault="0079451E" w:rsidP="0079451E">
                  <w:pPr>
                    <w:spacing w:before="100" w:beforeAutospacing="1" w:after="119"/>
                  </w:pPr>
                </w:p>
              </w:tc>
            </w:tr>
          </w:tbl>
          <w:p w:rsidR="0079451E" w:rsidRPr="0079451E" w:rsidRDefault="0079451E" w:rsidP="0079451E">
            <w:pPr>
              <w:spacing w:before="100" w:beforeAutospacing="1"/>
            </w:pPr>
          </w:p>
          <w:p w:rsidR="002346A6" w:rsidRPr="0069063B" w:rsidRDefault="002346A6" w:rsidP="002346A6">
            <w:pPr>
              <w:widowControl w:val="0"/>
              <w:tabs>
                <w:tab w:val="left" w:pos="0"/>
              </w:tabs>
              <w:autoSpaceDE w:val="0"/>
              <w:autoSpaceDN w:val="0"/>
              <w:adjustRightInd w:val="0"/>
              <w:jc w:val="right"/>
              <w:rPr>
                <w:rFonts w:ascii="Times New Roman CYR" w:hAnsi="Times New Roman CYR" w:cs="Times New Roman CYR"/>
                <w:b/>
                <w:bCs/>
              </w:rPr>
            </w:pPr>
          </w:p>
          <w:p w:rsidR="00C44647" w:rsidRDefault="00C44647" w:rsidP="002346A6">
            <w:pPr>
              <w:rPr>
                <w:bCs/>
              </w:rPr>
            </w:pPr>
          </w:p>
          <w:p w:rsidR="00F81AAE" w:rsidRPr="003E62E6" w:rsidRDefault="002346A6" w:rsidP="002346A6">
            <w:pPr>
              <w:rPr>
                <w:b/>
              </w:rPr>
            </w:pPr>
            <w:r>
              <w:rPr>
                <w:bCs/>
              </w:rPr>
              <w:t xml:space="preserve"> </w:t>
            </w:r>
            <w:r w:rsidR="00DA6475" w:rsidRPr="003E62E6">
              <w:rPr>
                <w:b/>
                <w:bCs/>
              </w:rPr>
              <w:t>Раздел 6.</w:t>
            </w:r>
            <w:r w:rsidR="00DA6475" w:rsidRPr="002346A6">
              <w:rPr>
                <w:bCs/>
              </w:rPr>
              <w:t xml:space="preserve"> </w:t>
            </w:r>
            <w:r w:rsidR="00DA6475" w:rsidRPr="003E62E6">
              <w:rPr>
                <w:b/>
              </w:rPr>
              <w:t>Методическая работа</w:t>
            </w:r>
          </w:p>
          <w:p w:rsidR="002346A6" w:rsidRDefault="00DA6475" w:rsidP="002346A6">
            <w:r w:rsidRPr="00DA6475">
              <w:t>Накапливаемые методические материалы, сценарные материалы сценарные разработки собираются и хранятся в тематических папках. Вся литература и сценарный материал распределен по разделам:</w:t>
            </w:r>
          </w:p>
          <w:p w:rsidR="00DA6475" w:rsidRPr="00DA6475" w:rsidRDefault="00DA6475" w:rsidP="002346A6">
            <w:r w:rsidRPr="00DA6475">
              <w:t>- фольклор,</w:t>
            </w:r>
          </w:p>
          <w:p w:rsidR="00DA6475" w:rsidRPr="00DA6475" w:rsidRDefault="00DA6475" w:rsidP="002346A6">
            <w:r w:rsidRPr="00DA6475">
              <w:t>- детские  праздники и программы,</w:t>
            </w:r>
          </w:p>
          <w:p w:rsidR="00DA6475" w:rsidRPr="00DA6475" w:rsidRDefault="00DA6475" w:rsidP="002346A6">
            <w:r w:rsidRPr="00DA6475">
              <w:t>- работа с семьей,</w:t>
            </w:r>
          </w:p>
          <w:p w:rsidR="00DA6475" w:rsidRPr="00DA6475" w:rsidRDefault="00DA6475" w:rsidP="002346A6">
            <w:r w:rsidRPr="00DA6475">
              <w:t>- работа с пожилыми людьми,</w:t>
            </w:r>
          </w:p>
          <w:p w:rsidR="00DA6475" w:rsidRPr="00DA6475" w:rsidRDefault="00DA6475" w:rsidP="002346A6">
            <w:r w:rsidRPr="00DA6475">
              <w:t>- профессиональные праздники,</w:t>
            </w:r>
          </w:p>
          <w:p w:rsidR="00DA6475" w:rsidRPr="00DA6475" w:rsidRDefault="00DA6475" w:rsidP="002346A6">
            <w:r w:rsidRPr="00DA6475">
              <w:t>- работа с молодежью,</w:t>
            </w:r>
          </w:p>
          <w:p w:rsidR="00DA6475" w:rsidRPr="00DA6475" w:rsidRDefault="00DA6475" w:rsidP="002346A6">
            <w:r w:rsidRPr="00DA6475">
              <w:t>- военно-патриотическое воспитание,</w:t>
            </w:r>
          </w:p>
          <w:p w:rsidR="00DA6475" w:rsidRPr="00DA6475" w:rsidRDefault="00DA6475" w:rsidP="002346A6">
            <w:r w:rsidRPr="00DA6475">
              <w:t>- День Победы.</w:t>
            </w:r>
          </w:p>
          <w:p w:rsidR="00DA6475" w:rsidRDefault="00DA6475" w:rsidP="002346A6">
            <w:r w:rsidRPr="00DA6475">
              <w:t> Фонотека пополн</w:t>
            </w:r>
            <w:r w:rsidR="00F464EF">
              <w:t xml:space="preserve">яется </w:t>
            </w:r>
            <w:r w:rsidRPr="00DA6475">
              <w:t>музыкальными дисками разнообразных жанров, постоянно обновляется дискотечный фонд современной музыкой молодёжных музыкальных направлений.</w:t>
            </w:r>
          </w:p>
          <w:p w:rsidR="00DA6475" w:rsidRPr="00C44647" w:rsidRDefault="00DA6475" w:rsidP="002346A6">
            <w:pPr>
              <w:rPr>
                <w:b/>
                <w:bCs/>
              </w:rPr>
            </w:pPr>
            <w:r w:rsidRPr="00C44647">
              <w:rPr>
                <w:b/>
                <w:bCs/>
              </w:rPr>
              <w:t>Состав кадров:</w:t>
            </w:r>
          </w:p>
          <w:tbl>
            <w:tblPr>
              <w:tblW w:w="13481"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664"/>
              <w:gridCol w:w="3170"/>
              <w:gridCol w:w="4076"/>
              <w:gridCol w:w="1857"/>
              <w:gridCol w:w="1857"/>
              <w:gridCol w:w="1857"/>
            </w:tblGrid>
            <w:tr w:rsidR="00E50C58" w:rsidTr="006C7EC6">
              <w:trPr>
                <w:cantSplit/>
                <w:trHeight w:val="694"/>
              </w:trPr>
              <w:tc>
                <w:tcPr>
                  <w:tcW w:w="664"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w:t>
                  </w:r>
                </w:p>
                <w:p w:rsidR="00E50C58" w:rsidRPr="00DF5A8B" w:rsidRDefault="00E50C58" w:rsidP="00AD343D">
                  <w:pPr>
                    <w:jc w:val="center"/>
                  </w:pPr>
                  <w:r w:rsidRPr="00DF5A8B">
                    <w:t>п/п</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Фамилия</w:t>
                  </w:r>
                </w:p>
                <w:p w:rsidR="00E50C58" w:rsidRPr="00DF5A8B" w:rsidRDefault="00E50C58" w:rsidP="00AD343D">
                  <w:pPr>
                    <w:jc w:val="center"/>
                  </w:pPr>
                  <w:r w:rsidRPr="00DF5A8B">
                    <w:t>Имя</w:t>
                  </w:r>
                </w:p>
                <w:p w:rsidR="00E50C58" w:rsidRPr="00DF5A8B" w:rsidRDefault="00E50C58" w:rsidP="00AD343D">
                  <w:pPr>
                    <w:jc w:val="center"/>
                  </w:pPr>
                  <w:r w:rsidRPr="00DF5A8B">
                    <w:t>Отчество</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Занимаемая</w:t>
                  </w:r>
                </w:p>
                <w:p w:rsidR="00E50C58" w:rsidRPr="00DF5A8B" w:rsidRDefault="00E50C58" w:rsidP="00AD343D">
                  <w:pPr>
                    <w:jc w:val="center"/>
                  </w:pPr>
                  <w:r w:rsidRPr="00DF5A8B">
                    <w:t>должность</w:t>
                  </w:r>
                </w:p>
                <w:p w:rsidR="00E50C58" w:rsidRPr="00DF5A8B" w:rsidRDefault="00E50C58" w:rsidP="00AD343D">
                  <w:pPr>
                    <w:jc w:val="center"/>
                  </w:pP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Дата</w:t>
                  </w:r>
                </w:p>
                <w:p w:rsidR="00E50C58" w:rsidRPr="00DF5A8B" w:rsidRDefault="00E50C58" w:rsidP="00AD343D">
                  <w:pPr>
                    <w:jc w:val="center"/>
                  </w:pPr>
                  <w:r w:rsidRPr="00DF5A8B">
                    <w:t>рождения</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Образование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Стаж работы в культуре</w:t>
                  </w:r>
                </w:p>
              </w:tc>
            </w:tr>
            <w:tr w:rsidR="00E50C58" w:rsidTr="00AD343D">
              <w:trPr>
                <w:cantSplit/>
                <w:trHeight w:val="411"/>
              </w:trPr>
              <w:tc>
                <w:tcPr>
                  <w:tcW w:w="664"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1</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Тихонюк Татьян Ивановна</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Директор СКЦ</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1969</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Среднее специальное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26 лет</w:t>
                  </w:r>
                </w:p>
              </w:tc>
            </w:tr>
            <w:tr w:rsidR="00E50C58" w:rsidTr="00AD343D">
              <w:trPr>
                <w:cantSplit/>
                <w:trHeight w:val="284"/>
              </w:trPr>
              <w:tc>
                <w:tcPr>
                  <w:tcW w:w="664"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2</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Шанцева Татьяна Павловна</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Главный бухгалтер СКЦ</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1971</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Средне специальное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2 года</w:t>
                  </w:r>
                </w:p>
              </w:tc>
            </w:tr>
            <w:tr w:rsidR="00E50C58" w:rsidTr="00AD343D">
              <w:trPr>
                <w:cantSplit/>
                <w:trHeight w:val="245"/>
              </w:trPr>
              <w:tc>
                <w:tcPr>
                  <w:tcW w:w="664"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3</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Молчанова Ирина Михайловна</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Заведующая Осьминской библиотекой</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1971</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Среднее специальное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24 года</w:t>
                  </w:r>
                </w:p>
              </w:tc>
            </w:tr>
            <w:tr w:rsidR="00E50C58" w:rsidTr="00AD343D">
              <w:trPr>
                <w:cantSplit/>
                <w:trHeight w:val="315"/>
              </w:trPr>
              <w:tc>
                <w:tcPr>
                  <w:tcW w:w="664"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4</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Ратникова Екатерина Николаевна</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Художественный руководитель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1981</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Среднее специальное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6 лет</w:t>
                  </w:r>
                </w:p>
              </w:tc>
            </w:tr>
            <w:tr w:rsidR="00A8243A" w:rsidTr="00AD343D">
              <w:trPr>
                <w:cantSplit/>
                <w:trHeight w:val="315"/>
              </w:trPr>
              <w:tc>
                <w:tcPr>
                  <w:tcW w:w="664" w:type="dxa"/>
                  <w:tcBorders>
                    <w:top w:val="single" w:sz="4" w:space="0" w:color="auto"/>
                    <w:left w:val="single" w:sz="4" w:space="0" w:color="auto"/>
                    <w:bottom w:val="single" w:sz="4" w:space="0" w:color="auto"/>
                    <w:right w:val="single" w:sz="4" w:space="0" w:color="auto"/>
                  </w:tcBorders>
                  <w:vAlign w:val="center"/>
                </w:tcPr>
                <w:p w:rsidR="00A8243A" w:rsidRPr="00DF5A8B" w:rsidRDefault="00A8243A" w:rsidP="00AD343D">
                  <w:pPr>
                    <w:jc w:val="center"/>
                  </w:pPr>
                  <w:r w:rsidRPr="00DF5A8B">
                    <w:t>5</w:t>
                  </w:r>
                </w:p>
              </w:tc>
              <w:tc>
                <w:tcPr>
                  <w:tcW w:w="3170" w:type="dxa"/>
                  <w:tcBorders>
                    <w:top w:val="single" w:sz="4" w:space="0" w:color="auto"/>
                    <w:left w:val="single" w:sz="4" w:space="0" w:color="auto"/>
                    <w:bottom w:val="single" w:sz="4" w:space="0" w:color="auto"/>
                    <w:right w:val="single" w:sz="4" w:space="0" w:color="auto"/>
                  </w:tcBorders>
                  <w:vAlign w:val="center"/>
                </w:tcPr>
                <w:p w:rsidR="00A8243A" w:rsidRPr="00DF5A8B" w:rsidRDefault="00A8243A" w:rsidP="000C05F8">
                  <w:pPr>
                    <w:jc w:val="center"/>
                  </w:pPr>
                  <w:r w:rsidRPr="00DF5A8B">
                    <w:t>Корнева Елена Сергеевна</w:t>
                  </w:r>
                </w:p>
              </w:tc>
              <w:tc>
                <w:tcPr>
                  <w:tcW w:w="4076" w:type="dxa"/>
                  <w:tcBorders>
                    <w:top w:val="single" w:sz="4" w:space="0" w:color="auto"/>
                    <w:left w:val="single" w:sz="4" w:space="0" w:color="auto"/>
                    <w:bottom w:val="single" w:sz="4" w:space="0" w:color="auto"/>
                    <w:right w:val="single" w:sz="4" w:space="0" w:color="auto"/>
                  </w:tcBorders>
                  <w:vAlign w:val="center"/>
                </w:tcPr>
                <w:p w:rsidR="00A8243A" w:rsidRPr="00DF5A8B" w:rsidRDefault="00A8243A" w:rsidP="000C05F8">
                  <w:pPr>
                    <w:jc w:val="center"/>
                  </w:pPr>
                  <w:r w:rsidRPr="00DF5A8B">
                    <w:t>Библиотекарь Рельской библиотеки</w:t>
                  </w:r>
                </w:p>
              </w:tc>
              <w:tc>
                <w:tcPr>
                  <w:tcW w:w="1857" w:type="dxa"/>
                  <w:tcBorders>
                    <w:top w:val="single" w:sz="4" w:space="0" w:color="auto"/>
                    <w:left w:val="single" w:sz="4" w:space="0" w:color="auto"/>
                    <w:bottom w:val="single" w:sz="4" w:space="0" w:color="auto"/>
                    <w:right w:val="single" w:sz="4" w:space="0" w:color="auto"/>
                  </w:tcBorders>
                  <w:vAlign w:val="center"/>
                </w:tcPr>
                <w:p w:rsidR="00A8243A" w:rsidRPr="00DF5A8B" w:rsidRDefault="00A8243A" w:rsidP="000C05F8">
                  <w:pPr>
                    <w:jc w:val="center"/>
                  </w:pPr>
                  <w:r w:rsidRPr="00DF5A8B">
                    <w:t>1986</w:t>
                  </w:r>
                </w:p>
              </w:tc>
              <w:tc>
                <w:tcPr>
                  <w:tcW w:w="1857" w:type="dxa"/>
                  <w:tcBorders>
                    <w:top w:val="single" w:sz="4" w:space="0" w:color="auto"/>
                    <w:left w:val="single" w:sz="4" w:space="0" w:color="auto"/>
                    <w:bottom w:val="single" w:sz="4" w:space="0" w:color="auto"/>
                    <w:right w:val="single" w:sz="4" w:space="0" w:color="auto"/>
                  </w:tcBorders>
                  <w:vAlign w:val="center"/>
                </w:tcPr>
                <w:p w:rsidR="00A8243A" w:rsidRDefault="00A8243A" w:rsidP="00AD343D">
                  <w:pPr>
                    <w:jc w:val="center"/>
                    <w:rPr>
                      <w:sz w:val="28"/>
                      <w:szCs w:val="28"/>
                    </w:rPr>
                  </w:pPr>
                  <w:r>
                    <w:rPr>
                      <w:sz w:val="28"/>
                      <w:szCs w:val="28"/>
                    </w:rPr>
                    <w:t xml:space="preserve">Высшее </w:t>
                  </w:r>
                </w:p>
              </w:tc>
              <w:tc>
                <w:tcPr>
                  <w:tcW w:w="1857" w:type="dxa"/>
                  <w:tcBorders>
                    <w:top w:val="single" w:sz="4" w:space="0" w:color="auto"/>
                    <w:left w:val="single" w:sz="4" w:space="0" w:color="auto"/>
                    <w:bottom w:val="single" w:sz="4" w:space="0" w:color="auto"/>
                    <w:right w:val="single" w:sz="4" w:space="0" w:color="auto"/>
                  </w:tcBorders>
                  <w:vAlign w:val="center"/>
                </w:tcPr>
                <w:p w:rsidR="00A8243A" w:rsidRDefault="00A8243A" w:rsidP="00AD343D">
                  <w:pPr>
                    <w:jc w:val="center"/>
                    <w:rPr>
                      <w:sz w:val="28"/>
                      <w:szCs w:val="28"/>
                    </w:rPr>
                  </w:pPr>
                  <w:r>
                    <w:rPr>
                      <w:sz w:val="28"/>
                      <w:szCs w:val="28"/>
                    </w:rPr>
                    <w:t>6 лет</w:t>
                  </w:r>
                </w:p>
              </w:tc>
            </w:tr>
            <w:tr w:rsidR="004871A1" w:rsidTr="004871A1">
              <w:trPr>
                <w:cantSplit/>
                <w:trHeight w:val="600"/>
              </w:trPr>
              <w:tc>
                <w:tcPr>
                  <w:tcW w:w="664" w:type="dxa"/>
                  <w:tcBorders>
                    <w:top w:val="single" w:sz="4" w:space="0" w:color="auto"/>
                    <w:left w:val="single" w:sz="4" w:space="0" w:color="auto"/>
                    <w:bottom w:val="single" w:sz="4" w:space="0" w:color="auto"/>
                    <w:right w:val="single" w:sz="4" w:space="0" w:color="auto"/>
                  </w:tcBorders>
                  <w:vAlign w:val="center"/>
                </w:tcPr>
                <w:p w:rsidR="004871A1" w:rsidRDefault="004871A1" w:rsidP="00AD343D">
                  <w:pPr>
                    <w:jc w:val="center"/>
                  </w:pPr>
                  <w:r w:rsidRPr="00DF5A8B">
                    <w:t>6</w:t>
                  </w:r>
                </w:p>
                <w:p w:rsidR="004871A1" w:rsidRPr="00DF5A8B" w:rsidRDefault="004871A1" w:rsidP="00AD343D">
                  <w:pPr>
                    <w:jc w:val="center"/>
                  </w:pPr>
                </w:p>
              </w:tc>
              <w:tc>
                <w:tcPr>
                  <w:tcW w:w="3170" w:type="dxa"/>
                  <w:tcBorders>
                    <w:top w:val="single" w:sz="4" w:space="0" w:color="auto"/>
                    <w:left w:val="single" w:sz="4" w:space="0" w:color="auto"/>
                    <w:bottom w:val="single" w:sz="4" w:space="0" w:color="auto"/>
                    <w:right w:val="single" w:sz="4" w:space="0" w:color="auto"/>
                  </w:tcBorders>
                  <w:vAlign w:val="center"/>
                </w:tcPr>
                <w:p w:rsidR="004871A1" w:rsidRPr="00DF5A8B" w:rsidRDefault="00C82803" w:rsidP="00AD343D">
                  <w:pPr>
                    <w:jc w:val="center"/>
                  </w:pPr>
                  <w:r>
                    <w:t>Веселова Татьяна Владимировна</w:t>
                  </w:r>
                </w:p>
              </w:tc>
              <w:tc>
                <w:tcPr>
                  <w:tcW w:w="4076" w:type="dxa"/>
                  <w:tcBorders>
                    <w:top w:val="single" w:sz="4" w:space="0" w:color="auto"/>
                    <w:left w:val="single" w:sz="4" w:space="0" w:color="auto"/>
                    <w:bottom w:val="single" w:sz="4" w:space="0" w:color="auto"/>
                    <w:right w:val="single" w:sz="4" w:space="0" w:color="auto"/>
                  </w:tcBorders>
                  <w:vAlign w:val="center"/>
                </w:tcPr>
                <w:p w:rsidR="004871A1" w:rsidRPr="00DF5A8B" w:rsidRDefault="004871A1" w:rsidP="00AD343D">
                  <w:pPr>
                    <w:jc w:val="center"/>
                  </w:pPr>
                  <w:r w:rsidRPr="00DF5A8B">
                    <w:t>Специалист по методике клубной работы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4871A1" w:rsidRPr="00DF5A8B" w:rsidRDefault="00C82803" w:rsidP="00C82803">
                  <w:pPr>
                    <w:jc w:val="center"/>
                  </w:pPr>
                  <w:r>
                    <w:t>1990</w:t>
                  </w:r>
                </w:p>
              </w:tc>
              <w:tc>
                <w:tcPr>
                  <w:tcW w:w="1857" w:type="dxa"/>
                  <w:vMerge w:val="restart"/>
                  <w:tcBorders>
                    <w:top w:val="single" w:sz="4" w:space="0" w:color="auto"/>
                    <w:left w:val="single" w:sz="4" w:space="0" w:color="auto"/>
                    <w:right w:val="single" w:sz="4" w:space="0" w:color="auto"/>
                  </w:tcBorders>
                  <w:vAlign w:val="center"/>
                </w:tcPr>
                <w:p w:rsidR="004871A1" w:rsidRDefault="004871A1" w:rsidP="00AD343D">
                  <w:pPr>
                    <w:jc w:val="center"/>
                    <w:rPr>
                      <w:sz w:val="28"/>
                      <w:szCs w:val="28"/>
                    </w:rPr>
                  </w:pPr>
                  <w:r>
                    <w:rPr>
                      <w:sz w:val="28"/>
                      <w:szCs w:val="28"/>
                    </w:rPr>
                    <w:t>Среднее специальное</w:t>
                  </w:r>
                </w:p>
              </w:tc>
              <w:tc>
                <w:tcPr>
                  <w:tcW w:w="1857" w:type="dxa"/>
                  <w:vMerge w:val="restart"/>
                  <w:tcBorders>
                    <w:top w:val="single" w:sz="4" w:space="0" w:color="auto"/>
                    <w:left w:val="single" w:sz="4" w:space="0" w:color="auto"/>
                    <w:right w:val="single" w:sz="4" w:space="0" w:color="auto"/>
                  </w:tcBorders>
                  <w:vAlign w:val="center"/>
                </w:tcPr>
                <w:p w:rsidR="004871A1" w:rsidRDefault="004871A1" w:rsidP="00AD343D">
                  <w:pPr>
                    <w:jc w:val="center"/>
                    <w:rPr>
                      <w:sz w:val="28"/>
                      <w:szCs w:val="28"/>
                    </w:rPr>
                  </w:pPr>
                  <w:r>
                    <w:rPr>
                      <w:sz w:val="28"/>
                      <w:szCs w:val="28"/>
                    </w:rPr>
                    <w:t>3 мес.</w:t>
                  </w:r>
                </w:p>
              </w:tc>
            </w:tr>
            <w:tr w:rsidR="004871A1" w:rsidTr="004871A1">
              <w:trPr>
                <w:cantSplit/>
                <w:trHeight w:val="213"/>
              </w:trPr>
              <w:tc>
                <w:tcPr>
                  <w:tcW w:w="664" w:type="dxa"/>
                  <w:tcBorders>
                    <w:top w:val="single" w:sz="4" w:space="0" w:color="auto"/>
                    <w:left w:val="single" w:sz="4" w:space="0" w:color="auto"/>
                    <w:bottom w:val="single" w:sz="4" w:space="0" w:color="auto"/>
                    <w:right w:val="single" w:sz="4" w:space="0" w:color="auto"/>
                  </w:tcBorders>
                  <w:vAlign w:val="center"/>
                </w:tcPr>
                <w:p w:rsidR="004871A1" w:rsidRPr="00DF5A8B" w:rsidRDefault="004871A1" w:rsidP="00AD343D">
                  <w:pPr>
                    <w:jc w:val="center"/>
                  </w:pPr>
                  <w:r>
                    <w:t>7</w:t>
                  </w:r>
                </w:p>
              </w:tc>
              <w:tc>
                <w:tcPr>
                  <w:tcW w:w="3170" w:type="dxa"/>
                  <w:tcBorders>
                    <w:top w:val="single" w:sz="4" w:space="0" w:color="auto"/>
                    <w:left w:val="single" w:sz="4" w:space="0" w:color="auto"/>
                    <w:bottom w:val="single" w:sz="4" w:space="0" w:color="auto"/>
                    <w:right w:val="single" w:sz="4" w:space="0" w:color="auto"/>
                  </w:tcBorders>
                  <w:vAlign w:val="center"/>
                </w:tcPr>
                <w:p w:rsidR="004871A1" w:rsidRPr="00DF5A8B" w:rsidRDefault="003C38D7" w:rsidP="00AD343D">
                  <w:pPr>
                    <w:jc w:val="center"/>
                  </w:pPr>
                  <w:r>
                    <w:t>Воронко Даря Александровна</w:t>
                  </w:r>
                </w:p>
              </w:tc>
              <w:tc>
                <w:tcPr>
                  <w:tcW w:w="4076" w:type="dxa"/>
                  <w:tcBorders>
                    <w:top w:val="single" w:sz="4" w:space="0" w:color="auto"/>
                    <w:left w:val="single" w:sz="4" w:space="0" w:color="auto"/>
                    <w:bottom w:val="single" w:sz="4" w:space="0" w:color="auto"/>
                    <w:right w:val="single" w:sz="4" w:space="0" w:color="auto"/>
                  </w:tcBorders>
                  <w:vAlign w:val="center"/>
                </w:tcPr>
                <w:p w:rsidR="004871A1" w:rsidRPr="00DF5A8B" w:rsidRDefault="003C38D7" w:rsidP="00AD343D">
                  <w:pPr>
                    <w:jc w:val="center"/>
                  </w:pPr>
                  <w:r>
                    <w:t>Заведующая детским сектором</w:t>
                  </w:r>
                  <w:r w:rsidR="004871A1">
                    <w:t xml:space="preserve">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4871A1" w:rsidRPr="00DF5A8B" w:rsidRDefault="00C82803" w:rsidP="003C38D7">
                  <w:pPr>
                    <w:jc w:val="center"/>
                  </w:pPr>
                  <w:r>
                    <w:t>199</w:t>
                  </w:r>
                  <w:r w:rsidR="003C38D7">
                    <w:t>8</w:t>
                  </w:r>
                </w:p>
              </w:tc>
              <w:tc>
                <w:tcPr>
                  <w:tcW w:w="1857" w:type="dxa"/>
                  <w:vMerge/>
                  <w:tcBorders>
                    <w:left w:val="single" w:sz="4" w:space="0" w:color="auto"/>
                    <w:bottom w:val="single" w:sz="4" w:space="0" w:color="auto"/>
                    <w:right w:val="single" w:sz="4" w:space="0" w:color="auto"/>
                  </w:tcBorders>
                  <w:vAlign w:val="center"/>
                </w:tcPr>
                <w:p w:rsidR="004871A1" w:rsidRDefault="004871A1" w:rsidP="00AD343D">
                  <w:pPr>
                    <w:jc w:val="center"/>
                    <w:rPr>
                      <w:sz w:val="28"/>
                      <w:szCs w:val="28"/>
                    </w:rPr>
                  </w:pPr>
                </w:p>
              </w:tc>
              <w:tc>
                <w:tcPr>
                  <w:tcW w:w="1857" w:type="dxa"/>
                  <w:vMerge/>
                  <w:tcBorders>
                    <w:left w:val="single" w:sz="4" w:space="0" w:color="auto"/>
                    <w:bottom w:val="single" w:sz="4" w:space="0" w:color="auto"/>
                    <w:right w:val="single" w:sz="4" w:space="0" w:color="auto"/>
                  </w:tcBorders>
                  <w:vAlign w:val="center"/>
                </w:tcPr>
                <w:p w:rsidR="004871A1" w:rsidRDefault="004871A1" w:rsidP="00AD343D">
                  <w:pPr>
                    <w:jc w:val="center"/>
                    <w:rPr>
                      <w:sz w:val="28"/>
                      <w:szCs w:val="28"/>
                    </w:rPr>
                  </w:pPr>
                </w:p>
              </w:tc>
            </w:tr>
            <w:tr w:rsidR="0091526A" w:rsidTr="00AD343D">
              <w:trPr>
                <w:cantSplit/>
                <w:trHeight w:val="405"/>
              </w:trPr>
              <w:tc>
                <w:tcPr>
                  <w:tcW w:w="664" w:type="dxa"/>
                  <w:tcBorders>
                    <w:top w:val="single" w:sz="4" w:space="0" w:color="auto"/>
                    <w:left w:val="single" w:sz="4" w:space="0" w:color="auto"/>
                    <w:bottom w:val="single" w:sz="4" w:space="0" w:color="auto"/>
                    <w:right w:val="single" w:sz="4" w:space="0" w:color="auto"/>
                  </w:tcBorders>
                  <w:vAlign w:val="center"/>
                </w:tcPr>
                <w:p w:rsidR="0091526A" w:rsidRPr="00DF5A8B" w:rsidRDefault="004871A1" w:rsidP="00AD343D">
                  <w:pPr>
                    <w:jc w:val="center"/>
                  </w:pPr>
                  <w:r>
                    <w:t>8</w:t>
                  </w:r>
                </w:p>
              </w:tc>
              <w:tc>
                <w:tcPr>
                  <w:tcW w:w="3170"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F26637">
                  <w:pPr>
                    <w:jc w:val="center"/>
                  </w:pPr>
                  <w:r w:rsidRPr="00DF5A8B">
                    <w:t>Сасин Василий Васильевич</w:t>
                  </w:r>
                </w:p>
              </w:tc>
              <w:tc>
                <w:tcPr>
                  <w:tcW w:w="4076"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F26637">
                  <w:pPr>
                    <w:jc w:val="center"/>
                  </w:pPr>
                  <w:r w:rsidRPr="00DF5A8B">
                    <w:t>Рабочий по обслуживанию здания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F26637">
                  <w:pPr>
                    <w:jc w:val="center"/>
                  </w:pPr>
                  <w:r w:rsidRPr="00DF5A8B">
                    <w:t>1976</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 xml:space="preserve">Высшее </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2 года</w:t>
                  </w:r>
                </w:p>
              </w:tc>
            </w:tr>
            <w:tr w:rsidR="0091526A" w:rsidTr="00AD343D">
              <w:trPr>
                <w:cantSplit/>
                <w:trHeight w:val="349"/>
              </w:trPr>
              <w:tc>
                <w:tcPr>
                  <w:tcW w:w="664" w:type="dxa"/>
                  <w:tcBorders>
                    <w:top w:val="single" w:sz="4" w:space="0" w:color="auto"/>
                    <w:left w:val="single" w:sz="4" w:space="0" w:color="auto"/>
                    <w:bottom w:val="single" w:sz="4" w:space="0" w:color="auto"/>
                    <w:right w:val="single" w:sz="4" w:space="0" w:color="auto"/>
                  </w:tcBorders>
                  <w:vAlign w:val="center"/>
                </w:tcPr>
                <w:p w:rsidR="0091526A" w:rsidRPr="00DF5A8B" w:rsidRDefault="004871A1" w:rsidP="00AD343D">
                  <w:pPr>
                    <w:jc w:val="center"/>
                  </w:pPr>
                  <w:r>
                    <w:t>9</w:t>
                  </w:r>
                </w:p>
              </w:tc>
              <w:tc>
                <w:tcPr>
                  <w:tcW w:w="3170"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F26637">
                  <w:pPr>
                    <w:jc w:val="center"/>
                  </w:pPr>
                  <w:r w:rsidRPr="00DF5A8B">
                    <w:t>Графова Татьяна Евгеньевна</w:t>
                  </w:r>
                </w:p>
              </w:tc>
              <w:tc>
                <w:tcPr>
                  <w:tcW w:w="4076"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F26637">
                  <w:pPr>
                    <w:jc w:val="center"/>
                  </w:pPr>
                  <w:r w:rsidRPr="00DF5A8B">
                    <w:t>Уборщица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F26637">
                  <w:pPr>
                    <w:jc w:val="center"/>
                  </w:pPr>
                  <w:r w:rsidRPr="00DF5A8B">
                    <w:t>1957</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 xml:space="preserve">н/высшее </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2 года</w:t>
                  </w:r>
                </w:p>
              </w:tc>
            </w:tr>
            <w:tr w:rsidR="0091526A" w:rsidTr="00C26807">
              <w:trPr>
                <w:cantSplit/>
                <w:trHeight w:val="533"/>
              </w:trPr>
              <w:tc>
                <w:tcPr>
                  <w:tcW w:w="664" w:type="dxa"/>
                  <w:tcBorders>
                    <w:top w:val="single" w:sz="4" w:space="0" w:color="auto"/>
                    <w:left w:val="single" w:sz="4" w:space="0" w:color="auto"/>
                    <w:right w:val="single" w:sz="4" w:space="0" w:color="auto"/>
                  </w:tcBorders>
                  <w:vAlign w:val="center"/>
                </w:tcPr>
                <w:p w:rsidR="0091526A" w:rsidRPr="00DF5A8B" w:rsidRDefault="004871A1" w:rsidP="00C26807">
                  <w:pPr>
                    <w:jc w:val="center"/>
                  </w:pPr>
                  <w:r>
                    <w:t>10</w:t>
                  </w:r>
                </w:p>
              </w:tc>
              <w:tc>
                <w:tcPr>
                  <w:tcW w:w="3170" w:type="dxa"/>
                  <w:tcBorders>
                    <w:top w:val="single" w:sz="4" w:space="0" w:color="auto"/>
                    <w:left w:val="single" w:sz="4" w:space="0" w:color="auto"/>
                    <w:right w:val="single" w:sz="4" w:space="0" w:color="auto"/>
                  </w:tcBorders>
                  <w:vAlign w:val="center"/>
                </w:tcPr>
                <w:p w:rsidR="0091526A" w:rsidRPr="00DF5A8B" w:rsidRDefault="0091526A" w:rsidP="006D622A">
                  <w:pPr>
                    <w:jc w:val="center"/>
                  </w:pPr>
                  <w:r w:rsidRPr="00DF5A8B">
                    <w:t>Кузьмин Алексей Борисович</w:t>
                  </w:r>
                </w:p>
              </w:tc>
              <w:tc>
                <w:tcPr>
                  <w:tcW w:w="4076" w:type="dxa"/>
                  <w:tcBorders>
                    <w:top w:val="single" w:sz="4" w:space="0" w:color="auto"/>
                    <w:left w:val="single" w:sz="4" w:space="0" w:color="auto"/>
                    <w:right w:val="single" w:sz="4" w:space="0" w:color="auto"/>
                  </w:tcBorders>
                  <w:vAlign w:val="center"/>
                </w:tcPr>
                <w:p w:rsidR="0091526A" w:rsidRPr="00DF5A8B" w:rsidRDefault="0091526A" w:rsidP="006D622A">
                  <w:pPr>
                    <w:jc w:val="center"/>
                  </w:pPr>
                  <w:r w:rsidRPr="00DF5A8B">
                    <w:t>Кочегар Осьминского ДК</w:t>
                  </w:r>
                </w:p>
              </w:tc>
              <w:tc>
                <w:tcPr>
                  <w:tcW w:w="1857" w:type="dxa"/>
                  <w:tcBorders>
                    <w:top w:val="single" w:sz="4" w:space="0" w:color="auto"/>
                    <w:left w:val="single" w:sz="4" w:space="0" w:color="auto"/>
                    <w:right w:val="single" w:sz="4" w:space="0" w:color="auto"/>
                  </w:tcBorders>
                  <w:vAlign w:val="center"/>
                </w:tcPr>
                <w:p w:rsidR="0091526A" w:rsidRPr="00DF5A8B" w:rsidRDefault="0091526A" w:rsidP="006D622A">
                  <w:pPr>
                    <w:jc w:val="center"/>
                  </w:pPr>
                  <w:r w:rsidRPr="00DF5A8B">
                    <w:t>1967</w:t>
                  </w:r>
                </w:p>
              </w:tc>
              <w:tc>
                <w:tcPr>
                  <w:tcW w:w="1857" w:type="dxa"/>
                  <w:vMerge w:val="restart"/>
                  <w:tcBorders>
                    <w:top w:val="single" w:sz="4" w:space="0" w:color="auto"/>
                    <w:left w:val="single" w:sz="4" w:space="0" w:color="auto"/>
                    <w:right w:val="single" w:sz="4" w:space="0" w:color="auto"/>
                  </w:tcBorders>
                  <w:vAlign w:val="center"/>
                </w:tcPr>
                <w:p w:rsidR="0091526A" w:rsidRDefault="0091526A" w:rsidP="00AD343D">
                  <w:pPr>
                    <w:jc w:val="center"/>
                    <w:rPr>
                      <w:sz w:val="28"/>
                      <w:szCs w:val="28"/>
                    </w:rPr>
                  </w:pPr>
                  <w:r>
                    <w:rPr>
                      <w:sz w:val="28"/>
                      <w:szCs w:val="28"/>
                    </w:rPr>
                    <w:t>среднее</w:t>
                  </w:r>
                </w:p>
              </w:tc>
              <w:tc>
                <w:tcPr>
                  <w:tcW w:w="1857" w:type="dxa"/>
                  <w:vMerge w:val="restart"/>
                  <w:tcBorders>
                    <w:top w:val="single" w:sz="4" w:space="0" w:color="auto"/>
                    <w:left w:val="single" w:sz="4" w:space="0" w:color="auto"/>
                    <w:right w:val="single" w:sz="4" w:space="0" w:color="auto"/>
                  </w:tcBorders>
                  <w:vAlign w:val="center"/>
                </w:tcPr>
                <w:p w:rsidR="0091526A" w:rsidRDefault="0091526A" w:rsidP="00AD343D">
                  <w:pPr>
                    <w:jc w:val="center"/>
                    <w:rPr>
                      <w:sz w:val="28"/>
                      <w:szCs w:val="28"/>
                    </w:rPr>
                  </w:pPr>
                  <w:r>
                    <w:rPr>
                      <w:sz w:val="28"/>
                      <w:szCs w:val="28"/>
                    </w:rPr>
                    <w:t>2 мес.</w:t>
                  </w:r>
                </w:p>
              </w:tc>
            </w:tr>
            <w:tr w:rsidR="0091526A" w:rsidTr="00F26637">
              <w:trPr>
                <w:cantSplit/>
                <w:trHeight w:val="562"/>
              </w:trPr>
              <w:tc>
                <w:tcPr>
                  <w:tcW w:w="664" w:type="dxa"/>
                  <w:tcBorders>
                    <w:top w:val="single" w:sz="4" w:space="0" w:color="auto"/>
                    <w:left w:val="single" w:sz="4" w:space="0" w:color="auto"/>
                    <w:right w:val="single" w:sz="4" w:space="0" w:color="auto"/>
                  </w:tcBorders>
                  <w:vAlign w:val="center"/>
                </w:tcPr>
                <w:p w:rsidR="0091526A" w:rsidRPr="00DF5A8B" w:rsidRDefault="004871A1" w:rsidP="00AD343D">
                  <w:pPr>
                    <w:jc w:val="center"/>
                  </w:pPr>
                  <w:r>
                    <w:t>11</w:t>
                  </w:r>
                </w:p>
              </w:tc>
              <w:tc>
                <w:tcPr>
                  <w:tcW w:w="3170" w:type="dxa"/>
                  <w:tcBorders>
                    <w:top w:val="single" w:sz="4" w:space="0" w:color="auto"/>
                    <w:left w:val="single" w:sz="4" w:space="0" w:color="auto"/>
                    <w:right w:val="single" w:sz="4" w:space="0" w:color="auto"/>
                  </w:tcBorders>
                  <w:vAlign w:val="center"/>
                </w:tcPr>
                <w:p w:rsidR="0091526A" w:rsidRPr="00DF5A8B" w:rsidRDefault="0091526A" w:rsidP="00AD343D">
                  <w:pPr>
                    <w:jc w:val="center"/>
                  </w:pPr>
                  <w:r w:rsidRPr="00DF5A8B">
                    <w:t>Самотяжко Александр Васильевич</w:t>
                  </w:r>
                </w:p>
              </w:tc>
              <w:tc>
                <w:tcPr>
                  <w:tcW w:w="4076" w:type="dxa"/>
                  <w:tcBorders>
                    <w:top w:val="single" w:sz="4" w:space="0" w:color="auto"/>
                    <w:left w:val="single" w:sz="4" w:space="0" w:color="auto"/>
                    <w:right w:val="single" w:sz="4" w:space="0" w:color="auto"/>
                  </w:tcBorders>
                  <w:vAlign w:val="center"/>
                </w:tcPr>
                <w:p w:rsidR="0091526A" w:rsidRPr="00DF5A8B" w:rsidRDefault="0091526A" w:rsidP="00AD343D">
                  <w:pPr>
                    <w:jc w:val="center"/>
                  </w:pPr>
                  <w:r w:rsidRPr="00DF5A8B">
                    <w:t>Кочегар Осьминского ДК</w:t>
                  </w:r>
                </w:p>
              </w:tc>
              <w:tc>
                <w:tcPr>
                  <w:tcW w:w="1857" w:type="dxa"/>
                  <w:tcBorders>
                    <w:top w:val="single" w:sz="4" w:space="0" w:color="auto"/>
                    <w:left w:val="single" w:sz="4" w:space="0" w:color="auto"/>
                    <w:right w:val="single" w:sz="4" w:space="0" w:color="auto"/>
                  </w:tcBorders>
                  <w:vAlign w:val="center"/>
                </w:tcPr>
                <w:p w:rsidR="0091526A" w:rsidRPr="00DF5A8B" w:rsidRDefault="0091526A" w:rsidP="00AD343D">
                  <w:pPr>
                    <w:jc w:val="center"/>
                  </w:pPr>
                  <w:r w:rsidRPr="00DF5A8B">
                    <w:t>1955</w:t>
                  </w:r>
                </w:p>
              </w:tc>
              <w:tc>
                <w:tcPr>
                  <w:tcW w:w="1857" w:type="dxa"/>
                  <w:vMerge/>
                  <w:tcBorders>
                    <w:left w:val="single" w:sz="4" w:space="0" w:color="auto"/>
                    <w:right w:val="single" w:sz="4" w:space="0" w:color="auto"/>
                  </w:tcBorders>
                  <w:vAlign w:val="center"/>
                </w:tcPr>
                <w:p w:rsidR="0091526A" w:rsidRDefault="0091526A" w:rsidP="00AD343D">
                  <w:pPr>
                    <w:jc w:val="center"/>
                    <w:rPr>
                      <w:sz w:val="28"/>
                      <w:szCs w:val="28"/>
                    </w:rPr>
                  </w:pPr>
                </w:p>
              </w:tc>
              <w:tc>
                <w:tcPr>
                  <w:tcW w:w="1857" w:type="dxa"/>
                  <w:vMerge/>
                  <w:tcBorders>
                    <w:left w:val="single" w:sz="4" w:space="0" w:color="auto"/>
                    <w:right w:val="single" w:sz="4" w:space="0" w:color="auto"/>
                  </w:tcBorders>
                  <w:vAlign w:val="center"/>
                </w:tcPr>
                <w:p w:rsidR="0091526A" w:rsidRDefault="0091526A" w:rsidP="00AD343D">
                  <w:pPr>
                    <w:jc w:val="center"/>
                    <w:rPr>
                      <w:sz w:val="28"/>
                      <w:szCs w:val="28"/>
                    </w:rPr>
                  </w:pPr>
                </w:p>
              </w:tc>
            </w:tr>
            <w:tr w:rsidR="0091526A" w:rsidTr="00411BE6">
              <w:trPr>
                <w:cantSplit/>
                <w:trHeight w:val="126"/>
              </w:trPr>
              <w:tc>
                <w:tcPr>
                  <w:tcW w:w="664" w:type="dxa"/>
                  <w:tcBorders>
                    <w:top w:val="single" w:sz="4" w:space="0" w:color="auto"/>
                    <w:left w:val="single" w:sz="4" w:space="0" w:color="auto"/>
                    <w:bottom w:val="single" w:sz="4" w:space="0" w:color="auto"/>
                    <w:right w:val="single" w:sz="4" w:space="0" w:color="auto"/>
                  </w:tcBorders>
                  <w:vAlign w:val="center"/>
                </w:tcPr>
                <w:p w:rsidR="0091526A" w:rsidRPr="00DF5A8B" w:rsidRDefault="004871A1" w:rsidP="00C26807">
                  <w:pPr>
                    <w:jc w:val="center"/>
                  </w:pPr>
                  <w:r>
                    <w:t>12</w:t>
                  </w:r>
                </w:p>
              </w:tc>
              <w:tc>
                <w:tcPr>
                  <w:tcW w:w="3170"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AD343D">
                  <w:pPr>
                    <w:jc w:val="center"/>
                  </w:pPr>
                  <w:r w:rsidRPr="00DF5A8B">
                    <w:t>Пилецкий Денис Леонидович</w:t>
                  </w:r>
                </w:p>
              </w:tc>
              <w:tc>
                <w:tcPr>
                  <w:tcW w:w="4076"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AD343D">
                  <w:pPr>
                    <w:jc w:val="center"/>
                  </w:pPr>
                  <w:r w:rsidRPr="00DF5A8B">
                    <w:t>Кочегар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AD343D">
                  <w:pPr>
                    <w:jc w:val="center"/>
                  </w:pPr>
                  <w:r w:rsidRPr="00DF5A8B">
                    <w:t>1975</w:t>
                  </w:r>
                </w:p>
              </w:tc>
              <w:tc>
                <w:tcPr>
                  <w:tcW w:w="1857" w:type="dxa"/>
                  <w:vMerge/>
                  <w:tcBorders>
                    <w:left w:val="single" w:sz="4" w:space="0" w:color="auto"/>
                    <w:right w:val="single" w:sz="4" w:space="0" w:color="auto"/>
                  </w:tcBorders>
                  <w:vAlign w:val="center"/>
                </w:tcPr>
                <w:p w:rsidR="0091526A" w:rsidRDefault="0091526A" w:rsidP="00AD343D">
                  <w:pPr>
                    <w:jc w:val="center"/>
                    <w:rPr>
                      <w:sz w:val="28"/>
                      <w:szCs w:val="28"/>
                    </w:rPr>
                  </w:pPr>
                </w:p>
              </w:tc>
              <w:tc>
                <w:tcPr>
                  <w:tcW w:w="1857" w:type="dxa"/>
                  <w:vMerge/>
                  <w:tcBorders>
                    <w:left w:val="single" w:sz="4" w:space="0" w:color="auto"/>
                    <w:right w:val="single" w:sz="4" w:space="0" w:color="auto"/>
                  </w:tcBorders>
                  <w:vAlign w:val="center"/>
                </w:tcPr>
                <w:p w:rsidR="0091526A" w:rsidRDefault="0091526A" w:rsidP="00AD343D">
                  <w:pPr>
                    <w:jc w:val="center"/>
                    <w:rPr>
                      <w:sz w:val="28"/>
                      <w:szCs w:val="28"/>
                    </w:rPr>
                  </w:pPr>
                </w:p>
              </w:tc>
            </w:tr>
            <w:tr w:rsidR="0091526A" w:rsidTr="00411BE6">
              <w:trPr>
                <w:cantSplit/>
                <w:trHeight w:val="135"/>
              </w:trPr>
              <w:tc>
                <w:tcPr>
                  <w:tcW w:w="664" w:type="dxa"/>
                  <w:tcBorders>
                    <w:top w:val="single" w:sz="4" w:space="0" w:color="auto"/>
                    <w:left w:val="single" w:sz="4" w:space="0" w:color="auto"/>
                    <w:bottom w:val="single" w:sz="4" w:space="0" w:color="auto"/>
                    <w:right w:val="single" w:sz="4" w:space="0" w:color="auto"/>
                  </w:tcBorders>
                  <w:vAlign w:val="center"/>
                </w:tcPr>
                <w:p w:rsidR="0091526A" w:rsidRPr="006C7EC6" w:rsidRDefault="004871A1" w:rsidP="00AD343D">
                  <w:pPr>
                    <w:jc w:val="center"/>
                  </w:pPr>
                  <w:r>
                    <w:t>13</w:t>
                  </w:r>
                </w:p>
              </w:tc>
              <w:tc>
                <w:tcPr>
                  <w:tcW w:w="3170" w:type="dxa"/>
                  <w:tcBorders>
                    <w:top w:val="single" w:sz="4" w:space="0" w:color="auto"/>
                    <w:left w:val="single" w:sz="4" w:space="0" w:color="auto"/>
                    <w:bottom w:val="single" w:sz="4" w:space="0" w:color="auto"/>
                    <w:right w:val="single" w:sz="4" w:space="0" w:color="auto"/>
                  </w:tcBorders>
                  <w:vAlign w:val="center"/>
                </w:tcPr>
                <w:p w:rsidR="0091526A" w:rsidRPr="006C7EC6" w:rsidRDefault="00C26807" w:rsidP="00AD343D">
                  <w:pPr>
                    <w:jc w:val="center"/>
                  </w:pPr>
                  <w:r>
                    <w:t>Горин Сергей Иванович</w:t>
                  </w:r>
                </w:p>
              </w:tc>
              <w:tc>
                <w:tcPr>
                  <w:tcW w:w="4076" w:type="dxa"/>
                  <w:tcBorders>
                    <w:top w:val="single" w:sz="4" w:space="0" w:color="auto"/>
                    <w:left w:val="single" w:sz="4" w:space="0" w:color="auto"/>
                    <w:bottom w:val="single" w:sz="4" w:space="0" w:color="auto"/>
                    <w:right w:val="single" w:sz="4" w:space="0" w:color="auto"/>
                  </w:tcBorders>
                  <w:vAlign w:val="center"/>
                </w:tcPr>
                <w:p w:rsidR="0091526A" w:rsidRPr="006C7EC6" w:rsidRDefault="00C26807" w:rsidP="00AD343D">
                  <w:pPr>
                    <w:jc w:val="center"/>
                  </w:pPr>
                  <w:r w:rsidRPr="00DF5A8B">
                    <w:t>Кочегар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6C7EC6" w:rsidRDefault="00C26807" w:rsidP="00C26807">
                  <w:pPr>
                    <w:jc w:val="center"/>
                  </w:pPr>
                  <w:r>
                    <w:t>1964</w:t>
                  </w:r>
                </w:p>
              </w:tc>
              <w:tc>
                <w:tcPr>
                  <w:tcW w:w="1857" w:type="dxa"/>
                  <w:vMerge/>
                  <w:tcBorders>
                    <w:left w:val="single" w:sz="4" w:space="0" w:color="auto"/>
                    <w:bottom w:val="single" w:sz="4" w:space="0" w:color="auto"/>
                    <w:right w:val="single" w:sz="4" w:space="0" w:color="auto"/>
                  </w:tcBorders>
                  <w:vAlign w:val="center"/>
                </w:tcPr>
                <w:p w:rsidR="0091526A" w:rsidRDefault="0091526A" w:rsidP="00AD343D">
                  <w:pPr>
                    <w:jc w:val="center"/>
                    <w:rPr>
                      <w:sz w:val="28"/>
                      <w:szCs w:val="28"/>
                    </w:rPr>
                  </w:pPr>
                </w:p>
              </w:tc>
              <w:tc>
                <w:tcPr>
                  <w:tcW w:w="1857" w:type="dxa"/>
                  <w:vMerge/>
                  <w:tcBorders>
                    <w:left w:val="single" w:sz="4" w:space="0" w:color="auto"/>
                    <w:bottom w:val="single" w:sz="4" w:space="0" w:color="auto"/>
                    <w:right w:val="single" w:sz="4" w:space="0" w:color="auto"/>
                  </w:tcBorders>
                  <w:vAlign w:val="center"/>
                </w:tcPr>
                <w:p w:rsidR="0091526A" w:rsidRDefault="0091526A" w:rsidP="00AD343D">
                  <w:pPr>
                    <w:jc w:val="center"/>
                    <w:rPr>
                      <w:sz w:val="28"/>
                      <w:szCs w:val="28"/>
                    </w:rPr>
                  </w:pPr>
                </w:p>
              </w:tc>
            </w:tr>
            <w:tr w:rsidR="0091526A" w:rsidTr="003E62E6">
              <w:trPr>
                <w:cantSplit/>
                <w:trHeight w:val="213"/>
              </w:trPr>
              <w:tc>
                <w:tcPr>
                  <w:tcW w:w="9767" w:type="dxa"/>
                  <w:gridSpan w:val="4"/>
                  <w:tcBorders>
                    <w:top w:val="single" w:sz="4" w:space="0" w:color="auto"/>
                    <w:left w:val="nil"/>
                    <w:bottom w:val="nil"/>
                    <w:right w:val="single" w:sz="4" w:space="0" w:color="auto"/>
                  </w:tcBorders>
                  <w:vAlign w:val="center"/>
                </w:tcPr>
                <w:p w:rsidR="0091526A" w:rsidRPr="00E50C58" w:rsidRDefault="0091526A" w:rsidP="00AD343D">
                  <w:pPr>
                    <w:jc w:val="center"/>
                    <w:rPr>
                      <w:szCs w:val="28"/>
                    </w:rPr>
                  </w:pP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среднее</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2 года</w:t>
                  </w:r>
                </w:p>
              </w:tc>
            </w:tr>
            <w:tr w:rsidR="0091526A" w:rsidTr="002E3BA8">
              <w:trPr>
                <w:gridBefore w:val="4"/>
                <w:wBefore w:w="9767" w:type="dxa"/>
                <w:cantSplit/>
                <w:trHeight w:val="115"/>
              </w:trPr>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среднее</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2 года</w:t>
                  </w:r>
                </w:p>
              </w:tc>
            </w:tr>
            <w:tr w:rsidR="0091526A" w:rsidTr="00C779F6">
              <w:trPr>
                <w:gridBefore w:val="4"/>
                <w:wBefore w:w="9767" w:type="dxa"/>
                <w:cantSplit/>
                <w:trHeight w:val="360"/>
              </w:trPr>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среднее</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1 год</w:t>
                  </w:r>
                </w:p>
              </w:tc>
            </w:tr>
            <w:tr w:rsidR="0091526A" w:rsidTr="003E62E6">
              <w:trPr>
                <w:gridBefore w:val="4"/>
                <w:wBefore w:w="9767" w:type="dxa"/>
                <w:cantSplit/>
                <w:trHeight w:val="70"/>
              </w:trPr>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среднее</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p>
              </w:tc>
            </w:tr>
          </w:tbl>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lastRenderedPageBreak/>
              <w:t>Раздел 7.</w:t>
            </w:r>
          </w:p>
          <w:p w:rsidR="00F464EF" w:rsidRPr="009A48B9" w:rsidRDefault="00DA6475" w:rsidP="00F464EF">
            <w:pPr>
              <w:pStyle w:val="a3"/>
              <w:rPr>
                <w:b/>
              </w:rPr>
            </w:pPr>
            <w:r w:rsidRPr="00DA6475">
              <w:t> </w:t>
            </w:r>
            <w:r w:rsidRPr="009A48B9">
              <w:rPr>
                <w:b/>
              </w:rPr>
              <w:t>Материально- техническая база</w:t>
            </w:r>
          </w:p>
          <w:p w:rsidR="00786887" w:rsidRDefault="00F464EF" w:rsidP="00F464EF">
            <w:pPr>
              <w:pStyle w:val="a3"/>
            </w:pPr>
            <w:r>
              <w:t>Р</w:t>
            </w:r>
            <w:r w:rsidR="00DA6475" w:rsidRPr="00DA6475">
              <w:t>емонт  и приобретение оборудования в 201</w:t>
            </w:r>
            <w:r w:rsidR="00BD2BBE">
              <w:t>8</w:t>
            </w:r>
            <w:r w:rsidR="00DA6475" w:rsidRPr="00DA6475">
              <w:t>г  </w:t>
            </w:r>
          </w:p>
          <w:p w:rsidR="00BE0EF5" w:rsidRPr="00F620A2" w:rsidRDefault="00BE0EF5" w:rsidP="00BE0EF5">
            <w:r w:rsidRPr="00F620A2">
              <w:t>В Социально-культурном центре Осьминского сельского поселения</w:t>
            </w:r>
          </w:p>
          <w:p w:rsidR="00BE0EF5" w:rsidRDefault="00BE0EF5" w:rsidP="00BE0EF5">
            <w:r w:rsidRPr="00D73144">
              <w:t xml:space="preserve">В </w:t>
            </w:r>
            <w:r>
              <w:t xml:space="preserve">августе </w:t>
            </w:r>
            <w:r w:rsidRPr="00D73144">
              <w:t xml:space="preserve"> законч</w:t>
            </w:r>
            <w:r>
              <w:t>илась реконструкция внутренних сетей электроснабжения здания</w:t>
            </w:r>
            <w:r w:rsidRPr="00D73144">
              <w:t xml:space="preserve"> по региональной целевой программе «Устойчивое развитие сельских территорий на </w:t>
            </w:r>
          </w:p>
          <w:p w:rsidR="00B81020" w:rsidRDefault="00BE0EF5" w:rsidP="00BE0EF5">
            <w:r w:rsidRPr="00D73144">
              <w:t>201</w:t>
            </w:r>
            <w:r w:rsidR="00B81020">
              <w:t>5</w:t>
            </w:r>
            <w:r w:rsidRPr="00D73144">
              <w:t>-20</w:t>
            </w:r>
            <w:r>
              <w:t xml:space="preserve">20 </w:t>
            </w:r>
            <w:r w:rsidRPr="00D73144">
              <w:t xml:space="preserve">год» на сумму: </w:t>
            </w:r>
            <w:r w:rsidR="00B81020">
              <w:t>1655</w:t>
            </w:r>
            <w:r w:rsidRPr="00D73144">
              <w:t>,</w:t>
            </w:r>
            <w:r w:rsidR="00B81020">
              <w:t>01</w:t>
            </w:r>
            <w:r w:rsidRPr="00D73144">
              <w:t>7(</w:t>
            </w:r>
            <w:r w:rsidR="00B81020">
              <w:t>Один миллион шестьсот пятьдесят пять тысяч семнадцать рублей).</w:t>
            </w:r>
          </w:p>
          <w:p w:rsidR="00BE0EF5" w:rsidRPr="00D73144" w:rsidRDefault="00B81020" w:rsidP="00BE0EF5">
            <w:r>
              <w:t>За счет бюджетных средств, произведен монтаж аварийного освещения</w:t>
            </w:r>
            <w:r w:rsidR="00BE0EF5" w:rsidRPr="00D73144">
              <w:t xml:space="preserve"> </w:t>
            </w:r>
            <w:r>
              <w:t>на сумму: Сто семьдесят тысяч пять рублей.</w:t>
            </w:r>
          </w:p>
          <w:tbl>
            <w:tblPr>
              <w:tblW w:w="931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5"/>
              <w:gridCol w:w="9"/>
              <w:gridCol w:w="2401"/>
              <w:gridCol w:w="2940"/>
            </w:tblGrid>
            <w:tr w:rsidR="00786887" w:rsidRPr="00F620A2" w:rsidTr="00D73144">
              <w:trPr>
                <w:trHeight w:val="360"/>
              </w:trPr>
              <w:tc>
                <w:tcPr>
                  <w:tcW w:w="3965" w:type="dxa"/>
                </w:tcPr>
                <w:p w:rsidR="00786887" w:rsidRPr="00F620A2" w:rsidRDefault="00786887" w:rsidP="00FF1E52">
                  <w:pPr>
                    <w:ind w:left="-3"/>
                  </w:pPr>
                  <w:r w:rsidRPr="00F620A2">
                    <w:t>Тип учреждения культуры</w:t>
                  </w:r>
                </w:p>
              </w:tc>
              <w:tc>
                <w:tcPr>
                  <w:tcW w:w="2410" w:type="dxa"/>
                  <w:gridSpan w:val="2"/>
                </w:tcPr>
                <w:p w:rsidR="00786887" w:rsidRPr="00F620A2" w:rsidRDefault="00786887" w:rsidP="00FF1E52">
                  <w:r w:rsidRPr="00F620A2">
                    <w:t>Требует капитального      ремонта</w:t>
                  </w:r>
                </w:p>
              </w:tc>
              <w:tc>
                <w:tcPr>
                  <w:tcW w:w="2940" w:type="dxa"/>
                </w:tcPr>
                <w:p w:rsidR="00786887" w:rsidRPr="00F620A2" w:rsidRDefault="00786887" w:rsidP="00FF1E52">
                  <w:r w:rsidRPr="00F620A2">
                    <w:t>Находится в аварийном состоянии</w:t>
                  </w:r>
                </w:p>
              </w:tc>
            </w:tr>
            <w:tr w:rsidR="00786887" w:rsidRPr="00F620A2" w:rsidTr="00D73144">
              <w:trPr>
                <w:trHeight w:val="142"/>
              </w:trPr>
              <w:tc>
                <w:tcPr>
                  <w:tcW w:w="3965" w:type="dxa"/>
                </w:tcPr>
                <w:p w:rsidR="00786887" w:rsidRPr="00F620A2" w:rsidRDefault="00786887" w:rsidP="00FF1E52">
                  <w:pPr>
                    <w:ind w:left="-3"/>
                  </w:pPr>
                  <w:r w:rsidRPr="00F620A2">
                    <w:t>Осьминский ДК</w:t>
                  </w:r>
                </w:p>
              </w:tc>
              <w:tc>
                <w:tcPr>
                  <w:tcW w:w="2410" w:type="dxa"/>
                  <w:gridSpan w:val="2"/>
                </w:tcPr>
                <w:p w:rsidR="00786887" w:rsidRPr="00F620A2" w:rsidRDefault="00786887" w:rsidP="00BD2BBE">
                  <w:r w:rsidRPr="00F620A2">
                    <w:t xml:space="preserve">Требует </w:t>
                  </w:r>
                  <w:r w:rsidR="00BD2BBE">
                    <w:t xml:space="preserve">косметический </w:t>
                  </w:r>
                  <w:r w:rsidRPr="00F620A2">
                    <w:t>капитальн</w:t>
                  </w:r>
                  <w:r w:rsidR="00BD2BBE">
                    <w:t>ый</w:t>
                  </w:r>
                  <w:r w:rsidRPr="00F620A2">
                    <w:t xml:space="preserve"> ремонт</w:t>
                  </w:r>
                </w:p>
              </w:tc>
              <w:tc>
                <w:tcPr>
                  <w:tcW w:w="2940" w:type="dxa"/>
                </w:tcPr>
                <w:p w:rsidR="00786887" w:rsidRPr="00F620A2" w:rsidRDefault="00786887" w:rsidP="00FF1E52">
                  <w:r w:rsidRPr="00F620A2">
                    <w:t xml:space="preserve">          -</w:t>
                  </w:r>
                </w:p>
              </w:tc>
            </w:tr>
            <w:tr w:rsidR="00786887" w:rsidRPr="00F620A2" w:rsidTr="00D73144">
              <w:trPr>
                <w:trHeight w:val="165"/>
              </w:trPr>
              <w:tc>
                <w:tcPr>
                  <w:tcW w:w="3965" w:type="dxa"/>
                </w:tcPr>
                <w:p w:rsidR="00786887" w:rsidRPr="00F620A2" w:rsidRDefault="00786887" w:rsidP="00FF1E52">
                  <w:pPr>
                    <w:ind w:left="-3"/>
                  </w:pPr>
                  <w:r w:rsidRPr="00F620A2">
                    <w:t>Осьминская библиотека</w:t>
                  </w:r>
                </w:p>
              </w:tc>
              <w:tc>
                <w:tcPr>
                  <w:tcW w:w="2410" w:type="dxa"/>
                  <w:gridSpan w:val="2"/>
                </w:tcPr>
                <w:p w:rsidR="00786887" w:rsidRPr="00F620A2" w:rsidRDefault="00786887" w:rsidP="00FF1E52">
                  <w:r w:rsidRPr="00F620A2">
                    <w:t xml:space="preserve">             -</w:t>
                  </w:r>
                </w:p>
              </w:tc>
              <w:tc>
                <w:tcPr>
                  <w:tcW w:w="2940" w:type="dxa"/>
                </w:tcPr>
                <w:p w:rsidR="00786887" w:rsidRPr="00F620A2" w:rsidRDefault="00786887" w:rsidP="00FF1E52">
                  <w:r w:rsidRPr="00F620A2">
                    <w:t xml:space="preserve">          -</w:t>
                  </w:r>
                </w:p>
              </w:tc>
            </w:tr>
            <w:tr w:rsidR="00786887" w:rsidRPr="00F620A2" w:rsidTr="00D73144">
              <w:trPr>
                <w:trHeight w:val="405"/>
              </w:trPr>
              <w:tc>
                <w:tcPr>
                  <w:tcW w:w="3974" w:type="dxa"/>
                  <w:gridSpan w:val="2"/>
                </w:tcPr>
                <w:p w:rsidR="00786887" w:rsidRPr="00F620A2" w:rsidRDefault="00786887" w:rsidP="00FF1E52">
                  <w:pPr>
                    <w:ind w:left="-3"/>
                  </w:pPr>
                  <w:r w:rsidRPr="00F620A2">
                    <w:t>Рельская библиотека</w:t>
                  </w:r>
                </w:p>
              </w:tc>
              <w:tc>
                <w:tcPr>
                  <w:tcW w:w="2401" w:type="dxa"/>
                </w:tcPr>
                <w:p w:rsidR="00786887" w:rsidRPr="00F620A2" w:rsidRDefault="00786887" w:rsidP="00FF1E52">
                  <w:pPr>
                    <w:ind w:left="-3"/>
                  </w:pPr>
                  <w:r w:rsidRPr="00F620A2">
                    <w:t xml:space="preserve">            -</w:t>
                  </w:r>
                </w:p>
              </w:tc>
              <w:tc>
                <w:tcPr>
                  <w:tcW w:w="2940" w:type="dxa"/>
                </w:tcPr>
                <w:p w:rsidR="00786887" w:rsidRPr="00F620A2" w:rsidRDefault="00786887" w:rsidP="00FF1E52">
                  <w:pPr>
                    <w:ind w:left="-3"/>
                  </w:pPr>
                  <w:r w:rsidRPr="00F620A2">
                    <w:t xml:space="preserve">          -</w:t>
                  </w:r>
                </w:p>
              </w:tc>
            </w:tr>
          </w:tbl>
          <w:p w:rsidR="003E62E6" w:rsidRDefault="00786887" w:rsidP="00D73144">
            <w:r w:rsidRPr="00F620A2">
              <w:rPr>
                <w:sz w:val="28"/>
              </w:rPr>
              <w:t xml:space="preserve"> </w:t>
            </w:r>
          </w:p>
          <w:p w:rsidR="0001066C" w:rsidRDefault="00D73144" w:rsidP="0001066C">
            <w:r w:rsidRPr="00D73144">
              <w:t>В 201</w:t>
            </w:r>
            <w:r w:rsidR="00BD2BBE">
              <w:t>8</w:t>
            </w:r>
            <w:r w:rsidRPr="00D73144">
              <w:t xml:space="preserve"> году за счет бюджетных средств</w:t>
            </w:r>
            <w:r w:rsidR="0001066C">
              <w:t xml:space="preserve"> была подготовлена проектно-сметная документация на реконструкцию и монтаж  автоматической пожарной сигнализации.</w:t>
            </w:r>
            <w:r w:rsidRPr="00D73144">
              <w:t xml:space="preserve"> </w:t>
            </w:r>
            <w:r w:rsidR="0001066C">
              <w:t>П</w:t>
            </w:r>
            <w:r w:rsidRPr="00D73144">
              <w:t>риобретен</w:t>
            </w:r>
            <w:r w:rsidR="0001066C">
              <w:t>ий основных средств не было.</w:t>
            </w:r>
          </w:p>
          <w:p w:rsidR="009D4875" w:rsidRDefault="00A178A6" w:rsidP="009D4875">
            <w:r>
              <w:t xml:space="preserve"> </w:t>
            </w:r>
          </w:p>
          <w:p w:rsidR="00DA6475" w:rsidRPr="00DA6475" w:rsidRDefault="00DA6475" w:rsidP="009D4875">
            <w:pPr>
              <w:rPr>
                <w:rFonts w:ascii="Arial" w:hAnsi="Arial" w:cs="Arial"/>
                <w:color w:val="585858"/>
                <w:sz w:val="23"/>
                <w:szCs w:val="23"/>
              </w:rPr>
            </w:pPr>
            <w:r w:rsidRPr="00DA6475">
              <w:rPr>
                <w:rFonts w:ascii="Arial" w:hAnsi="Arial" w:cs="Arial"/>
                <w:b/>
                <w:bCs/>
                <w:color w:val="585858"/>
                <w:sz w:val="23"/>
                <w:szCs w:val="23"/>
              </w:rPr>
              <w:t xml:space="preserve">Рдел 8. </w:t>
            </w:r>
            <w:r w:rsidR="0015228F">
              <w:rPr>
                <w:rFonts w:ascii="Arial" w:hAnsi="Arial" w:cs="Arial"/>
                <w:b/>
                <w:bCs/>
                <w:color w:val="585858"/>
                <w:sz w:val="23"/>
                <w:szCs w:val="23"/>
              </w:rPr>
              <w:t xml:space="preserve"> </w:t>
            </w:r>
          </w:p>
          <w:p w:rsidR="00DA6475" w:rsidRPr="00DA6475" w:rsidRDefault="00DA6475" w:rsidP="00130654">
            <w:pPr>
              <w:pStyle w:val="a3"/>
            </w:pPr>
            <w:r w:rsidRPr="00DA6475">
              <w:t>Инновационная деятельность  учреждения</w:t>
            </w:r>
          </w:p>
          <w:p w:rsidR="00DA6475" w:rsidRPr="00DA6475" w:rsidRDefault="00DA6475" w:rsidP="00130654">
            <w:pPr>
              <w:pStyle w:val="a3"/>
            </w:pPr>
            <w:r w:rsidRPr="00DA6475">
              <w:t xml:space="preserve"> Ведется видеосъемка мероприятий,  создается видеотека  проведенных  </w:t>
            </w:r>
          </w:p>
          <w:p w:rsidR="00DA6475" w:rsidRPr="00DA6475" w:rsidRDefault="00DA6475" w:rsidP="00130654">
            <w:pPr>
              <w:pStyle w:val="a3"/>
            </w:pPr>
            <w:r w:rsidRPr="00DA6475">
              <w:t>мероприятий.</w:t>
            </w:r>
          </w:p>
          <w:p w:rsidR="00DA6475" w:rsidRDefault="00DA6475" w:rsidP="00130654">
            <w:pPr>
              <w:pStyle w:val="a3"/>
            </w:pPr>
            <w:r w:rsidRPr="00DA6475">
              <w:t>Подготавливаем презентации, показываем через видеопроекторы</w:t>
            </w:r>
            <w:r w:rsidRPr="00130654">
              <w:t>.</w:t>
            </w:r>
            <w:r w:rsidRPr="00DA6475">
              <w:t xml:space="preserve"> </w:t>
            </w:r>
          </w:p>
          <w:p w:rsidR="00B81020" w:rsidRPr="00DA6475" w:rsidRDefault="00B81020" w:rsidP="00130654">
            <w:pPr>
              <w:pStyle w:val="a3"/>
            </w:pPr>
          </w:p>
          <w:p w:rsidR="00B81020" w:rsidRPr="00B81020" w:rsidRDefault="00DA6475" w:rsidP="00B81020">
            <w:pPr>
              <w:pStyle w:val="a3"/>
              <w:rPr>
                <w:b/>
              </w:rPr>
            </w:pPr>
            <w:r w:rsidRPr="00DA6475">
              <w:t> </w:t>
            </w:r>
            <w:r w:rsidRPr="00B81020">
              <w:rPr>
                <w:b/>
              </w:rPr>
              <w:t>Раздел 9.</w:t>
            </w:r>
          </w:p>
          <w:p w:rsidR="00B81020" w:rsidRDefault="00D73144" w:rsidP="00B81020">
            <w:pPr>
              <w:pStyle w:val="a3"/>
            </w:pPr>
            <w:r w:rsidRPr="00D73144">
              <w:rPr>
                <w:b/>
              </w:rPr>
              <w:t>Успехи:</w:t>
            </w:r>
            <w:r w:rsidRPr="00D73144">
              <w:t xml:space="preserve"> Участие в районных фестивалях и праздниках.</w:t>
            </w:r>
          </w:p>
          <w:p w:rsidR="00D73144" w:rsidRDefault="00D73144" w:rsidP="00B81020">
            <w:pPr>
              <w:pStyle w:val="a3"/>
            </w:pPr>
            <w:r w:rsidRPr="00D73144">
              <w:t>1.Диплом</w:t>
            </w:r>
            <w:r w:rsidR="002D46D6">
              <w:t>ы</w:t>
            </w:r>
            <w:r w:rsidRPr="00D73144">
              <w:t xml:space="preserve"> </w:t>
            </w:r>
            <w:r w:rsidR="004871A1">
              <w:t>за участие</w:t>
            </w:r>
            <w:r w:rsidRPr="00D73144">
              <w:t xml:space="preserve">» </w:t>
            </w:r>
            <w:r w:rsidR="00440424" w:rsidRPr="00D73144">
              <w:t>в районном</w:t>
            </w:r>
            <w:r w:rsidR="00153A88">
              <w:t xml:space="preserve"> молодежном</w:t>
            </w:r>
            <w:r w:rsidRPr="00D73144">
              <w:t xml:space="preserve"> фестивале «Ритмы юности</w:t>
            </w:r>
            <w:r w:rsidR="00153A88">
              <w:t xml:space="preserve"> 2018</w:t>
            </w:r>
            <w:r w:rsidRPr="00D73144">
              <w:t>».</w:t>
            </w:r>
          </w:p>
          <w:p w:rsidR="00D73144" w:rsidRDefault="00153A88" w:rsidP="002346A6">
            <w:r>
              <w:t>2</w:t>
            </w:r>
            <w:r w:rsidR="00D73144" w:rsidRPr="00D73144">
              <w:t xml:space="preserve">.Диплом за победу </w:t>
            </w:r>
            <w:r w:rsidR="00440424" w:rsidRPr="00D73144">
              <w:t xml:space="preserve">в районном фестивале </w:t>
            </w:r>
            <w:r w:rsidR="00D73144" w:rsidRPr="00D73144">
              <w:t>«Играй, гармонь любимая!».</w:t>
            </w:r>
          </w:p>
          <w:p w:rsidR="00440424" w:rsidRPr="00D73144" w:rsidRDefault="00153A88" w:rsidP="002346A6">
            <w:r>
              <w:t>3</w:t>
            </w:r>
            <w:r w:rsidR="00440424">
              <w:t>Грамота за участие в открытом районном фестивале патриотической песни «Нам песня строить и жить помогает»</w:t>
            </w:r>
          </w:p>
          <w:p w:rsidR="00440424" w:rsidRDefault="00153A88" w:rsidP="002346A6">
            <w:r>
              <w:t>4</w:t>
            </w:r>
            <w:r w:rsidR="00D73144" w:rsidRPr="00D73144">
              <w:t xml:space="preserve">. </w:t>
            </w:r>
            <w:r w:rsidR="00440424">
              <w:t xml:space="preserve">Диплом </w:t>
            </w:r>
            <w:r>
              <w:t>участника 3</w:t>
            </w:r>
            <w:r w:rsidR="00440424">
              <w:t xml:space="preserve"> степени в областном открытом конкурсе-фестивале патриотической песни «Песни Победы»(возрастная категория 22-30 лет).</w:t>
            </w:r>
          </w:p>
          <w:p w:rsidR="00440424" w:rsidRDefault="00440424" w:rsidP="00440424">
            <w:r>
              <w:t xml:space="preserve">6.  Диплом лауреата </w:t>
            </w:r>
            <w:r w:rsidR="00153A88">
              <w:t>1</w:t>
            </w:r>
            <w:r>
              <w:t xml:space="preserve"> степени в областном открытом конкурсе-фестивале патриотической песни «Песни Победы»(возрастная категория 31-40 лет).</w:t>
            </w:r>
          </w:p>
          <w:p w:rsidR="00D73144" w:rsidRPr="00D73144" w:rsidRDefault="00153A88" w:rsidP="002346A6">
            <w:r>
              <w:t>7</w:t>
            </w:r>
            <w:r w:rsidR="00B74DFB">
              <w:t>.</w:t>
            </w:r>
            <w:r w:rsidR="00D73144" w:rsidRPr="00D73144">
              <w:t>Диплом</w:t>
            </w:r>
            <w:r>
              <w:t>ы</w:t>
            </w:r>
            <w:r w:rsidR="00D73144" w:rsidRPr="00D73144">
              <w:t xml:space="preserve"> </w:t>
            </w:r>
            <w:r w:rsidR="00970A35">
              <w:t>за участие</w:t>
            </w:r>
            <w:r w:rsidR="00D73144" w:rsidRPr="00D73144">
              <w:t xml:space="preserve"> </w:t>
            </w:r>
            <w:r w:rsidR="00440424" w:rsidRPr="00D73144">
              <w:t>в районном фестивале</w:t>
            </w:r>
            <w:r w:rsidR="00D73144" w:rsidRPr="00D73144">
              <w:t xml:space="preserve"> «Краски лета</w:t>
            </w:r>
            <w:r w:rsidR="00B74DFB">
              <w:t>-201</w:t>
            </w:r>
            <w:r w:rsidR="00ED5F8F">
              <w:t>8</w:t>
            </w:r>
            <w:r w:rsidR="00D73144" w:rsidRPr="00D73144">
              <w:t xml:space="preserve">»  </w:t>
            </w:r>
          </w:p>
          <w:p w:rsidR="00153A88" w:rsidRPr="00D73144" w:rsidRDefault="00153A88" w:rsidP="00153A88">
            <w:r>
              <w:t>8</w:t>
            </w:r>
            <w:r w:rsidR="00D73144" w:rsidRPr="00D73144">
              <w:t xml:space="preserve">.Дипломлауреата </w:t>
            </w:r>
            <w:r w:rsidR="00440424" w:rsidRPr="00D73144">
              <w:t>в районном фестивале</w:t>
            </w:r>
            <w:r w:rsidR="00D73144" w:rsidRPr="00D73144">
              <w:t xml:space="preserve"> «Краски лета</w:t>
            </w:r>
            <w:r w:rsidR="00B74DFB">
              <w:t>-201</w:t>
            </w:r>
            <w:r w:rsidR="00ED5F8F">
              <w:t>8</w:t>
            </w:r>
            <w:r w:rsidR="00D73144" w:rsidRPr="00D73144">
              <w:t xml:space="preserve">»- </w:t>
            </w:r>
            <w:r w:rsidRPr="00D73144">
              <w:t>танцевальный коллектив «</w:t>
            </w:r>
            <w:r>
              <w:t>Ассорти</w:t>
            </w:r>
            <w:r w:rsidRPr="00D73144">
              <w:t xml:space="preserve">» в номинации </w:t>
            </w:r>
            <w:r>
              <w:t>Танец/дети.</w:t>
            </w:r>
          </w:p>
          <w:p w:rsidR="00B74DFB" w:rsidRDefault="00153A88" w:rsidP="002346A6">
            <w:r>
              <w:t>9</w:t>
            </w:r>
            <w:r w:rsidR="00B74DFB" w:rsidRPr="00D73144">
              <w:t xml:space="preserve"> Диплом</w:t>
            </w:r>
            <w:r w:rsidR="00B74DFB">
              <w:t>ы</w:t>
            </w:r>
            <w:r w:rsidR="00B74DFB" w:rsidRPr="00D73144">
              <w:t xml:space="preserve"> </w:t>
            </w:r>
            <w:r w:rsidR="00B74DFB">
              <w:t>за участие в районном конкурсе предметов русского традиционного быта на празднике</w:t>
            </w:r>
            <w:r w:rsidR="00C96B0A">
              <w:t>,</w:t>
            </w:r>
            <w:r w:rsidR="00B74DFB">
              <w:t xml:space="preserve"> посвященному 24</w:t>
            </w:r>
            <w:r w:rsidR="00ED5F8F">
              <w:t>1</w:t>
            </w:r>
            <w:r w:rsidR="00B74DFB">
              <w:t>-летию города Луги и 90-летию Лужского района.</w:t>
            </w:r>
          </w:p>
          <w:p w:rsidR="00B74DFB" w:rsidRDefault="00B74DFB" w:rsidP="00B74DFB">
            <w:r>
              <w:t>1</w:t>
            </w:r>
            <w:r w:rsidR="00153A88">
              <w:t>0</w:t>
            </w:r>
            <w:r>
              <w:t>.</w:t>
            </w:r>
            <w:r w:rsidRPr="00D73144">
              <w:t xml:space="preserve"> Диплом</w:t>
            </w:r>
            <w:r>
              <w:t>ы</w:t>
            </w:r>
            <w:r w:rsidRPr="00D73144">
              <w:t xml:space="preserve"> </w:t>
            </w:r>
            <w:r>
              <w:t>за участие в районном фестивале чая на празднике</w:t>
            </w:r>
            <w:r w:rsidR="00C96B0A">
              <w:t>,</w:t>
            </w:r>
            <w:r>
              <w:t xml:space="preserve"> посвященному 24</w:t>
            </w:r>
            <w:r w:rsidR="00ED5F8F">
              <w:t>1</w:t>
            </w:r>
            <w:r>
              <w:t>-летию города Луги и 9</w:t>
            </w:r>
            <w:r w:rsidR="00153A88">
              <w:t>1</w:t>
            </w:r>
            <w:r>
              <w:t>-летию Лужского района.</w:t>
            </w:r>
          </w:p>
          <w:p w:rsidR="00B74DFB" w:rsidRDefault="00C96B0A" w:rsidP="00B74DFB">
            <w:r>
              <w:t>1</w:t>
            </w:r>
            <w:r w:rsidR="00153A88">
              <w:t>1</w:t>
            </w:r>
            <w:r>
              <w:t>.</w:t>
            </w:r>
            <w:r w:rsidRPr="00D73144">
              <w:t xml:space="preserve"> Диплом</w:t>
            </w:r>
            <w:r>
              <w:t>ы</w:t>
            </w:r>
            <w:r w:rsidRPr="00D73144">
              <w:t xml:space="preserve"> </w:t>
            </w:r>
            <w:r>
              <w:t>за участие и победу в районном фестивале русской окрошки на празднике, посвященному 24</w:t>
            </w:r>
            <w:r w:rsidR="00ED5F8F">
              <w:t>1</w:t>
            </w:r>
            <w:r>
              <w:t>-летию города Луги и 9</w:t>
            </w:r>
            <w:r w:rsidR="00153A88">
              <w:t>1</w:t>
            </w:r>
            <w:r>
              <w:t>-летию Лужского района</w:t>
            </w:r>
          </w:p>
          <w:p w:rsidR="00D73144" w:rsidRDefault="00C96B0A" w:rsidP="002346A6">
            <w:r>
              <w:t>1</w:t>
            </w:r>
            <w:r w:rsidR="00153A88">
              <w:t>2</w:t>
            </w:r>
            <w:r w:rsidR="00D73144" w:rsidRPr="00D73144">
              <w:t>.Выездные концерты художественной самодеятельности в Сланцевский район</w:t>
            </w:r>
            <w:r w:rsidR="00970A35">
              <w:t>, Лужский район</w:t>
            </w:r>
            <w:r w:rsidR="00D73144" w:rsidRPr="00D73144">
              <w:t>.</w:t>
            </w:r>
          </w:p>
          <w:p w:rsidR="009D4875" w:rsidRPr="009D4875" w:rsidRDefault="009D4875" w:rsidP="002346A6">
            <w:r>
              <w:rPr>
                <w:rFonts w:eastAsiaTheme="minorHAnsi"/>
                <w:b/>
                <w:color w:val="000000"/>
                <w:shd w:val="clear" w:color="auto" w:fill="FFFFFF"/>
                <w:lang w:eastAsia="en-US"/>
              </w:rPr>
              <w:lastRenderedPageBreak/>
              <w:t>13.</w:t>
            </w:r>
            <w:r w:rsidRPr="00D73144">
              <w:t xml:space="preserve"> Диплом</w:t>
            </w:r>
            <w:r>
              <w:t>ы</w:t>
            </w:r>
            <w:r w:rsidRPr="00D73144">
              <w:t xml:space="preserve"> </w:t>
            </w:r>
            <w:r>
              <w:t xml:space="preserve">за участие  </w:t>
            </w:r>
            <w:r w:rsidRPr="009D4875">
              <w:t xml:space="preserve">в </w:t>
            </w:r>
            <w:r>
              <w:rPr>
                <w:rFonts w:eastAsiaTheme="minorHAnsi"/>
                <w:color w:val="000000"/>
                <w:shd w:val="clear" w:color="auto" w:fill="FFFFFF"/>
                <w:lang w:eastAsia="en-US"/>
              </w:rPr>
              <w:t>о</w:t>
            </w:r>
            <w:r w:rsidRPr="009D4875">
              <w:rPr>
                <w:rFonts w:eastAsiaTheme="minorHAnsi"/>
                <w:color w:val="000000"/>
                <w:shd w:val="clear" w:color="auto" w:fill="FFFFFF"/>
                <w:lang w:eastAsia="en-US"/>
              </w:rPr>
              <w:t>ткрыт</w:t>
            </w:r>
            <w:r>
              <w:rPr>
                <w:rFonts w:eastAsiaTheme="minorHAnsi"/>
                <w:color w:val="000000"/>
                <w:shd w:val="clear" w:color="auto" w:fill="FFFFFF"/>
                <w:lang w:eastAsia="en-US"/>
              </w:rPr>
              <w:t>ом</w:t>
            </w:r>
            <w:r w:rsidRPr="009D4875">
              <w:rPr>
                <w:rFonts w:eastAsiaTheme="minorHAnsi"/>
                <w:color w:val="000000"/>
                <w:shd w:val="clear" w:color="auto" w:fill="FFFFFF"/>
                <w:lang w:eastAsia="en-US"/>
              </w:rPr>
              <w:t xml:space="preserve"> районн</w:t>
            </w:r>
            <w:r>
              <w:rPr>
                <w:rFonts w:eastAsiaTheme="minorHAnsi"/>
                <w:color w:val="000000"/>
                <w:shd w:val="clear" w:color="auto" w:fill="FFFFFF"/>
                <w:lang w:eastAsia="en-US"/>
              </w:rPr>
              <w:t>ом</w:t>
            </w:r>
            <w:r w:rsidRPr="009D4875">
              <w:rPr>
                <w:rFonts w:eastAsiaTheme="minorHAnsi"/>
                <w:color w:val="000000"/>
                <w:shd w:val="clear" w:color="auto" w:fill="FFFFFF"/>
                <w:lang w:eastAsia="en-US"/>
              </w:rPr>
              <w:t xml:space="preserve"> фестивал</w:t>
            </w:r>
            <w:r>
              <w:rPr>
                <w:rFonts w:eastAsiaTheme="minorHAnsi"/>
                <w:color w:val="000000"/>
                <w:shd w:val="clear" w:color="auto" w:fill="FFFFFF"/>
                <w:lang w:eastAsia="en-US"/>
              </w:rPr>
              <w:t>е</w:t>
            </w:r>
            <w:r w:rsidRPr="009D4875">
              <w:rPr>
                <w:rFonts w:eastAsiaTheme="minorHAnsi"/>
                <w:color w:val="000000"/>
                <w:shd w:val="clear" w:color="auto" w:fill="FFFFFF"/>
                <w:lang w:eastAsia="en-US"/>
              </w:rPr>
              <w:t xml:space="preserve"> военно-патриотической песни «Лужский рубеж», посвящённый защитникам Лужского рубежа.</w:t>
            </w:r>
            <w:r w:rsidRPr="009D4875">
              <w:rPr>
                <w:rFonts w:eastAsiaTheme="minorHAnsi"/>
                <w:color w:val="000000"/>
                <w:shd w:val="clear" w:color="auto" w:fill="FFFFFF"/>
                <w:lang w:eastAsia="en-US"/>
              </w:rPr>
              <w:br/>
            </w:r>
          </w:p>
          <w:p w:rsidR="00ED5F8F" w:rsidRDefault="00ED5F8F" w:rsidP="002346A6"/>
          <w:p w:rsidR="00307A2F" w:rsidRDefault="00307A2F" w:rsidP="002346A6">
            <w:pPr>
              <w:rPr>
                <w:b/>
              </w:rPr>
            </w:pPr>
            <w:r w:rsidRPr="00307A2F">
              <w:rPr>
                <w:b/>
              </w:rPr>
              <w:t>Р</w:t>
            </w:r>
            <w:r w:rsidR="00DA6475" w:rsidRPr="00307A2F">
              <w:rPr>
                <w:b/>
              </w:rPr>
              <w:t>аздел 10.</w:t>
            </w:r>
          </w:p>
          <w:p w:rsidR="00DA6475" w:rsidRPr="00DA6475" w:rsidRDefault="00DA6475" w:rsidP="002346A6">
            <w:pPr>
              <w:rPr>
                <w:rFonts w:ascii="Arial" w:hAnsi="Arial" w:cs="Arial"/>
                <w:color w:val="585858"/>
                <w:sz w:val="23"/>
                <w:szCs w:val="23"/>
              </w:rPr>
            </w:pPr>
            <w:r w:rsidRPr="00DA6475">
              <w:rPr>
                <w:rFonts w:ascii="Arial" w:hAnsi="Arial" w:cs="Arial"/>
                <w:b/>
                <w:bCs/>
                <w:color w:val="585858"/>
                <w:sz w:val="23"/>
                <w:szCs w:val="23"/>
              </w:rPr>
              <w:t>Финансирование</w:t>
            </w:r>
          </w:p>
          <w:p w:rsidR="00DA6475" w:rsidRPr="00DA6475" w:rsidRDefault="00DA6475" w:rsidP="002346A6">
            <w:r w:rsidRPr="00DA6475">
              <w:t xml:space="preserve">Финансирование учреждения формируется за счет </w:t>
            </w:r>
            <w:r w:rsidR="00D85D06">
              <w:t>бюджета Осьминского сельского поселения Лужского муниципального района</w:t>
            </w:r>
            <w:r w:rsidRPr="00DA6475">
              <w:t>.</w:t>
            </w:r>
          </w:p>
          <w:p w:rsidR="00DA6475" w:rsidRPr="00DA6475" w:rsidRDefault="00DA6475" w:rsidP="002346A6">
            <w:pPr>
              <w:rPr>
                <w:rFonts w:ascii="Arial" w:hAnsi="Arial" w:cs="Arial"/>
                <w:color w:val="585858"/>
                <w:sz w:val="23"/>
                <w:szCs w:val="23"/>
              </w:rPr>
            </w:pPr>
            <w:r w:rsidRPr="00DA6475">
              <w:rPr>
                <w:rFonts w:ascii="Arial" w:hAnsi="Arial" w:cs="Arial"/>
                <w:color w:val="585858"/>
                <w:sz w:val="23"/>
                <w:szCs w:val="23"/>
              </w:rPr>
              <w:t> </w:t>
            </w:r>
            <w:r w:rsidRPr="00DA6475">
              <w:rPr>
                <w:rFonts w:ascii="Arial" w:hAnsi="Arial" w:cs="Arial"/>
                <w:b/>
                <w:bCs/>
                <w:color w:val="585858"/>
                <w:sz w:val="23"/>
                <w:szCs w:val="23"/>
              </w:rPr>
              <w:t>Раздел 11</w:t>
            </w:r>
            <w:r w:rsidRPr="00DA6475">
              <w:rPr>
                <w:rFonts w:ascii="Arial" w:hAnsi="Arial" w:cs="Arial"/>
                <w:color w:val="585858"/>
                <w:sz w:val="23"/>
                <w:szCs w:val="23"/>
              </w:rPr>
              <w:t>.</w:t>
            </w:r>
          </w:p>
          <w:p w:rsidR="00DA6475" w:rsidRPr="00DA6475" w:rsidRDefault="00DA6475" w:rsidP="002346A6">
            <w:r w:rsidRPr="00DA6475">
              <w:t>Правовая база (наличие нормативных локальных актов)</w:t>
            </w:r>
          </w:p>
          <w:tbl>
            <w:tblPr>
              <w:tblW w:w="10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45"/>
              <w:gridCol w:w="4320"/>
            </w:tblGrid>
            <w:tr w:rsidR="00DA6475" w:rsidRPr="00DA6475">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2346A6">
                  <w:r w:rsidRPr="00DA6475">
                    <w:t>Типовое штатное расписание</w:t>
                  </w:r>
                </w:p>
              </w:tc>
              <w:tc>
                <w:tcPr>
                  <w:tcW w:w="4320" w:type="dxa"/>
                  <w:tcBorders>
                    <w:top w:val="outset" w:sz="6" w:space="0" w:color="auto"/>
                    <w:left w:val="outset" w:sz="6" w:space="0" w:color="auto"/>
                    <w:bottom w:val="outset" w:sz="6" w:space="0" w:color="auto"/>
                    <w:right w:val="outset" w:sz="6" w:space="0" w:color="auto"/>
                  </w:tcBorders>
                  <w:hideMark/>
                </w:tcPr>
                <w:p w:rsidR="00DA6475" w:rsidRPr="00DA6475" w:rsidRDefault="00DA6475" w:rsidP="002346A6">
                  <w:r w:rsidRPr="00DA6475">
                    <w:t>Имеется</w:t>
                  </w:r>
                </w:p>
              </w:tc>
            </w:tr>
            <w:tr w:rsidR="00DA6475" w:rsidRPr="00DA6475">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2346A6">
                  <w:r w:rsidRPr="00DA6475">
                    <w:t>Должностные инструкции сотрудников</w:t>
                  </w:r>
                </w:p>
              </w:tc>
              <w:tc>
                <w:tcPr>
                  <w:tcW w:w="4320" w:type="dxa"/>
                  <w:tcBorders>
                    <w:top w:val="outset" w:sz="6" w:space="0" w:color="auto"/>
                    <w:left w:val="outset" w:sz="6" w:space="0" w:color="auto"/>
                    <w:bottom w:val="outset" w:sz="6" w:space="0" w:color="auto"/>
                    <w:right w:val="outset" w:sz="6" w:space="0" w:color="auto"/>
                  </w:tcBorders>
                  <w:hideMark/>
                </w:tcPr>
                <w:p w:rsidR="00DA6475" w:rsidRPr="00DA6475" w:rsidRDefault="00DA6475" w:rsidP="002346A6">
                  <w:r w:rsidRPr="00DA6475">
                    <w:t>Имеется</w:t>
                  </w:r>
                </w:p>
              </w:tc>
            </w:tr>
            <w:tr w:rsidR="00DA6475" w:rsidRPr="00DA6475">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2346A6">
                  <w:r w:rsidRPr="00DA6475">
                    <w:t>Положение по оплате труда</w:t>
                  </w:r>
                </w:p>
              </w:tc>
              <w:tc>
                <w:tcPr>
                  <w:tcW w:w="4320" w:type="dxa"/>
                  <w:tcBorders>
                    <w:top w:val="outset" w:sz="6" w:space="0" w:color="auto"/>
                    <w:left w:val="outset" w:sz="6" w:space="0" w:color="auto"/>
                    <w:bottom w:val="outset" w:sz="6" w:space="0" w:color="auto"/>
                    <w:right w:val="outset" w:sz="6" w:space="0" w:color="auto"/>
                  </w:tcBorders>
                  <w:hideMark/>
                </w:tcPr>
                <w:p w:rsidR="00DA6475" w:rsidRPr="00DA6475" w:rsidRDefault="00DA6475" w:rsidP="002346A6">
                  <w:pPr>
                    <w:rPr>
                      <w:rFonts w:ascii="Arial" w:hAnsi="Arial" w:cs="Arial"/>
                      <w:color w:val="585858"/>
                      <w:sz w:val="23"/>
                      <w:szCs w:val="23"/>
                    </w:rPr>
                  </w:pPr>
                  <w:r w:rsidRPr="00DA6475">
                    <w:rPr>
                      <w:rFonts w:ascii="Arial" w:hAnsi="Arial" w:cs="Arial"/>
                      <w:color w:val="585858"/>
                      <w:sz w:val="23"/>
                      <w:szCs w:val="23"/>
                    </w:rPr>
                    <w:t>Имеется</w:t>
                  </w:r>
                </w:p>
              </w:tc>
            </w:tr>
          </w:tbl>
          <w:p w:rsidR="002E3BA8" w:rsidRDefault="00DA6475" w:rsidP="002346A6">
            <w:pPr>
              <w:rPr>
                <w:rFonts w:ascii="Arial" w:hAnsi="Arial" w:cs="Arial"/>
                <w:b/>
                <w:bCs/>
                <w:color w:val="585858"/>
                <w:sz w:val="23"/>
                <w:szCs w:val="23"/>
              </w:rPr>
            </w:pPr>
            <w:r w:rsidRPr="00DA6475">
              <w:rPr>
                <w:rFonts w:ascii="Arial" w:hAnsi="Arial" w:cs="Arial"/>
                <w:b/>
                <w:bCs/>
                <w:color w:val="585858"/>
                <w:sz w:val="23"/>
                <w:szCs w:val="23"/>
              </w:rPr>
              <w:t>Раздел 12.</w:t>
            </w:r>
          </w:p>
          <w:p w:rsidR="003E62E6" w:rsidRDefault="00DA6475" w:rsidP="003E62E6">
            <w:r w:rsidRPr="00DA6475">
              <w:t>Проблемы:</w:t>
            </w:r>
          </w:p>
          <w:p w:rsidR="003E62E6" w:rsidRDefault="003E62E6" w:rsidP="003E62E6"/>
          <w:p w:rsidR="00DA6475" w:rsidRDefault="00DA6475" w:rsidP="003E62E6">
            <w:r w:rsidRPr="00DA6475">
              <w:t>Анализируя состояние развития самодеятельного искусства  необходимо выделить проблемы:</w:t>
            </w:r>
          </w:p>
          <w:p w:rsidR="00307A2F" w:rsidRPr="00DA6475" w:rsidRDefault="00307A2F" w:rsidP="003E62E6">
            <w:r>
              <w:t xml:space="preserve">- </w:t>
            </w:r>
            <w:r w:rsidR="00BE07CF">
              <w:t>нуждаемся в</w:t>
            </w:r>
            <w:r w:rsidR="00A11D57">
              <w:t xml:space="preserve"> </w:t>
            </w:r>
            <w:r>
              <w:t xml:space="preserve"> специалист</w:t>
            </w:r>
            <w:r w:rsidR="00A11D57">
              <w:t>ах</w:t>
            </w:r>
            <w:r>
              <w:t xml:space="preserve"> (руководитель по вокалу, хореограф)</w:t>
            </w:r>
          </w:p>
          <w:p w:rsidR="00DA6475" w:rsidRPr="00DA6475" w:rsidRDefault="00DA6475" w:rsidP="003E62E6">
            <w:r w:rsidRPr="00DA6475">
              <w:t>- материально-техническая база (транспорт, костюмы,</w:t>
            </w:r>
            <w:r w:rsidR="004057D1">
              <w:t xml:space="preserve"> одежда сцены, мебель</w:t>
            </w:r>
            <w:r w:rsidRPr="00DA6475">
              <w:t xml:space="preserve"> </w:t>
            </w:r>
            <w:r w:rsidR="004057D1">
              <w:t>)</w:t>
            </w:r>
          </w:p>
          <w:p w:rsidR="00DA6475" w:rsidRDefault="00DA6475" w:rsidP="003E62E6">
            <w:r w:rsidRPr="00DA6475">
              <w:rPr>
                <w:rFonts w:ascii="Arial" w:hAnsi="Arial" w:cs="Arial"/>
                <w:color w:val="585858"/>
                <w:sz w:val="23"/>
                <w:szCs w:val="23"/>
              </w:rPr>
              <w:t>  </w:t>
            </w:r>
            <w:r w:rsidRPr="00DA6475">
              <w:t>Перспективы:</w:t>
            </w:r>
          </w:p>
          <w:p w:rsidR="00BE07CF" w:rsidRDefault="00153A88" w:rsidP="003E62E6">
            <w:r>
              <w:t>К</w:t>
            </w:r>
            <w:r w:rsidR="00BE07CF">
              <w:t>апитальный</w:t>
            </w:r>
            <w:r>
              <w:t xml:space="preserve"> косметический ремонт</w:t>
            </w:r>
            <w:r w:rsidR="00BE07CF">
              <w:t xml:space="preserve"> в Осьминском СКЦ</w:t>
            </w:r>
          </w:p>
          <w:p w:rsidR="002E3BA8" w:rsidRDefault="002E3BA8" w:rsidP="003E62E6">
            <w:r>
              <w:t>(проект и смета подг</w:t>
            </w:r>
            <w:r w:rsidR="00970A35">
              <w:t>о</w:t>
            </w:r>
            <w:r>
              <w:t>товлены)</w:t>
            </w:r>
          </w:p>
          <w:p w:rsidR="00307A2F" w:rsidRDefault="00307A2F" w:rsidP="003E62E6">
            <w:r>
              <w:t>- приобретение сценических костюмов,</w:t>
            </w:r>
          </w:p>
          <w:p w:rsidR="00BE07CF" w:rsidRPr="00DA6475" w:rsidRDefault="00BE07CF" w:rsidP="003E62E6">
            <w:r>
              <w:t xml:space="preserve">- приобретение </w:t>
            </w:r>
            <w:r w:rsidR="004057D1">
              <w:t>мебели</w:t>
            </w:r>
            <w:r w:rsidR="000231BB">
              <w:t xml:space="preserve"> для методических кабинетов.</w:t>
            </w:r>
          </w:p>
          <w:p w:rsidR="00DA6475" w:rsidRPr="00DA6475" w:rsidRDefault="00DA6475" w:rsidP="003E62E6">
            <w:pPr>
              <w:rPr>
                <w:rFonts w:ascii="Arial" w:hAnsi="Arial" w:cs="Arial"/>
                <w:color w:val="585858"/>
                <w:sz w:val="23"/>
                <w:szCs w:val="23"/>
              </w:rPr>
            </w:pPr>
            <w:r w:rsidRPr="00DA6475">
              <w:rPr>
                <w:rFonts w:ascii="Arial" w:hAnsi="Arial" w:cs="Arial"/>
                <w:i/>
                <w:i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color w:val="585858"/>
                <w:sz w:val="23"/>
                <w:szCs w:val="23"/>
              </w:rPr>
              <w:t> </w:t>
            </w:r>
          </w:p>
        </w:tc>
      </w:tr>
      <w:tr w:rsidR="00D85D06" w:rsidRPr="00DA6475" w:rsidTr="00DA6475">
        <w:tc>
          <w:tcPr>
            <w:tcW w:w="0" w:type="auto"/>
            <w:tcBorders>
              <w:top w:val="nil"/>
              <w:left w:val="nil"/>
              <w:bottom w:val="nil"/>
              <w:right w:val="nil"/>
            </w:tcBorders>
            <w:tcMar>
              <w:top w:w="300" w:type="dxa"/>
              <w:left w:w="600" w:type="dxa"/>
              <w:bottom w:w="0" w:type="dxa"/>
              <w:right w:w="0" w:type="dxa"/>
            </w:tcMar>
          </w:tcPr>
          <w:p w:rsidR="00D85D06" w:rsidRDefault="00D85D06" w:rsidP="00DA6475">
            <w:pPr>
              <w:spacing w:before="100" w:beforeAutospacing="1" w:after="100" w:afterAutospacing="1"/>
              <w:jc w:val="right"/>
              <w:rPr>
                <w:rFonts w:ascii="Arial" w:hAnsi="Arial" w:cs="Arial"/>
                <w:color w:val="585858"/>
                <w:sz w:val="23"/>
                <w:szCs w:val="23"/>
              </w:rPr>
            </w:pPr>
          </w:p>
        </w:tc>
      </w:tr>
      <w:tr w:rsidR="00D85D06" w:rsidRPr="00DA6475" w:rsidTr="00DA6475">
        <w:tc>
          <w:tcPr>
            <w:tcW w:w="0" w:type="auto"/>
            <w:tcBorders>
              <w:top w:val="nil"/>
              <w:left w:val="nil"/>
              <w:bottom w:val="nil"/>
              <w:right w:val="nil"/>
            </w:tcBorders>
            <w:tcMar>
              <w:top w:w="300" w:type="dxa"/>
              <w:left w:w="600" w:type="dxa"/>
              <w:bottom w:w="0" w:type="dxa"/>
              <w:right w:w="0" w:type="dxa"/>
            </w:tcMar>
          </w:tcPr>
          <w:p w:rsidR="00D85D06" w:rsidRDefault="00D85D06" w:rsidP="00DA6475">
            <w:pPr>
              <w:spacing w:before="100" w:beforeAutospacing="1" w:after="100" w:afterAutospacing="1"/>
              <w:jc w:val="right"/>
              <w:rPr>
                <w:rFonts w:ascii="Arial" w:hAnsi="Arial" w:cs="Arial"/>
                <w:color w:val="585858"/>
                <w:sz w:val="23"/>
                <w:szCs w:val="23"/>
              </w:rPr>
            </w:pPr>
          </w:p>
        </w:tc>
      </w:tr>
    </w:tbl>
    <w:p w:rsidR="002B6D8C" w:rsidRDefault="002B6D8C"/>
    <w:sectPr w:rsidR="002B6D8C" w:rsidSect="00F26637">
      <w:pgSz w:w="11906" w:h="16838"/>
      <w:pgMar w:top="709" w:right="850" w:bottom="1134" w:left="1418"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9AA" w:rsidRDefault="007D39AA" w:rsidP="00995228">
      <w:r>
        <w:separator/>
      </w:r>
    </w:p>
  </w:endnote>
  <w:endnote w:type="continuationSeparator" w:id="1">
    <w:p w:rsidR="007D39AA" w:rsidRDefault="007D39AA" w:rsidP="00995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9AA" w:rsidRDefault="007D39AA" w:rsidP="00995228">
      <w:r>
        <w:separator/>
      </w:r>
    </w:p>
  </w:footnote>
  <w:footnote w:type="continuationSeparator" w:id="1">
    <w:p w:rsidR="007D39AA" w:rsidRDefault="007D39AA" w:rsidP="00995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10A"/>
    <w:multiLevelType w:val="multilevel"/>
    <w:tmpl w:val="46D4B0B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045E4294"/>
    <w:multiLevelType w:val="multilevel"/>
    <w:tmpl w:val="E9EC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315DD"/>
    <w:multiLevelType w:val="multilevel"/>
    <w:tmpl w:val="DC62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B43F0"/>
    <w:multiLevelType w:val="multilevel"/>
    <w:tmpl w:val="208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42FA8"/>
    <w:multiLevelType w:val="multilevel"/>
    <w:tmpl w:val="DA60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80642"/>
    <w:multiLevelType w:val="multilevel"/>
    <w:tmpl w:val="7F4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D3A47"/>
    <w:multiLevelType w:val="multilevel"/>
    <w:tmpl w:val="105A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75AEC"/>
    <w:multiLevelType w:val="multilevel"/>
    <w:tmpl w:val="908C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A31E3"/>
    <w:multiLevelType w:val="multilevel"/>
    <w:tmpl w:val="0E5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71700"/>
    <w:multiLevelType w:val="multilevel"/>
    <w:tmpl w:val="3408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D63057"/>
    <w:multiLevelType w:val="multilevel"/>
    <w:tmpl w:val="6B3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C7EFF"/>
    <w:multiLevelType w:val="multilevel"/>
    <w:tmpl w:val="A344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8003ED"/>
    <w:multiLevelType w:val="multilevel"/>
    <w:tmpl w:val="8C3C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07E46"/>
    <w:multiLevelType w:val="multilevel"/>
    <w:tmpl w:val="08C4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C139D9"/>
    <w:multiLevelType w:val="multilevel"/>
    <w:tmpl w:val="D6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530675"/>
    <w:multiLevelType w:val="multilevel"/>
    <w:tmpl w:val="F2DE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6B1BE2"/>
    <w:multiLevelType w:val="multilevel"/>
    <w:tmpl w:val="B452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C25F61"/>
    <w:multiLevelType w:val="multilevel"/>
    <w:tmpl w:val="CA7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0D0B3A"/>
    <w:multiLevelType w:val="multilevel"/>
    <w:tmpl w:val="D938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A20DB5"/>
    <w:multiLevelType w:val="multilevel"/>
    <w:tmpl w:val="F724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632041"/>
    <w:multiLevelType w:val="multilevel"/>
    <w:tmpl w:val="3226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94706F"/>
    <w:multiLevelType w:val="multilevel"/>
    <w:tmpl w:val="47EE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8A6C67"/>
    <w:multiLevelType w:val="multilevel"/>
    <w:tmpl w:val="137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6A3241"/>
    <w:multiLevelType w:val="multilevel"/>
    <w:tmpl w:val="6C96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250989"/>
    <w:multiLevelType w:val="multilevel"/>
    <w:tmpl w:val="F594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66660"/>
    <w:multiLevelType w:val="multilevel"/>
    <w:tmpl w:val="9CAE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F44961"/>
    <w:multiLevelType w:val="multilevel"/>
    <w:tmpl w:val="9B8A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927B25"/>
    <w:multiLevelType w:val="multilevel"/>
    <w:tmpl w:val="375E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3677E"/>
    <w:multiLevelType w:val="multilevel"/>
    <w:tmpl w:val="26F4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AA7233"/>
    <w:multiLevelType w:val="multilevel"/>
    <w:tmpl w:val="DDC0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244C5D"/>
    <w:multiLevelType w:val="multilevel"/>
    <w:tmpl w:val="89DC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4359DB"/>
    <w:multiLevelType w:val="multilevel"/>
    <w:tmpl w:val="B9C0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2762FC"/>
    <w:multiLevelType w:val="multilevel"/>
    <w:tmpl w:val="37E6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2119EF"/>
    <w:multiLevelType w:val="multilevel"/>
    <w:tmpl w:val="5B68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2447AF"/>
    <w:multiLevelType w:val="multilevel"/>
    <w:tmpl w:val="A8BA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2F0B8F"/>
    <w:multiLevelType w:val="multilevel"/>
    <w:tmpl w:val="4E74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5635B8"/>
    <w:multiLevelType w:val="multilevel"/>
    <w:tmpl w:val="1E3C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9E13E2"/>
    <w:multiLevelType w:val="multilevel"/>
    <w:tmpl w:val="0BDC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E105B7"/>
    <w:multiLevelType w:val="multilevel"/>
    <w:tmpl w:val="B520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F43968"/>
    <w:multiLevelType w:val="multilevel"/>
    <w:tmpl w:val="FF86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44365D"/>
    <w:multiLevelType w:val="multilevel"/>
    <w:tmpl w:val="B56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6954E9"/>
    <w:multiLevelType w:val="multilevel"/>
    <w:tmpl w:val="5FB2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E679A4"/>
    <w:multiLevelType w:val="multilevel"/>
    <w:tmpl w:val="BF00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942B2A"/>
    <w:multiLevelType w:val="multilevel"/>
    <w:tmpl w:val="4970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B93725"/>
    <w:multiLevelType w:val="multilevel"/>
    <w:tmpl w:val="B060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D06A43"/>
    <w:multiLevelType w:val="multilevel"/>
    <w:tmpl w:val="9AB4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B544C1"/>
    <w:multiLevelType w:val="multilevel"/>
    <w:tmpl w:val="E410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BF4D94"/>
    <w:multiLevelType w:val="multilevel"/>
    <w:tmpl w:val="D22A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264248"/>
    <w:multiLevelType w:val="multilevel"/>
    <w:tmpl w:val="11D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C2099C"/>
    <w:multiLevelType w:val="multilevel"/>
    <w:tmpl w:val="B6FA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EB307F"/>
    <w:multiLevelType w:val="multilevel"/>
    <w:tmpl w:val="664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5E6BA8"/>
    <w:multiLevelType w:val="multilevel"/>
    <w:tmpl w:val="D3E2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7"/>
  </w:num>
  <w:num w:numId="3">
    <w:abstractNumId w:val="3"/>
  </w:num>
  <w:num w:numId="4">
    <w:abstractNumId w:val="22"/>
  </w:num>
  <w:num w:numId="5">
    <w:abstractNumId w:val="27"/>
  </w:num>
  <w:num w:numId="6">
    <w:abstractNumId w:val="25"/>
  </w:num>
  <w:num w:numId="7">
    <w:abstractNumId w:val="34"/>
  </w:num>
  <w:num w:numId="8">
    <w:abstractNumId w:val="49"/>
  </w:num>
  <w:num w:numId="9">
    <w:abstractNumId w:val="2"/>
  </w:num>
  <w:num w:numId="10">
    <w:abstractNumId w:val="46"/>
  </w:num>
  <w:num w:numId="11">
    <w:abstractNumId w:val="21"/>
  </w:num>
  <w:num w:numId="12">
    <w:abstractNumId w:val="45"/>
  </w:num>
  <w:num w:numId="13">
    <w:abstractNumId w:val="18"/>
  </w:num>
  <w:num w:numId="14">
    <w:abstractNumId w:val="51"/>
  </w:num>
  <w:num w:numId="15">
    <w:abstractNumId w:val="20"/>
  </w:num>
  <w:num w:numId="16">
    <w:abstractNumId w:val="33"/>
  </w:num>
  <w:num w:numId="17">
    <w:abstractNumId w:val="23"/>
  </w:num>
  <w:num w:numId="18">
    <w:abstractNumId w:val="38"/>
  </w:num>
  <w:num w:numId="19">
    <w:abstractNumId w:val="42"/>
  </w:num>
  <w:num w:numId="20">
    <w:abstractNumId w:val="9"/>
  </w:num>
  <w:num w:numId="21">
    <w:abstractNumId w:val="6"/>
  </w:num>
  <w:num w:numId="22">
    <w:abstractNumId w:val="0"/>
  </w:num>
  <w:num w:numId="23">
    <w:abstractNumId w:val="4"/>
  </w:num>
  <w:num w:numId="24">
    <w:abstractNumId w:val="36"/>
  </w:num>
  <w:num w:numId="25">
    <w:abstractNumId w:val="40"/>
  </w:num>
  <w:num w:numId="26">
    <w:abstractNumId w:val="17"/>
  </w:num>
  <w:num w:numId="27">
    <w:abstractNumId w:val="50"/>
  </w:num>
  <w:num w:numId="28">
    <w:abstractNumId w:val="15"/>
  </w:num>
  <w:num w:numId="29">
    <w:abstractNumId w:val="8"/>
  </w:num>
  <w:num w:numId="30">
    <w:abstractNumId w:val="13"/>
  </w:num>
  <w:num w:numId="31">
    <w:abstractNumId w:val="47"/>
  </w:num>
  <w:num w:numId="32">
    <w:abstractNumId w:val="30"/>
  </w:num>
  <w:num w:numId="33">
    <w:abstractNumId w:val="48"/>
  </w:num>
  <w:num w:numId="34">
    <w:abstractNumId w:val="43"/>
  </w:num>
  <w:num w:numId="35">
    <w:abstractNumId w:val="37"/>
  </w:num>
  <w:num w:numId="36">
    <w:abstractNumId w:val="28"/>
  </w:num>
  <w:num w:numId="37">
    <w:abstractNumId w:val="16"/>
  </w:num>
  <w:num w:numId="38">
    <w:abstractNumId w:val="14"/>
  </w:num>
  <w:num w:numId="39">
    <w:abstractNumId w:val="44"/>
  </w:num>
  <w:num w:numId="40">
    <w:abstractNumId w:val="35"/>
  </w:num>
  <w:num w:numId="41">
    <w:abstractNumId w:val="32"/>
  </w:num>
  <w:num w:numId="42">
    <w:abstractNumId w:val="5"/>
  </w:num>
  <w:num w:numId="43">
    <w:abstractNumId w:val="19"/>
  </w:num>
  <w:num w:numId="44">
    <w:abstractNumId w:val="12"/>
  </w:num>
  <w:num w:numId="45">
    <w:abstractNumId w:val="26"/>
  </w:num>
  <w:num w:numId="46">
    <w:abstractNumId w:val="31"/>
  </w:num>
  <w:num w:numId="47">
    <w:abstractNumId w:val="24"/>
  </w:num>
  <w:num w:numId="48">
    <w:abstractNumId w:val="29"/>
  </w:num>
  <w:num w:numId="49">
    <w:abstractNumId w:val="1"/>
  </w:num>
  <w:num w:numId="50">
    <w:abstractNumId w:val="41"/>
  </w:num>
  <w:num w:numId="51">
    <w:abstractNumId w:val="10"/>
  </w:num>
  <w:num w:numId="52">
    <w:abstractNumId w:val="1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48482"/>
  </w:hdrShapeDefaults>
  <w:footnotePr>
    <w:footnote w:id="0"/>
    <w:footnote w:id="1"/>
  </w:footnotePr>
  <w:endnotePr>
    <w:endnote w:id="0"/>
    <w:endnote w:id="1"/>
  </w:endnotePr>
  <w:compat/>
  <w:rsids>
    <w:rsidRoot w:val="00DA6475"/>
    <w:rsid w:val="00001DBC"/>
    <w:rsid w:val="000029AF"/>
    <w:rsid w:val="0001066C"/>
    <w:rsid w:val="000178D7"/>
    <w:rsid w:val="000231BB"/>
    <w:rsid w:val="000262D0"/>
    <w:rsid w:val="00050A0E"/>
    <w:rsid w:val="00051AFD"/>
    <w:rsid w:val="0008111E"/>
    <w:rsid w:val="00084F09"/>
    <w:rsid w:val="000A57AF"/>
    <w:rsid w:val="000B4F84"/>
    <w:rsid w:val="000C05F8"/>
    <w:rsid w:val="000D1A04"/>
    <w:rsid w:val="000D42E7"/>
    <w:rsid w:val="000D77BD"/>
    <w:rsid w:val="000F0063"/>
    <w:rsid w:val="00110062"/>
    <w:rsid w:val="00116C5D"/>
    <w:rsid w:val="001200FA"/>
    <w:rsid w:val="00130654"/>
    <w:rsid w:val="00137B0E"/>
    <w:rsid w:val="0014221E"/>
    <w:rsid w:val="001425C7"/>
    <w:rsid w:val="00143CCD"/>
    <w:rsid w:val="0015228F"/>
    <w:rsid w:val="00153A88"/>
    <w:rsid w:val="00193643"/>
    <w:rsid w:val="001B088D"/>
    <w:rsid w:val="001B0B9C"/>
    <w:rsid w:val="001B3F9A"/>
    <w:rsid w:val="001B6006"/>
    <w:rsid w:val="001C4378"/>
    <w:rsid w:val="001E4CF6"/>
    <w:rsid w:val="001F6EA7"/>
    <w:rsid w:val="00207D01"/>
    <w:rsid w:val="002117C1"/>
    <w:rsid w:val="00227344"/>
    <w:rsid w:val="002278AA"/>
    <w:rsid w:val="002346A6"/>
    <w:rsid w:val="00267E5E"/>
    <w:rsid w:val="00275B66"/>
    <w:rsid w:val="00282175"/>
    <w:rsid w:val="00292216"/>
    <w:rsid w:val="00294AA4"/>
    <w:rsid w:val="002A18C1"/>
    <w:rsid w:val="002B0D7B"/>
    <w:rsid w:val="002B6D8C"/>
    <w:rsid w:val="002D19AF"/>
    <w:rsid w:val="002D1BBD"/>
    <w:rsid w:val="002D46D6"/>
    <w:rsid w:val="002E3BA8"/>
    <w:rsid w:val="002F0F27"/>
    <w:rsid w:val="002F20D7"/>
    <w:rsid w:val="003030F9"/>
    <w:rsid w:val="00307A2F"/>
    <w:rsid w:val="0031743E"/>
    <w:rsid w:val="003531FF"/>
    <w:rsid w:val="003532C2"/>
    <w:rsid w:val="00354239"/>
    <w:rsid w:val="00371541"/>
    <w:rsid w:val="0039466D"/>
    <w:rsid w:val="00397F68"/>
    <w:rsid w:val="003C38D7"/>
    <w:rsid w:val="003D0CE5"/>
    <w:rsid w:val="003D164A"/>
    <w:rsid w:val="003E001A"/>
    <w:rsid w:val="003E1F39"/>
    <w:rsid w:val="003E62E6"/>
    <w:rsid w:val="003F18EF"/>
    <w:rsid w:val="004003FF"/>
    <w:rsid w:val="004057D1"/>
    <w:rsid w:val="00411BE6"/>
    <w:rsid w:val="00411F96"/>
    <w:rsid w:val="0041797F"/>
    <w:rsid w:val="00430311"/>
    <w:rsid w:val="00440424"/>
    <w:rsid w:val="00445B0B"/>
    <w:rsid w:val="00451356"/>
    <w:rsid w:val="00455458"/>
    <w:rsid w:val="00455B70"/>
    <w:rsid w:val="00460819"/>
    <w:rsid w:val="0047282E"/>
    <w:rsid w:val="004871A1"/>
    <w:rsid w:val="00487E17"/>
    <w:rsid w:val="004A7191"/>
    <w:rsid w:val="004E58A1"/>
    <w:rsid w:val="004F478F"/>
    <w:rsid w:val="005043DA"/>
    <w:rsid w:val="00540F68"/>
    <w:rsid w:val="00551427"/>
    <w:rsid w:val="00554B01"/>
    <w:rsid w:val="005821BF"/>
    <w:rsid w:val="005850A1"/>
    <w:rsid w:val="0058652C"/>
    <w:rsid w:val="00591949"/>
    <w:rsid w:val="00594CFB"/>
    <w:rsid w:val="005A3993"/>
    <w:rsid w:val="005A79C6"/>
    <w:rsid w:val="005C182D"/>
    <w:rsid w:val="005D01D9"/>
    <w:rsid w:val="005D78EA"/>
    <w:rsid w:val="005F69D9"/>
    <w:rsid w:val="006064A9"/>
    <w:rsid w:val="00613DBB"/>
    <w:rsid w:val="006161B0"/>
    <w:rsid w:val="00622C9A"/>
    <w:rsid w:val="006231BF"/>
    <w:rsid w:val="0062321B"/>
    <w:rsid w:val="00632B0B"/>
    <w:rsid w:val="00632D04"/>
    <w:rsid w:val="0064080B"/>
    <w:rsid w:val="006770D9"/>
    <w:rsid w:val="006B19BA"/>
    <w:rsid w:val="006C2FC9"/>
    <w:rsid w:val="006C7EC6"/>
    <w:rsid w:val="006D622A"/>
    <w:rsid w:val="006F31C4"/>
    <w:rsid w:val="007203EF"/>
    <w:rsid w:val="00736D8D"/>
    <w:rsid w:val="00755E42"/>
    <w:rsid w:val="00756476"/>
    <w:rsid w:val="00757A31"/>
    <w:rsid w:val="00786887"/>
    <w:rsid w:val="00786B30"/>
    <w:rsid w:val="0079451E"/>
    <w:rsid w:val="007A0E58"/>
    <w:rsid w:val="007A22EE"/>
    <w:rsid w:val="007C309E"/>
    <w:rsid w:val="007C64EC"/>
    <w:rsid w:val="007D0B34"/>
    <w:rsid w:val="007D39AA"/>
    <w:rsid w:val="007D71AF"/>
    <w:rsid w:val="007E1531"/>
    <w:rsid w:val="007E4A8A"/>
    <w:rsid w:val="007F466E"/>
    <w:rsid w:val="00803D3C"/>
    <w:rsid w:val="008239F2"/>
    <w:rsid w:val="00850DB6"/>
    <w:rsid w:val="00857EB8"/>
    <w:rsid w:val="00866799"/>
    <w:rsid w:val="00874FC4"/>
    <w:rsid w:val="00892E4A"/>
    <w:rsid w:val="008A0AF3"/>
    <w:rsid w:val="008A2D6F"/>
    <w:rsid w:val="008D7AFB"/>
    <w:rsid w:val="008E13C5"/>
    <w:rsid w:val="008F2F37"/>
    <w:rsid w:val="00903DEA"/>
    <w:rsid w:val="00914CDA"/>
    <w:rsid w:val="0091526A"/>
    <w:rsid w:val="00924B53"/>
    <w:rsid w:val="009274B3"/>
    <w:rsid w:val="00970A35"/>
    <w:rsid w:val="00975D0E"/>
    <w:rsid w:val="00990C0D"/>
    <w:rsid w:val="00992B1D"/>
    <w:rsid w:val="00995228"/>
    <w:rsid w:val="0099671A"/>
    <w:rsid w:val="009A2996"/>
    <w:rsid w:val="009A48B9"/>
    <w:rsid w:val="009C15C4"/>
    <w:rsid w:val="009D4875"/>
    <w:rsid w:val="00A11D57"/>
    <w:rsid w:val="00A16173"/>
    <w:rsid w:val="00A178A6"/>
    <w:rsid w:val="00A20C29"/>
    <w:rsid w:val="00A2429F"/>
    <w:rsid w:val="00A420B4"/>
    <w:rsid w:val="00A461AA"/>
    <w:rsid w:val="00A46EFC"/>
    <w:rsid w:val="00A60CFA"/>
    <w:rsid w:val="00A67460"/>
    <w:rsid w:val="00A725D8"/>
    <w:rsid w:val="00A815EF"/>
    <w:rsid w:val="00A8243A"/>
    <w:rsid w:val="00A829EB"/>
    <w:rsid w:val="00A869E0"/>
    <w:rsid w:val="00AA08FA"/>
    <w:rsid w:val="00AA364D"/>
    <w:rsid w:val="00AD343D"/>
    <w:rsid w:val="00AE1927"/>
    <w:rsid w:val="00B27891"/>
    <w:rsid w:val="00B310EC"/>
    <w:rsid w:val="00B33436"/>
    <w:rsid w:val="00B34CBA"/>
    <w:rsid w:val="00B45C90"/>
    <w:rsid w:val="00B46D6E"/>
    <w:rsid w:val="00B55764"/>
    <w:rsid w:val="00B74DFB"/>
    <w:rsid w:val="00B81020"/>
    <w:rsid w:val="00B939AC"/>
    <w:rsid w:val="00B95A4F"/>
    <w:rsid w:val="00BB15B3"/>
    <w:rsid w:val="00BB36CF"/>
    <w:rsid w:val="00BC21F8"/>
    <w:rsid w:val="00BC462B"/>
    <w:rsid w:val="00BD0620"/>
    <w:rsid w:val="00BD2BBE"/>
    <w:rsid w:val="00BE07CF"/>
    <w:rsid w:val="00BE0EF5"/>
    <w:rsid w:val="00BE2AB7"/>
    <w:rsid w:val="00BF1050"/>
    <w:rsid w:val="00C015BE"/>
    <w:rsid w:val="00C26807"/>
    <w:rsid w:val="00C41F76"/>
    <w:rsid w:val="00C44647"/>
    <w:rsid w:val="00C52F60"/>
    <w:rsid w:val="00C72278"/>
    <w:rsid w:val="00C779F6"/>
    <w:rsid w:val="00C82803"/>
    <w:rsid w:val="00C916B6"/>
    <w:rsid w:val="00C96B0A"/>
    <w:rsid w:val="00C96E51"/>
    <w:rsid w:val="00CA2CFF"/>
    <w:rsid w:val="00CA5CF9"/>
    <w:rsid w:val="00CB2A73"/>
    <w:rsid w:val="00CC1D3C"/>
    <w:rsid w:val="00CD09EF"/>
    <w:rsid w:val="00D16035"/>
    <w:rsid w:val="00D554CE"/>
    <w:rsid w:val="00D6375B"/>
    <w:rsid w:val="00D639AA"/>
    <w:rsid w:val="00D701C8"/>
    <w:rsid w:val="00D73144"/>
    <w:rsid w:val="00D7676C"/>
    <w:rsid w:val="00D81367"/>
    <w:rsid w:val="00D85D06"/>
    <w:rsid w:val="00D90D05"/>
    <w:rsid w:val="00D95809"/>
    <w:rsid w:val="00DA6475"/>
    <w:rsid w:val="00DC3DE1"/>
    <w:rsid w:val="00DE033F"/>
    <w:rsid w:val="00DE6D03"/>
    <w:rsid w:val="00DF5A8B"/>
    <w:rsid w:val="00E02653"/>
    <w:rsid w:val="00E14637"/>
    <w:rsid w:val="00E15014"/>
    <w:rsid w:val="00E34DA9"/>
    <w:rsid w:val="00E352D0"/>
    <w:rsid w:val="00E362F7"/>
    <w:rsid w:val="00E45818"/>
    <w:rsid w:val="00E50C58"/>
    <w:rsid w:val="00E83B91"/>
    <w:rsid w:val="00E91938"/>
    <w:rsid w:val="00EA3AF9"/>
    <w:rsid w:val="00EC1F36"/>
    <w:rsid w:val="00ED5F8F"/>
    <w:rsid w:val="00ED785B"/>
    <w:rsid w:val="00EF0489"/>
    <w:rsid w:val="00EF0682"/>
    <w:rsid w:val="00EF4DC6"/>
    <w:rsid w:val="00EF656E"/>
    <w:rsid w:val="00F0072B"/>
    <w:rsid w:val="00F04241"/>
    <w:rsid w:val="00F144D3"/>
    <w:rsid w:val="00F21F4E"/>
    <w:rsid w:val="00F26637"/>
    <w:rsid w:val="00F33F3C"/>
    <w:rsid w:val="00F422F2"/>
    <w:rsid w:val="00F42892"/>
    <w:rsid w:val="00F464EF"/>
    <w:rsid w:val="00F5173C"/>
    <w:rsid w:val="00F66826"/>
    <w:rsid w:val="00F81AAE"/>
    <w:rsid w:val="00F83ACA"/>
    <w:rsid w:val="00F85470"/>
    <w:rsid w:val="00F9179F"/>
    <w:rsid w:val="00F926B0"/>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41"/>
    <w:rPr>
      <w:sz w:val="24"/>
      <w:szCs w:val="24"/>
    </w:rPr>
  </w:style>
  <w:style w:type="paragraph" w:styleId="1">
    <w:name w:val="heading 1"/>
    <w:basedOn w:val="a"/>
    <w:next w:val="a"/>
    <w:link w:val="10"/>
    <w:uiPriority w:val="9"/>
    <w:qFormat/>
    <w:rsid w:val="00F144D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F144D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144D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F144D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F144D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F144D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F144D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F144D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F144D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44D3"/>
    <w:rPr>
      <w:sz w:val="24"/>
      <w:szCs w:val="24"/>
    </w:rPr>
  </w:style>
  <w:style w:type="character" w:customStyle="1" w:styleId="10">
    <w:name w:val="Заголовок 1 Знак"/>
    <w:basedOn w:val="a0"/>
    <w:link w:val="1"/>
    <w:uiPriority w:val="9"/>
    <w:rsid w:val="00F144D3"/>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F144D3"/>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F144D3"/>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F144D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144D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144D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144D3"/>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144D3"/>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144D3"/>
    <w:rPr>
      <w:rFonts w:asciiTheme="majorHAnsi" w:eastAsiaTheme="majorEastAsia" w:hAnsiTheme="majorHAnsi" w:cstheme="majorBidi"/>
      <w:sz w:val="22"/>
      <w:szCs w:val="22"/>
    </w:rPr>
  </w:style>
  <w:style w:type="paragraph" w:styleId="a5">
    <w:name w:val="caption"/>
    <w:basedOn w:val="a"/>
    <w:next w:val="a"/>
    <w:semiHidden/>
    <w:unhideWhenUsed/>
    <w:qFormat/>
    <w:rsid w:val="00F144D3"/>
    <w:rPr>
      <w:b/>
      <w:bCs/>
      <w:sz w:val="20"/>
      <w:szCs w:val="20"/>
    </w:rPr>
  </w:style>
  <w:style w:type="paragraph" w:styleId="a6">
    <w:name w:val="Title"/>
    <w:basedOn w:val="a"/>
    <w:next w:val="a"/>
    <w:link w:val="a7"/>
    <w:qFormat/>
    <w:rsid w:val="00F144D3"/>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rsid w:val="00F144D3"/>
    <w:rPr>
      <w:rFonts w:asciiTheme="majorHAnsi" w:eastAsiaTheme="majorEastAsia" w:hAnsiTheme="majorHAnsi" w:cstheme="majorBidi"/>
      <w:b/>
      <w:bCs/>
      <w:kern w:val="28"/>
      <w:sz w:val="32"/>
      <w:szCs w:val="32"/>
    </w:rPr>
  </w:style>
  <w:style w:type="paragraph" w:styleId="a8">
    <w:name w:val="Subtitle"/>
    <w:basedOn w:val="a"/>
    <w:next w:val="a"/>
    <w:link w:val="a9"/>
    <w:qFormat/>
    <w:rsid w:val="00F144D3"/>
    <w:pPr>
      <w:spacing w:after="60"/>
      <w:jc w:val="center"/>
      <w:outlineLvl w:val="1"/>
    </w:pPr>
    <w:rPr>
      <w:rFonts w:asciiTheme="majorHAnsi" w:eastAsiaTheme="majorEastAsia" w:hAnsiTheme="majorHAnsi" w:cstheme="majorBidi"/>
    </w:rPr>
  </w:style>
  <w:style w:type="character" w:customStyle="1" w:styleId="a9">
    <w:name w:val="Подзаголовок Знак"/>
    <w:basedOn w:val="a0"/>
    <w:link w:val="a8"/>
    <w:rsid w:val="00F144D3"/>
    <w:rPr>
      <w:rFonts w:asciiTheme="majorHAnsi" w:eastAsiaTheme="majorEastAsia" w:hAnsiTheme="majorHAnsi" w:cstheme="majorBidi"/>
      <w:sz w:val="24"/>
      <w:szCs w:val="24"/>
    </w:rPr>
  </w:style>
  <w:style w:type="character" w:styleId="aa">
    <w:name w:val="Strong"/>
    <w:basedOn w:val="a0"/>
    <w:uiPriority w:val="22"/>
    <w:qFormat/>
    <w:rsid w:val="00F144D3"/>
    <w:rPr>
      <w:b/>
      <w:bCs/>
    </w:rPr>
  </w:style>
  <w:style w:type="character" w:styleId="ab">
    <w:name w:val="Emphasis"/>
    <w:basedOn w:val="a0"/>
    <w:uiPriority w:val="20"/>
    <w:qFormat/>
    <w:rsid w:val="00F144D3"/>
    <w:rPr>
      <w:i/>
      <w:iCs/>
    </w:rPr>
  </w:style>
  <w:style w:type="character" w:customStyle="1" w:styleId="a4">
    <w:name w:val="Без интервала Знак"/>
    <w:basedOn w:val="a0"/>
    <w:link w:val="a3"/>
    <w:uiPriority w:val="1"/>
    <w:rsid w:val="00F144D3"/>
    <w:rPr>
      <w:sz w:val="24"/>
      <w:szCs w:val="24"/>
    </w:rPr>
  </w:style>
  <w:style w:type="paragraph" w:styleId="ac">
    <w:name w:val="List Paragraph"/>
    <w:basedOn w:val="a"/>
    <w:uiPriority w:val="34"/>
    <w:qFormat/>
    <w:rsid w:val="00F144D3"/>
    <w:pPr>
      <w:ind w:left="708"/>
    </w:pPr>
  </w:style>
  <w:style w:type="paragraph" w:styleId="21">
    <w:name w:val="Quote"/>
    <w:basedOn w:val="a"/>
    <w:next w:val="a"/>
    <w:link w:val="22"/>
    <w:uiPriority w:val="29"/>
    <w:qFormat/>
    <w:rsid w:val="00F144D3"/>
    <w:rPr>
      <w:i/>
      <w:iCs/>
      <w:color w:val="000000" w:themeColor="text1"/>
    </w:rPr>
  </w:style>
  <w:style w:type="character" w:customStyle="1" w:styleId="22">
    <w:name w:val="Цитата 2 Знак"/>
    <w:basedOn w:val="a0"/>
    <w:link w:val="21"/>
    <w:uiPriority w:val="29"/>
    <w:rsid w:val="00F144D3"/>
    <w:rPr>
      <w:i/>
      <w:iCs/>
      <w:color w:val="000000" w:themeColor="text1"/>
      <w:sz w:val="24"/>
      <w:szCs w:val="24"/>
    </w:rPr>
  </w:style>
  <w:style w:type="paragraph" w:styleId="ad">
    <w:name w:val="Intense Quote"/>
    <w:basedOn w:val="a"/>
    <w:next w:val="a"/>
    <w:link w:val="ae"/>
    <w:uiPriority w:val="30"/>
    <w:qFormat/>
    <w:rsid w:val="00F144D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F144D3"/>
    <w:rPr>
      <w:b/>
      <w:bCs/>
      <w:i/>
      <w:iCs/>
      <w:color w:val="4F81BD" w:themeColor="accent1"/>
      <w:sz w:val="24"/>
      <w:szCs w:val="24"/>
    </w:rPr>
  </w:style>
  <w:style w:type="character" w:styleId="af">
    <w:name w:val="Subtle Emphasis"/>
    <w:basedOn w:val="a0"/>
    <w:uiPriority w:val="19"/>
    <w:qFormat/>
    <w:rsid w:val="00F144D3"/>
    <w:rPr>
      <w:i/>
      <w:iCs/>
      <w:color w:val="808080" w:themeColor="text1" w:themeTint="7F"/>
    </w:rPr>
  </w:style>
  <w:style w:type="character" w:styleId="af0">
    <w:name w:val="Intense Emphasis"/>
    <w:basedOn w:val="a0"/>
    <w:uiPriority w:val="21"/>
    <w:qFormat/>
    <w:rsid w:val="00F144D3"/>
    <w:rPr>
      <w:b/>
      <w:bCs/>
      <w:i/>
      <w:iCs/>
      <w:color w:val="4F81BD" w:themeColor="accent1"/>
    </w:rPr>
  </w:style>
  <w:style w:type="character" w:styleId="af1">
    <w:name w:val="Subtle Reference"/>
    <w:basedOn w:val="a0"/>
    <w:uiPriority w:val="31"/>
    <w:qFormat/>
    <w:rsid w:val="00F144D3"/>
    <w:rPr>
      <w:smallCaps/>
      <w:color w:val="C0504D" w:themeColor="accent2"/>
      <w:u w:val="single"/>
    </w:rPr>
  </w:style>
  <w:style w:type="character" w:styleId="af2">
    <w:name w:val="Intense Reference"/>
    <w:basedOn w:val="a0"/>
    <w:uiPriority w:val="32"/>
    <w:qFormat/>
    <w:rsid w:val="00F144D3"/>
    <w:rPr>
      <w:b/>
      <w:bCs/>
      <w:smallCaps/>
      <w:color w:val="C0504D" w:themeColor="accent2"/>
      <w:spacing w:val="5"/>
      <w:u w:val="single"/>
    </w:rPr>
  </w:style>
  <w:style w:type="character" w:styleId="af3">
    <w:name w:val="Book Title"/>
    <w:basedOn w:val="a0"/>
    <w:uiPriority w:val="33"/>
    <w:qFormat/>
    <w:rsid w:val="00F144D3"/>
    <w:rPr>
      <w:b/>
      <w:bCs/>
      <w:smallCaps/>
      <w:spacing w:val="5"/>
    </w:rPr>
  </w:style>
  <w:style w:type="paragraph" w:styleId="af4">
    <w:name w:val="TOC Heading"/>
    <w:basedOn w:val="1"/>
    <w:next w:val="a"/>
    <w:uiPriority w:val="39"/>
    <w:semiHidden/>
    <w:unhideWhenUsed/>
    <w:qFormat/>
    <w:rsid w:val="00F144D3"/>
    <w:pPr>
      <w:outlineLvl w:val="9"/>
    </w:pPr>
  </w:style>
  <w:style w:type="paragraph" w:styleId="af5">
    <w:name w:val="Normal (Web)"/>
    <w:basedOn w:val="a"/>
    <w:uiPriority w:val="99"/>
    <w:unhideWhenUsed/>
    <w:rsid w:val="00DA6475"/>
    <w:pPr>
      <w:spacing w:before="100" w:beforeAutospacing="1" w:after="100" w:afterAutospacing="1"/>
    </w:pPr>
  </w:style>
  <w:style w:type="paragraph" w:styleId="af6">
    <w:name w:val="header"/>
    <w:basedOn w:val="a"/>
    <w:link w:val="af7"/>
    <w:uiPriority w:val="99"/>
    <w:semiHidden/>
    <w:unhideWhenUsed/>
    <w:rsid w:val="00995228"/>
    <w:pPr>
      <w:tabs>
        <w:tab w:val="center" w:pos="4677"/>
        <w:tab w:val="right" w:pos="9355"/>
      </w:tabs>
    </w:pPr>
  </w:style>
  <w:style w:type="character" w:customStyle="1" w:styleId="af7">
    <w:name w:val="Верхний колонтитул Знак"/>
    <w:basedOn w:val="a0"/>
    <w:link w:val="af6"/>
    <w:uiPriority w:val="99"/>
    <w:semiHidden/>
    <w:rsid w:val="00995228"/>
    <w:rPr>
      <w:sz w:val="24"/>
      <w:szCs w:val="24"/>
    </w:rPr>
  </w:style>
  <w:style w:type="paragraph" w:styleId="af8">
    <w:name w:val="footer"/>
    <w:basedOn w:val="a"/>
    <w:link w:val="af9"/>
    <w:uiPriority w:val="99"/>
    <w:semiHidden/>
    <w:unhideWhenUsed/>
    <w:rsid w:val="00995228"/>
    <w:pPr>
      <w:tabs>
        <w:tab w:val="center" w:pos="4677"/>
        <w:tab w:val="right" w:pos="9355"/>
      </w:tabs>
    </w:pPr>
  </w:style>
  <w:style w:type="character" w:customStyle="1" w:styleId="af9">
    <w:name w:val="Нижний колонтитул Знак"/>
    <w:basedOn w:val="a0"/>
    <w:link w:val="af8"/>
    <w:uiPriority w:val="99"/>
    <w:semiHidden/>
    <w:rsid w:val="00995228"/>
    <w:rPr>
      <w:sz w:val="24"/>
      <w:szCs w:val="24"/>
    </w:rPr>
  </w:style>
  <w:style w:type="table" w:styleId="afa">
    <w:name w:val="Table Grid"/>
    <w:basedOn w:val="a1"/>
    <w:uiPriority w:val="59"/>
    <w:rsid w:val="00AD343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Balloon Text"/>
    <w:basedOn w:val="a"/>
    <w:link w:val="afc"/>
    <w:uiPriority w:val="99"/>
    <w:semiHidden/>
    <w:unhideWhenUsed/>
    <w:rsid w:val="00C779F6"/>
    <w:rPr>
      <w:rFonts w:ascii="Tahoma" w:hAnsi="Tahoma" w:cs="Tahoma"/>
      <w:sz w:val="16"/>
      <w:szCs w:val="16"/>
    </w:rPr>
  </w:style>
  <w:style w:type="character" w:customStyle="1" w:styleId="afc">
    <w:name w:val="Текст выноски Знак"/>
    <w:basedOn w:val="a0"/>
    <w:link w:val="afb"/>
    <w:uiPriority w:val="99"/>
    <w:semiHidden/>
    <w:rsid w:val="00C779F6"/>
    <w:rPr>
      <w:rFonts w:ascii="Tahoma" w:hAnsi="Tahoma" w:cs="Tahoma"/>
      <w:sz w:val="16"/>
      <w:szCs w:val="16"/>
    </w:rPr>
  </w:style>
  <w:style w:type="paragraph" w:customStyle="1" w:styleId="western">
    <w:name w:val="western"/>
    <w:basedOn w:val="a"/>
    <w:rsid w:val="00193643"/>
    <w:pPr>
      <w:spacing w:before="100" w:beforeAutospacing="1"/>
      <w:ind w:left="113" w:firstLine="709"/>
    </w:pPr>
  </w:style>
</w:styles>
</file>

<file path=word/webSettings.xml><?xml version="1.0" encoding="utf-8"?>
<w:webSettings xmlns:r="http://schemas.openxmlformats.org/officeDocument/2006/relationships" xmlns:w="http://schemas.openxmlformats.org/wordprocessingml/2006/main">
  <w:divs>
    <w:div w:id="295648132">
      <w:bodyDiv w:val="1"/>
      <w:marLeft w:val="0"/>
      <w:marRight w:val="0"/>
      <w:marTop w:val="0"/>
      <w:marBottom w:val="0"/>
      <w:divBdr>
        <w:top w:val="none" w:sz="0" w:space="0" w:color="auto"/>
        <w:left w:val="none" w:sz="0" w:space="0" w:color="auto"/>
        <w:bottom w:val="none" w:sz="0" w:space="0" w:color="auto"/>
        <w:right w:val="none" w:sz="0" w:space="0" w:color="auto"/>
      </w:divBdr>
    </w:div>
    <w:div w:id="366760827">
      <w:bodyDiv w:val="1"/>
      <w:marLeft w:val="0"/>
      <w:marRight w:val="0"/>
      <w:marTop w:val="0"/>
      <w:marBottom w:val="0"/>
      <w:divBdr>
        <w:top w:val="none" w:sz="0" w:space="0" w:color="auto"/>
        <w:left w:val="none" w:sz="0" w:space="0" w:color="auto"/>
        <w:bottom w:val="none" w:sz="0" w:space="0" w:color="auto"/>
        <w:right w:val="none" w:sz="0" w:space="0" w:color="auto"/>
      </w:divBdr>
    </w:div>
    <w:div w:id="770515778">
      <w:bodyDiv w:val="1"/>
      <w:marLeft w:val="0"/>
      <w:marRight w:val="0"/>
      <w:marTop w:val="0"/>
      <w:marBottom w:val="0"/>
      <w:divBdr>
        <w:top w:val="none" w:sz="0" w:space="0" w:color="auto"/>
        <w:left w:val="none" w:sz="0" w:space="0" w:color="auto"/>
        <w:bottom w:val="none" w:sz="0" w:space="0" w:color="auto"/>
        <w:right w:val="none" w:sz="0" w:space="0" w:color="auto"/>
      </w:divBdr>
    </w:div>
    <w:div w:id="1159733258">
      <w:bodyDiv w:val="1"/>
      <w:marLeft w:val="0"/>
      <w:marRight w:val="0"/>
      <w:marTop w:val="0"/>
      <w:marBottom w:val="0"/>
      <w:divBdr>
        <w:top w:val="none" w:sz="0" w:space="0" w:color="auto"/>
        <w:left w:val="none" w:sz="0" w:space="0" w:color="auto"/>
        <w:bottom w:val="none" w:sz="0" w:space="0" w:color="auto"/>
        <w:right w:val="none" w:sz="0" w:space="0" w:color="auto"/>
      </w:divBdr>
    </w:div>
    <w:div w:id="1194996471">
      <w:bodyDiv w:val="1"/>
      <w:marLeft w:val="0"/>
      <w:marRight w:val="0"/>
      <w:marTop w:val="0"/>
      <w:marBottom w:val="0"/>
      <w:divBdr>
        <w:top w:val="none" w:sz="0" w:space="0" w:color="auto"/>
        <w:left w:val="none" w:sz="0" w:space="0" w:color="auto"/>
        <w:bottom w:val="none" w:sz="0" w:space="0" w:color="auto"/>
        <w:right w:val="none" w:sz="0" w:space="0" w:color="auto"/>
      </w:divBdr>
    </w:div>
    <w:div w:id="1239827480">
      <w:bodyDiv w:val="1"/>
      <w:marLeft w:val="0"/>
      <w:marRight w:val="0"/>
      <w:marTop w:val="0"/>
      <w:marBottom w:val="0"/>
      <w:divBdr>
        <w:top w:val="none" w:sz="0" w:space="0" w:color="auto"/>
        <w:left w:val="none" w:sz="0" w:space="0" w:color="auto"/>
        <w:bottom w:val="none" w:sz="0" w:space="0" w:color="auto"/>
        <w:right w:val="none" w:sz="0" w:space="0" w:color="auto"/>
      </w:divBdr>
      <w:divsChild>
        <w:div w:id="276527591">
          <w:marLeft w:val="0"/>
          <w:marRight w:val="0"/>
          <w:marTop w:val="0"/>
          <w:marBottom w:val="0"/>
          <w:divBdr>
            <w:top w:val="none" w:sz="0" w:space="0" w:color="auto"/>
            <w:left w:val="none" w:sz="0" w:space="0" w:color="auto"/>
            <w:bottom w:val="none" w:sz="0" w:space="0" w:color="auto"/>
            <w:right w:val="none" w:sz="0" w:space="0" w:color="auto"/>
          </w:divBdr>
          <w:divsChild>
            <w:div w:id="8510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871E-03BD-4354-9C39-E7CE8AF7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Pages>
  <Words>10322</Words>
  <Characters>58838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KC</Company>
  <LinksUpToDate>false</LinksUpToDate>
  <CharactersWithSpaces>69022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2014-12-11T12:38:00Z</cp:lastPrinted>
  <dcterms:created xsi:type="dcterms:W3CDTF">2013-11-01T10:41:00Z</dcterms:created>
  <dcterms:modified xsi:type="dcterms:W3CDTF">2018-12-11T08:48:00Z</dcterms:modified>
</cp:coreProperties>
</file>